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83C67A" w14:textId="77777777" w:rsidR="00162C80" w:rsidRPr="00627A4B" w:rsidRDefault="00162C80" w:rsidP="00162C80">
      <w:pPr>
        <w:pStyle w:val="ae"/>
        <w:jc w:val="right"/>
        <w:rPr>
          <w:rFonts w:ascii="Times New Roman" w:hAnsi="Times New Roman" w:cs="Times New Roman"/>
        </w:rPr>
      </w:pPr>
      <w:r w:rsidRPr="00627A4B">
        <w:rPr>
          <w:rFonts w:ascii="Times New Roman" w:hAnsi="Times New Roman" w:cs="Times New Roman"/>
        </w:rPr>
        <w:t xml:space="preserve">Приложение </w:t>
      </w:r>
    </w:p>
    <w:p w14:paraId="6A536E72" w14:textId="3C7276D4" w:rsidR="00162C80" w:rsidRPr="00627A4B" w:rsidRDefault="00162C80" w:rsidP="00162C80">
      <w:pPr>
        <w:pStyle w:val="ae"/>
        <w:jc w:val="right"/>
        <w:rPr>
          <w:rFonts w:ascii="Times New Roman" w:hAnsi="Times New Roman" w:cs="Times New Roman"/>
        </w:rPr>
      </w:pPr>
      <w:r w:rsidRPr="00627A4B">
        <w:rPr>
          <w:rFonts w:ascii="Times New Roman" w:hAnsi="Times New Roman" w:cs="Times New Roman"/>
        </w:rPr>
        <w:t xml:space="preserve">к решению Думы города Нефтеюганска </w:t>
      </w:r>
    </w:p>
    <w:p w14:paraId="75528640" w14:textId="51950C00" w:rsidR="00162C80" w:rsidRPr="00627A4B" w:rsidRDefault="00162C80" w:rsidP="00162C80">
      <w:pPr>
        <w:pStyle w:val="ae"/>
        <w:jc w:val="right"/>
        <w:rPr>
          <w:rFonts w:ascii="Times New Roman" w:hAnsi="Times New Roman" w:cs="Times New Roman"/>
        </w:rPr>
      </w:pPr>
    </w:p>
    <w:p w14:paraId="79F52AD9" w14:textId="77777777" w:rsidR="00162C80" w:rsidRPr="00627A4B" w:rsidRDefault="00162C80" w:rsidP="00162C80">
      <w:pPr>
        <w:pStyle w:val="ae"/>
        <w:jc w:val="right"/>
        <w:rPr>
          <w:rFonts w:ascii="Times New Roman" w:hAnsi="Times New Roman" w:cs="Times New Roman"/>
        </w:rPr>
      </w:pPr>
      <w:r w:rsidRPr="00627A4B">
        <w:rPr>
          <w:rFonts w:ascii="Times New Roman" w:hAnsi="Times New Roman" w:cs="Times New Roman"/>
        </w:rPr>
        <w:t>от _____________№_______</w:t>
      </w:r>
    </w:p>
    <w:p w14:paraId="4D79D2B9" w14:textId="77777777" w:rsidR="00162C80" w:rsidRPr="00627A4B" w:rsidRDefault="00162C80" w:rsidP="00162C80">
      <w:pPr>
        <w:pStyle w:val="ae"/>
        <w:rPr>
          <w:rFonts w:ascii="Times New Roman" w:hAnsi="Times New Roman" w:cs="Times New Roman"/>
        </w:rPr>
      </w:pPr>
    </w:p>
    <w:p w14:paraId="5595E1D7" w14:textId="77777777" w:rsidR="00162C80" w:rsidRPr="00627A4B" w:rsidRDefault="00162C80" w:rsidP="00162C80">
      <w:pPr>
        <w:pStyle w:val="ae"/>
        <w:rPr>
          <w:rFonts w:ascii="Times New Roman" w:hAnsi="Times New Roman" w:cs="Times New Roman"/>
        </w:rPr>
      </w:pPr>
    </w:p>
    <w:p w14:paraId="7205DEC0" w14:textId="77777777" w:rsidR="00162C80" w:rsidRPr="00627A4B" w:rsidRDefault="00162C80" w:rsidP="00162C80">
      <w:pPr>
        <w:pStyle w:val="ae"/>
        <w:rPr>
          <w:rFonts w:ascii="Times New Roman" w:hAnsi="Times New Roman" w:cs="Times New Roman"/>
        </w:rPr>
      </w:pPr>
    </w:p>
    <w:p w14:paraId="663F704C" w14:textId="77777777" w:rsidR="00162C80" w:rsidRPr="00627A4B" w:rsidRDefault="00162C80" w:rsidP="00162C80">
      <w:pPr>
        <w:pStyle w:val="ae"/>
        <w:rPr>
          <w:rFonts w:ascii="Times New Roman" w:hAnsi="Times New Roman" w:cs="Times New Roman"/>
        </w:rPr>
      </w:pPr>
    </w:p>
    <w:p w14:paraId="2AC3F9E3" w14:textId="77777777" w:rsidR="00162C80" w:rsidRPr="00627A4B" w:rsidRDefault="00162C80" w:rsidP="00162C80">
      <w:pPr>
        <w:pStyle w:val="ae"/>
        <w:rPr>
          <w:rFonts w:ascii="Times New Roman" w:hAnsi="Times New Roman" w:cs="Times New Roman"/>
        </w:rPr>
      </w:pPr>
    </w:p>
    <w:p w14:paraId="3B5650FB" w14:textId="77777777" w:rsidR="00162C80" w:rsidRPr="00627A4B" w:rsidRDefault="00162C80" w:rsidP="00162C80">
      <w:pPr>
        <w:pStyle w:val="ae"/>
        <w:rPr>
          <w:rFonts w:ascii="Times New Roman" w:hAnsi="Times New Roman" w:cs="Times New Roman"/>
        </w:rPr>
      </w:pPr>
    </w:p>
    <w:p w14:paraId="796D8D04" w14:textId="77777777" w:rsidR="00162C80" w:rsidRPr="00627A4B" w:rsidRDefault="00162C80" w:rsidP="00162C80">
      <w:pPr>
        <w:pStyle w:val="ae"/>
        <w:rPr>
          <w:rFonts w:ascii="Times New Roman" w:hAnsi="Times New Roman" w:cs="Times New Roman"/>
        </w:rPr>
      </w:pPr>
    </w:p>
    <w:p w14:paraId="7AC7B881" w14:textId="77777777" w:rsidR="00162C80" w:rsidRPr="00627A4B" w:rsidRDefault="00162C80" w:rsidP="00162C80">
      <w:pPr>
        <w:pStyle w:val="ae"/>
        <w:rPr>
          <w:rFonts w:ascii="Times New Roman" w:hAnsi="Times New Roman" w:cs="Times New Roman"/>
        </w:rPr>
      </w:pPr>
    </w:p>
    <w:p w14:paraId="5AFE15FD" w14:textId="77777777" w:rsidR="00162C80" w:rsidRPr="00627A4B" w:rsidRDefault="00162C80" w:rsidP="00162C80">
      <w:pPr>
        <w:pStyle w:val="ae"/>
        <w:rPr>
          <w:rFonts w:ascii="Times New Roman" w:hAnsi="Times New Roman" w:cs="Times New Roman"/>
        </w:rPr>
      </w:pPr>
    </w:p>
    <w:p w14:paraId="609E5EC1" w14:textId="77777777" w:rsidR="00162C80" w:rsidRPr="00627A4B" w:rsidRDefault="00162C80" w:rsidP="00162C80">
      <w:pPr>
        <w:pStyle w:val="ae"/>
        <w:rPr>
          <w:rFonts w:ascii="Times New Roman" w:hAnsi="Times New Roman" w:cs="Times New Roman"/>
        </w:rPr>
      </w:pPr>
    </w:p>
    <w:p w14:paraId="36A5F5C5" w14:textId="693DC6DE" w:rsidR="00162C80" w:rsidRPr="00627A4B" w:rsidRDefault="00162C80" w:rsidP="00162C80">
      <w:pPr>
        <w:pStyle w:val="ae"/>
        <w:rPr>
          <w:rFonts w:ascii="Times New Roman" w:hAnsi="Times New Roman" w:cs="Times New Roman"/>
        </w:rPr>
      </w:pPr>
    </w:p>
    <w:p w14:paraId="0203206C" w14:textId="77777777" w:rsidR="0079579A" w:rsidRPr="00627A4B" w:rsidRDefault="0079579A" w:rsidP="00162C80">
      <w:pPr>
        <w:pStyle w:val="ae"/>
        <w:rPr>
          <w:rFonts w:ascii="Times New Roman" w:hAnsi="Times New Roman" w:cs="Times New Roman"/>
        </w:rPr>
      </w:pPr>
    </w:p>
    <w:p w14:paraId="17D25060" w14:textId="6550287C" w:rsidR="00162C80" w:rsidRPr="00627A4B" w:rsidRDefault="00162C80" w:rsidP="00162C80">
      <w:pPr>
        <w:pStyle w:val="ae"/>
        <w:rPr>
          <w:rFonts w:ascii="Times New Roman" w:hAnsi="Times New Roman" w:cs="Times New Roman"/>
          <w:sz w:val="28"/>
          <w:szCs w:val="28"/>
        </w:rPr>
      </w:pPr>
    </w:p>
    <w:p w14:paraId="4F2E0A4B" w14:textId="77777777" w:rsidR="00162C80" w:rsidRPr="00627A4B" w:rsidRDefault="00162C80" w:rsidP="00162C80">
      <w:pPr>
        <w:pStyle w:val="ae"/>
        <w:rPr>
          <w:rFonts w:ascii="Times New Roman" w:hAnsi="Times New Roman" w:cs="Times New Roman"/>
          <w:sz w:val="28"/>
          <w:szCs w:val="28"/>
        </w:rPr>
      </w:pPr>
    </w:p>
    <w:p w14:paraId="7A622320" w14:textId="1405789A" w:rsidR="00162C80" w:rsidRPr="00627A4B" w:rsidRDefault="00162C80" w:rsidP="00162C80">
      <w:pPr>
        <w:pStyle w:val="ae"/>
        <w:jc w:val="center"/>
        <w:rPr>
          <w:rFonts w:ascii="Times New Roman" w:hAnsi="Times New Roman" w:cs="Times New Roman"/>
          <w:sz w:val="28"/>
          <w:szCs w:val="28"/>
        </w:rPr>
      </w:pPr>
      <w:r w:rsidRPr="00627A4B">
        <w:rPr>
          <w:rFonts w:ascii="Times New Roman" w:hAnsi="Times New Roman" w:cs="Times New Roman"/>
          <w:sz w:val="28"/>
          <w:szCs w:val="28"/>
        </w:rPr>
        <w:t>Проект внесения изменений в документ территориального планирования «Генеральный план города Нефтеюганска»</w:t>
      </w:r>
    </w:p>
    <w:p w14:paraId="41661133" w14:textId="670F15F8" w:rsidR="00162C80" w:rsidRPr="00627A4B" w:rsidRDefault="00162C80" w:rsidP="00162C80">
      <w:pPr>
        <w:pStyle w:val="ae"/>
        <w:jc w:val="center"/>
        <w:rPr>
          <w:rFonts w:ascii="Times New Roman" w:hAnsi="Times New Roman" w:cs="Times New Roman"/>
          <w:sz w:val="28"/>
          <w:szCs w:val="28"/>
        </w:rPr>
      </w:pPr>
    </w:p>
    <w:p w14:paraId="48CABD22" w14:textId="77777777" w:rsidR="0079579A" w:rsidRPr="00627A4B" w:rsidRDefault="0079579A" w:rsidP="00162C80">
      <w:pPr>
        <w:pStyle w:val="ae"/>
        <w:jc w:val="center"/>
        <w:rPr>
          <w:rFonts w:ascii="Times New Roman" w:hAnsi="Times New Roman" w:cs="Times New Roman"/>
          <w:sz w:val="28"/>
          <w:szCs w:val="28"/>
        </w:rPr>
      </w:pPr>
    </w:p>
    <w:p w14:paraId="03AEA18E" w14:textId="77777777" w:rsidR="00162C80" w:rsidRPr="00627A4B" w:rsidRDefault="00162C80" w:rsidP="00162C80">
      <w:pPr>
        <w:pStyle w:val="ae"/>
        <w:jc w:val="center"/>
        <w:rPr>
          <w:rFonts w:ascii="Times New Roman" w:hAnsi="Times New Roman" w:cs="Times New Roman"/>
          <w:sz w:val="28"/>
          <w:szCs w:val="28"/>
        </w:rPr>
      </w:pPr>
      <w:r w:rsidRPr="00627A4B">
        <w:rPr>
          <w:rFonts w:ascii="Times New Roman" w:hAnsi="Times New Roman" w:cs="Times New Roman"/>
          <w:sz w:val="28"/>
          <w:szCs w:val="28"/>
        </w:rPr>
        <w:t>Положение</w:t>
      </w:r>
    </w:p>
    <w:p w14:paraId="5D7877C3" w14:textId="77777777" w:rsidR="00162C80" w:rsidRPr="00627A4B" w:rsidRDefault="00162C80" w:rsidP="00162C80">
      <w:pPr>
        <w:pStyle w:val="ae"/>
        <w:jc w:val="center"/>
        <w:rPr>
          <w:rFonts w:ascii="Times New Roman" w:hAnsi="Times New Roman" w:cs="Times New Roman"/>
          <w:sz w:val="28"/>
          <w:szCs w:val="28"/>
        </w:rPr>
      </w:pPr>
      <w:r w:rsidRPr="00627A4B">
        <w:rPr>
          <w:rFonts w:ascii="Times New Roman" w:hAnsi="Times New Roman" w:cs="Times New Roman"/>
          <w:sz w:val="28"/>
          <w:szCs w:val="28"/>
        </w:rPr>
        <w:t>о территориальном планировании</w:t>
      </w:r>
    </w:p>
    <w:p w14:paraId="71975000" w14:textId="77777777" w:rsidR="00162C80" w:rsidRPr="00627A4B" w:rsidRDefault="00162C80" w:rsidP="00162C80">
      <w:pPr>
        <w:pStyle w:val="ae"/>
        <w:rPr>
          <w:rFonts w:ascii="Times New Roman" w:hAnsi="Times New Roman" w:cs="Times New Roman"/>
          <w:sz w:val="28"/>
          <w:szCs w:val="28"/>
        </w:rPr>
      </w:pPr>
    </w:p>
    <w:p w14:paraId="54E4F9DF" w14:textId="77777777" w:rsidR="00162C80" w:rsidRPr="00627A4B" w:rsidRDefault="00162C80" w:rsidP="00162C80">
      <w:pPr>
        <w:pStyle w:val="af2"/>
        <w:spacing w:line="276" w:lineRule="auto"/>
        <w:ind w:left="0" w:right="-1"/>
        <w:jc w:val="center"/>
        <w:rPr>
          <w:color w:val="FF0000"/>
          <w:sz w:val="28"/>
          <w:szCs w:val="28"/>
        </w:rPr>
      </w:pPr>
      <w:r w:rsidRPr="00627A4B">
        <w:rPr>
          <w:color w:val="FF0000"/>
        </w:rPr>
        <w:br w:type="page"/>
      </w:r>
    </w:p>
    <w:p w14:paraId="12EFF3C4" w14:textId="77777777" w:rsidR="00B37931" w:rsidRPr="00627A4B" w:rsidRDefault="00B37931" w:rsidP="00B37931">
      <w:pPr>
        <w:rPr>
          <w:rFonts w:ascii="Times New Roman" w:eastAsia="Times New Roman" w:hAnsi="Times New Roman" w:cs="Times New Roman"/>
          <w:color w:val="FF0000"/>
          <w:sz w:val="20"/>
          <w:szCs w:val="20"/>
          <w:lang w:eastAsia="ru-RU"/>
        </w:rPr>
      </w:pPr>
    </w:p>
    <w:p w14:paraId="1A677016" w14:textId="77777777" w:rsidR="00B37931" w:rsidRPr="00C26CCD" w:rsidRDefault="00B37931" w:rsidP="00B37931">
      <w:pPr>
        <w:rPr>
          <w:rFonts w:ascii="Times New Roman" w:eastAsia="Times New Roman" w:hAnsi="Times New Roman" w:cs="Times New Roman"/>
          <w:sz w:val="20"/>
          <w:szCs w:val="20"/>
          <w:lang w:eastAsia="ru-RU"/>
        </w:rPr>
      </w:pPr>
    </w:p>
    <w:p w14:paraId="0D43B338" w14:textId="77777777" w:rsidR="00B37931" w:rsidRPr="00C26CCD" w:rsidRDefault="00B37931" w:rsidP="00B37931">
      <w:pPr>
        <w:rPr>
          <w:rFonts w:ascii="Times New Roman" w:eastAsia="Times New Roman" w:hAnsi="Times New Roman" w:cs="Times New Roman"/>
          <w:sz w:val="20"/>
          <w:szCs w:val="20"/>
          <w:lang w:eastAsia="ru-RU"/>
        </w:rPr>
      </w:pPr>
    </w:p>
    <w:p w14:paraId="6EE011F0" w14:textId="77777777" w:rsidR="00A52189" w:rsidRPr="00C26CCD" w:rsidRDefault="00A52189" w:rsidP="00465CE2">
      <w:pPr>
        <w:rPr>
          <w:rFonts w:ascii="Times New Roman" w:eastAsia="Times New Roman" w:hAnsi="Times New Roman" w:cs="Times New Roman"/>
          <w:b/>
          <w:bCs/>
          <w:lang w:eastAsia="ru-RU"/>
        </w:rPr>
      </w:pPr>
    </w:p>
    <w:p w14:paraId="251D13C2" w14:textId="77777777" w:rsidR="00A52189" w:rsidRPr="00C26CCD" w:rsidRDefault="00A52189" w:rsidP="00465CE2">
      <w:pPr>
        <w:rPr>
          <w:rFonts w:ascii="Times New Roman" w:eastAsia="Times New Roman" w:hAnsi="Times New Roman" w:cs="Times New Roman"/>
          <w:b/>
          <w:bCs/>
          <w:lang w:eastAsia="ru-RU"/>
        </w:rPr>
      </w:pPr>
    </w:p>
    <w:p w14:paraId="4FE6BB6E" w14:textId="55EFC24C" w:rsidR="00465CE2" w:rsidRPr="00C26CCD" w:rsidRDefault="00B003D8" w:rsidP="00465CE2">
      <w:pPr>
        <w:rPr>
          <w:rFonts w:ascii="Times New Roman" w:hAnsi="Times New Roman" w:cs="Times New Roman"/>
          <w:b/>
          <w:bCs/>
          <w:caps/>
          <w:sz w:val="20"/>
          <w:szCs w:val="20"/>
        </w:rPr>
      </w:pPr>
      <w:r w:rsidRPr="00C26CCD">
        <w:rPr>
          <w:rFonts w:ascii="Times New Roman" w:hAnsi="Times New Roman" w:cs="Times New Roman"/>
          <w:noProof/>
          <w:lang w:eastAsia="ru-RU"/>
        </w:rPr>
        <mc:AlternateContent>
          <mc:Choice Requires="wps">
            <w:drawing>
              <wp:anchor distT="45720" distB="45720" distL="114300" distR="114300" simplePos="0" relativeHeight="251658246" behindDoc="0" locked="0" layoutInCell="1" allowOverlap="1" wp14:anchorId="44593DE0" wp14:editId="09672B2B">
                <wp:simplePos x="0" y="0"/>
                <wp:positionH relativeFrom="column">
                  <wp:posOffset>2835275</wp:posOffset>
                </wp:positionH>
                <wp:positionV relativeFrom="paragraph">
                  <wp:posOffset>10167620</wp:posOffset>
                </wp:positionV>
                <wp:extent cx="1781175" cy="398145"/>
                <wp:effectExtent l="0" t="0" r="9525" b="1905"/>
                <wp:wrapNone/>
                <wp:docPr id="3" name="Надпись 41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398145"/>
                        </a:xfrm>
                        <a:prstGeom prst="rect">
                          <a:avLst/>
                        </a:prstGeom>
                        <a:solidFill>
                          <a:srgbClr val="FFFFFF"/>
                        </a:solidFill>
                        <a:ln w="9525">
                          <a:noFill/>
                          <a:miter lim="800000"/>
                          <a:headEnd/>
                          <a:tailEnd/>
                        </a:ln>
                      </wps:spPr>
                      <wps:txbx>
                        <w:txbxContent>
                          <w:p w14:paraId="7909596A" w14:textId="77777777" w:rsidR="00C535CA" w:rsidRDefault="00C535CA" w:rsidP="00465CE2">
                            <w:pPr>
                              <w:jc w:val="center"/>
                              <w:rPr>
                                <w:rFonts w:ascii="Tahoma" w:hAnsi="Tahoma" w:cs="Tahoma"/>
                                <w:b/>
                                <w:sz w:val="28"/>
                                <w:szCs w:val="28"/>
                              </w:rPr>
                            </w:pPr>
                            <w:r>
                              <w:rPr>
                                <w:rFonts w:ascii="Tahoma" w:hAnsi="Tahoma" w:cs="Tahoma"/>
                                <w:b/>
                                <w:sz w:val="28"/>
                                <w:szCs w:val="28"/>
                              </w:rPr>
                              <w:t>Омск</w:t>
                            </w:r>
                            <w:r>
                              <w:rPr>
                                <w:rFonts w:ascii="Tahoma" w:hAnsi="Tahoma" w:cs="Tahoma"/>
                                <w:b/>
                                <w:sz w:val="28"/>
                                <w:szCs w:val="28"/>
                                <w:lang w:val="en-US"/>
                              </w:rPr>
                              <w:t xml:space="preserve"> </w:t>
                            </w:r>
                            <w:r>
                              <w:rPr>
                                <w:rFonts w:ascii="Tahoma" w:hAnsi="Tahoma" w:cs="Tahoma"/>
                                <w:b/>
                                <w:sz w:val="28"/>
                                <w:szCs w:val="28"/>
                              </w:rPr>
                              <w:t xml:space="preserve">2019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4593DE0" id="_x0000_t202" coordsize="21600,21600" o:spt="202" path="m,l,21600r21600,l21600,xe">
                <v:stroke joinstyle="miter"/>
                <v:path gradientshapeok="t" o:connecttype="rect"/>
              </v:shapetype>
              <v:shape id="Надпись 4147" o:spid="_x0000_s1026" type="#_x0000_t202" style="position:absolute;margin-left:223.25pt;margin-top:800.6pt;width:140.25pt;height:31.35pt;z-index:25165824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" stroked="f">
                <v:textbox>
                  <w:txbxContent>
                    <w:p w14:paraId="7909596A" w14:textId="77777777" w:rsidR="00C535CA" w:rsidRDefault="00C535CA" w:rsidP="00465CE2">
                      <w:pPr>
                        <w:jc w:val="center"/>
                        <w:rPr>
                          <w:rFonts w:ascii="Tahoma" w:hAnsi="Tahoma" w:cs="Tahoma"/>
                          <w:b/>
                          <w:sz w:val="28"/>
                          <w:szCs w:val="28"/>
                        </w:rPr>
                      </w:pPr>
                      <w:r>
                        <w:rPr>
                          <w:rFonts w:ascii="Tahoma" w:hAnsi="Tahoma" w:cs="Tahoma"/>
                          <w:b/>
                          <w:sz w:val="28"/>
                          <w:szCs w:val="28"/>
                        </w:rPr>
                        <w:t>Омск</w:t>
                      </w:r>
                      <w:r>
                        <w:rPr>
                          <w:rFonts w:ascii="Tahoma" w:hAnsi="Tahoma" w:cs="Tahoma"/>
                          <w:b/>
                          <w:sz w:val="28"/>
                          <w:szCs w:val="28"/>
                          <w:lang w:val="en-US"/>
                        </w:rPr>
                        <w:t xml:space="preserve"> </w:t>
                      </w:r>
                      <w:r>
                        <w:rPr>
                          <w:rFonts w:ascii="Tahoma" w:hAnsi="Tahoma" w:cs="Tahoma"/>
                          <w:b/>
                          <w:sz w:val="28"/>
                          <w:szCs w:val="28"/>
                        </w:rPr>
                        <w:t xml:space="preserve">2019 </w:t>
                      </w:r>
                    </w:p>
                  </w:txbxContent>
                </v:textbox>
              </v:shape>
            </w:pict>
          </mc:Fallback>
        </mc:AlternateContent>
      </w:r>
      <w:r w:rsidRPr="00C26CCD">
        <w:rPr>
          <w:rFonts w:ascii="Times New Roman" w:hAnsi="Times New Roman" w:cs="Times New Roman"/>
          <w:noProof/>
          <w:lang w:eastAsia="ru-RU"/>
        </w:rPr>
        <mc:AlternateContent>
          <mc:Choice Requires="wps">
            <w:drawing>
              <wp:anchor distT="45720" distB="45720" distL="114300" distR="114300" simplePos="0" relativeHeight="251658245" behindDoc="0" locked="0" layoutInCell="1" allowOverlap="1" wp14:anchorId="2EA7A4ED" wp14:editId="4806BA96">
                <wp:simplePos x="0" y="0"/>
                <wp:positionH relativeFrom="column">
                  <wp:posOffset>2835275</wp:posOffset>
                </wp:positionH>
                <wp:positionV relativeFrom="paragraph">
                  <wp:posOffset>10167620</wp:posOffset>
                </wp:positionV>
                <wp:extent cx="1781175" cy="398145"/>
                <wp:effectExtent l="0" t="0" r="9525" b="1905"/>
                <wp:wrapNone/>
                <wp:docPr id="2" name="Надпись 41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398145"/>
                        </a:xfrm>
                        <a:prstGeom prst="rect">
                          <a:avLst/>
                        </a:prstGeom>
                        <a:solidFill>
                          <a:srgbClr val="FFFFFF"/>
                        </a:solidFill>
                        <a:ln w="9525">
                          <a:noFill/>
                          <a:miter lim="800000"/>
                          <a:headEnd/>
                          <a:tailEnd/>
                        </a:ln>
                      </wps:spPr>
                      <wps:txbx>
                        <w:txbxContent>
                          <w:p w14:paraId="14FBCA55" w14:textId="77777777" w:rsidR="00C535CA" w:rsidRDefault="00C535CA" w:rsidP="00465CE2">
                            <w:pPr>
                              <w:jc w:val="center"/>
                              <w:rPr>
                                <w:rFonts w:ascii="Tahoma" w:hAnsi="Tahoma" w:cs="Tahoma"/>
                                <w:b/>
                                <w:sz w:val="28"/>
                                <w:szCs w:val="28"/>
                              </w:rPr>
                            </w:pPr>
                            <w:r>
                              <w:rPr>
                                <w:rFonts w:ascii="Tahoma" w:hAnsi="Tahoma" w:cs="Tahoma"/>
                                <w:b/>
                                <w:sz w:val="28"/>
                                <w:szCs w:val="28"/>
                              </w:rPr>
                              <w:t>Омск</w:t>
                            </w:r>
                            <w:r>
                              <w:rPr>
                                <w:rFonts w:ascii="Tahoma" w:hAnsi="Tahoma" w:cs="Tahoma"/>
                                <w:b/>
                                <w:sz w:val="28"/>
                                <w:szCs w:val="28"/>
                                <w:lang w:val="en-US"/>
                              </w:rPr>
                              <w:t xml:space="preserve"> </w:t>
                            </w:r>
                            <w:r>
                              <w:rPr>
                                <w:rFonts w:ascii="Tahoma" w:hAnsi="Tahoma" w:cs="Tahoma"/>
                                <w:b/>
                                <w:sz w:val="28"/>
                                <w:szCs w:val="28"/>
                              </w:rPr>
                              <w:t xml:space="preserve">2019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EA7A4ED" id="_x0000_s1027" type="#_x0000_t202" style="position:absolute;margin-left:223.25pt;margin-top:800.6pt;width:140.25pt;height:31.35pt;z-index:251658245;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" stroked="f">
                <v:textbox>
                  <w:txbxContent>
                    <w:p w14:paraId="14FBCA55" w14:textId="77777777" w:rsidR="00C535CA" w:rsidRDefault="00C535CA" w:rsidP="00465CE2">
                      <w:pPr>
                        <w:jc w:val="center"/>
                        <w:rPr>
                          <w:rFonts w:ascii="Tahoma" w:hAnsi="Tahoma" w:cs="Tahoma"/>
                          <w:b/>
                          <w:sz w:val="28"/>
                          <w:szCs w:val="28"/>
                        </w:rPr>
                      </w:pPr>
                      <w:r>
                        <w:rPr>
                          <w:rFonts w:ascii="Tahoma" w:hAnsi="Tahoma" w:cs="Tahoma"/>
                          <w:b/>
                          <w:sz w:val="28"/>
                          <w:szCs w:val="28"/>
                        </w:rPr>
                        <w:t>Омск</w:t>
                      </w:r>
                      <w:r>
                        <w:rPr>
                          <w:rFonts w:ascii="Tahoma" w:hAnsi="Tahoma" w:cs="Tahoma"/>
                          <w:b/>
                          <w:sz w:val="28"/>
                          <w:szCs w:val="28"/>
                          <w:lang w:val="en-US"/>
                        </w:rPr>
                        <w:t xml:space="preserve"> </w:t>
                      </w:r>
                      <w:r>
                        <w:rPr>
                          <w:rFonts w:ascii="Tahoma" w:hAnsi="Tahoma" w:cs="Tahoma"/>
                          <w:b/>
                          <w:sz w:val="28"/>
                          <w:szCs w:val="28"/>
                        </w:rPr>
                        <w:t xml:space="preserve">2019 </w:t>
                      </w:r>
                    </w:p>
                  </w:txbxContent>
                </v:textbox>
              </v:shape>
            </w:pict>
          </mc:Fallback>
        </mc:AlternateContent>
      </w:r>
      <w:r w:rsidRPr="00C26CCD">
        <w:rPr>
          <w:rFonts w:ascii="Times New Roman" w:hAnsi="Times New Roman" w:cs="Times New Roman"/>
          <w:noProof/>
          <w:lang w:eastAsia="ru-RU"/>
        </w:rPr>
        <mc:AlternateContent>
          <mc:Choice Requires="wps">
            <w:drawing>
              <wp:anchor distT="45720" distB="45720" distL="114300" distR="114300" simplePos="0" relativeHeight="251658242" behindDoc="0" locked="0" layoutInCell="1" allowOverlap="1" wp14:anchorId="1D4BAA1E" wp14:editId="4B8C78E2">
                <wp:simplePos x="0" y="0"/>
                <wp:positionH relativeFrom="column">
                  <wp:posOffset>2835275</wp:posOffset>
                </wp:positionH>
                <wp:positionV relativeFrom="paragraph">
                  <wp:posOffset>10167620</wp:posOffset>
                </wp:positionV>
                <wp:extent cx="1781175" cy="398145"/>
                <wp:effectExtent l="0" t="0" r="9525" b="1905"/>
                <wp:wrapNone/>
                <wp:docPr id="1" name="Надпись 41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398145"/>
                        </a:xfrm>
                        <a:prstGeom prst="rect">
                          <a:avLst/>
                        </a:prstGeom>
                        <a:solidFill>
                          <a:srgbClr val="FFFFFF"/>
                        </a:solidFill>
                        <a:ln w="9525">
                          <a:noFill/>
                          <a:miter lim="800000"/>
                          <a:headEnd/>
                          <a:tailEnd/>
                        </a:ln>
                      </wps:spPr>
                      <wps:txbx>
                        <w:txbxContent>
                          <w:p w14:paraId="6E17EE23" w14:textId="77777777" w:rsidR="00C535CA" w:rsidRDefault="00C535CA" w:rsidP="00465CE2">
                            <w:pPr>
                              <w:jc w:val="center"/>
                              <w:rPr>
                                <w:rFonts w:ascii="Tahoma" w:hAnsi="Tahoma" w:cs="Tahoma"/>
                                <w:b/>
                                <w:sz w:val="28"/>
                                <w:szCs w:val="28"/>
                              </w:rPr>
                            </w:pPr>
                            <w:r>
                              <w:rPr>
                                <w:rFonts w:ascii="Tahoma" w:hAnsi="Tahoma" w:cs="Tahoma"/>
                                <w:b/>
                                <w:sz w:val="28"/>
                                <w:szCs w:val="28"/>
                              </w:rPr>
                              <w:t>Омск</w:t>
                            </w:r>
                            <w:r>
                              <w:rPr>
                                <w:rFonts w:ascii="Tahoma" w:hAnsi="Tahoma" w:cs="Tahoma"/>
                                <w:b/>
                                <w:sz w:val="28"/>
                                <w:szCs w:val="28"/>
                                <w:lang w:val="en-US"/>
                              </w:rPr>
                              <w:t xml:space="preserve"> </w:t>
                            </w:r>
                            <w:r>
                              <w:rPr>
                                <w:rFonts w:ascii="Tahoma" w:hAnsi="Tahoma" w:cs="Tahoma"/>
                                <w:b/>
                                <w:sz w:val="28"/>
                                <w:szCs w:val="28"/>
                              </w:rPr>
                              <w:t xml:space="preserve">2019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4BAA1E" id="_x0000_s1028" type="#_x0000_t202" style="position:absolute;margin-left:223.25pt;margin-top:800.6pt;width:140.25pt;height:31.35pt;z-index:25165824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" stroked="f">
                <v:textbox>
                  <w:txbxContent>
                    <w:p w14:paraId="6E17EE23" w14:textId="77777777" w:rsidR="00C535CA" w:rsidRDefault="00C535CA" w:rsidP="00465CE2">
                      <w:pPr>
                        <w:jc w:val="center"/>
                        <w:rPr>
                          <w:rFonts w:ascii="Tahoma" w:hAnsi="Tahoma" w:cs="Tahoma"/>
                          <w:b/>
                          <w:sz w:val="28"/>
                          <w:szCs w:val="28"/>
                        </w:rPr>
                      </w:pPr>
                      <w:r>
                        <w:rPr>
                          <w:rFonts w:ascii="Tahoma" w:hAnsi="Tahoma" w:cs="Tahoma"/>
                          <w:b/>
                          <w:sz w:val="28"/>
                          <w:szCs w:val="28"/>
                        </w:rPr>
                        <w:t>Омск</w:t>
                      </w:r>
                      <w:r>
                        <w:rPr>
                          <w:rFonts w:ascii="Tahoma" w:hAnsi="Tahoma" w:cs="Tahoma"/>
                          <w:b/>
                          <w:sz w:val="28"/>
                          <w:szCs w:val="28"/>
                          <w:lang w:val="en-US"/>
                        </w:rPr>
                        <w:t xml:space="preserve"> </w:t>
                      </w:r>
                      <w:r>
                        <w:rPr>
                          <w:rFonts w:ascii="Tahoma" w:hAnsi="Tahoma" w:cs="Tahoma"/>
                          <w:b/>
                          <w:sz w:val="28"/>
                          <w:szCs w:val="28"/>
                        </w:rPr>
                        <w:t xml:space="preserve">2019 </w:t>
                      </w:r>
                    </w:p>
                  </w:txbxContent>
                </v:textbox>
              </v:shape>
            </w:pict>
          </mc:Fallback>
        </mc:AlternateContent>
      </w:r>
      <w:r w:rsidRPr="00C26CCD">
        <w:rPr>
          <w:rFonts w:ascii="Times New Roman" w:hAnsi="Times New Roman" w:cs="Times New Roman"/>
          <w:noProof/>
          <w:lang w:eastAsia="ru-RU"/>
        </w:rPr>
        <mc:AlternateContent>
          <mc:Choice Requires="wps">
            <w:drawing>
              <wp:anchor distT="45720" distB="45720" distL="114300" distR="114300" simplePos="0" relativeHeight="251658241" behindDoc="0" locked="0" layoutInCell="1" allowOverlap="1" wp14:anchorId="7AC9FBB7" wp14:editId="22C0DD9A">
                <wp:simplePos x="0" y="0"/>
                <wp:positionH relativeFrom="column">
                  <wp:posOffset>2835275</wp:posOffset>
                </wp:positionH>
                <wp:positionV relativeFrom="paragraph">
                  <wp:posOffset>10167620</wp:posOffset>
                </wp:positionV>
                <wp:extent cx="1781175" cy="398145"/>
                <wp:effectExtent l="0" t="0" r="9525" b="1905"/>
                <wp:wrapNone/>
                <wp:docPr id="4147" name="Надпись 41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398145"/>
                        </a:xfrm>
                        <a:prstGeom prst="rect">
                          <a:avLst/>
                        </a:prstGeom>
                        <a:solidFill>
                          <a:srgbClr val="FFFFFF"/>
                        </a:solidFill>
                        <a:ln w="9525">
                          <a:noFill/>
                          <a:miter lim="800000"/>
                          <a:headEnd/>
                          <a:tailEnd/>
                        </a:ln>
                      </wps:spPr>
                      <wps:txbx>
                        <w:txbxContent>
                          <w:p w14:paraId="5419E664" w14:textId="77777777" w:rsidR="00C535CA" w:rsidRDefault="00C535CA" w:rsidP="00465CE2">
                            <w:pPr>
                              <w:jc w:val="center"/>
                              <w:rPr>
                                <w:rFonts w:ascii="Tahoma" w:hAnsi="Tahoma" w:cs="Tahoma"/>
                                <w:b/>
                                <w:sz w:val="28"/>
                                <w:szCs w:val="28"/>
                              </w:rPr>
                            </w:pPr>
                            <w:r>
                              <w:rPr>
                                <w:rFonts w:ascii="Tahoma" w:hAnsi="Tahoma" w:cs="Tahoma"/>
                                <w:b/>
                                <w:sz w:val="28"/>
                                <w:szCs w:val="28"/>
                              </w:rPr>
                              <w:t>Омск</w:t>
                            </w:r>
                            <w:r>
                              <w:rPr>
                                <w:rFonts w:ascii="Tahoma" w:hAnsi="Tahoma" w:cs="Tahoma"/>
                                <w:b/>
                                <w:sz w:val="28"/>
                                <w:szCs w:val="28"/>
                                <w:lang w:val="en-US"/>
                              </w:rPr>
                              <w:t xml:space="preserve"> </w:t>
                            </w:r>
                            <w:r>
                              <w:rPr>
                                <w:rFonts w:ascii="Tahoma" w:hAnsi="Tahoma" w:cs="Tahoma"/>
                                <w:b/>
                                <w:sz w:val="28"/>
                                <w:szCs w:val="28"/>
                              </w:rPr>
                              <w:t xml:space="preserve">2019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AC9FBB7" id="_x0000_s1029" type="#_x0000_t202" style="position:absolute;margin-left:223.25pt;margin-top:800.6pt;width:140.25pt;height:31.35pt;z-index:25165824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" stroked="f">
                <v:textbox>
                  <w:txbxContent>
                    <w:p w14:paraId="5419E664" w14:textId="77777777" w:rsidR="00C535CA" w:rsidRDefault="00C535CA" w:rsidP="00465CE2">
                      <w:pPr>
                        <w:jc w:val="center"/>
                        <w:rPr>
                          <w:rFonts w:ascii="Tahoma" w:hAnsi="Tahoma" w:cs="Tahoma"/>
                          <w:b/>
                          <w:sz w:val="28"/>
                          <w:szCs w:val="28"/>
                        </w:rPr>
                      </w:pPr>
                      <w:r>
                        <w:rPr>
                          <w:rFonts w:ascii="Tahoma" w:hAnsi="Tahoma" w:cs="Tahoma"/>
                          <w:b/>
                          <w:sz w:val="28"/>
                          <w:szCs w:val="28"/>
                        </w:rPr>
                        <w:t>Омск</w:t>
                      </w:r>
                      <w:r>
                        <w:rPr>
                          <w:rFonts w:ascii="Tahoma" w:hAnsi="Tahoma" w:cs="Tahoma"/>
                          <w:b/>
                          <w:sz w:val="28"/>
                          <w:szCs w:val="28"/>
                          <w:lang w:val="en-US"/>
                        </w:rPr>
                        <w:t xml:space="preserve"> </w:t>
                      </w:r>
                      <w:r>
                        <w:rPr>
                          <w:rFonts w:ascii="Tahoma" w:hAnsi="Tahoma" w:cs="Tahoma"/>
                          <w:b/>
                          <w:sz w:val="28"/>
                          <w:szCs w:val="28"/>
                        </w:rPr>
                        <w:t xml:space="preserve">2019 </w:t>
                      </w:r>
                    </w:p>
                  </w:txbxContent>
                </v:textbox>
              </v:shape>
            </w:pict>
          </mc:Fallback>
        </mc:AlternateContent>
      </w:r>
      <w:r w:rsidR="00465CE2" w:rsidRPr="00C26CCD">
        <w:rPr>
          <w:rFonts w:ascii="Times New Roman" w:hAnsi="Times New Roman" w:cs="Times New Roman"/>
          <w:bCs/>
          <w:caps/>
          <w:sz w:val="28"/>
          <w:szCs w:val="28"/>
        </w:rPr>
        <w:t>СОДЕРЖАНИЕ:</w:t>
      </w:r>
    </w:p>
    <w:p w14:paraId="495A5E91" w14:textId="25992D99" w:rsidR="00C26CCD" w:rsidRDefault="00465CE2">
      <w:pPr>
        <w:pStyle w:val="10"/>
        <w:tabs>
          <w:tab w:val="left" w:pos="440"/>
        </w:tabs>
        <w:rPr>
          <w:rFonts w:asciiTheme="minorHAnsi" w:eastAsiaTheme="minorEastAsia" w:hAnsiTheme="minorHAnsi" w:cstheme="minorBidi"/>
          <w:bCs w:val="0"/>
          <w:caps w:val="0"/>
          <w:sz w:val="22"/>
          <w:szCs w:val="22"/>
        </w:rPr>
      </w:pPr>
      <w:r w:rsidRPr="00C26CCD">
        <w:rPr>
          <w:rFonts w:ascii="Times New Roman" w:hAnsi="Times New Roman" w:cs="Times New Roman"/>
          <w:sz w:val="32"/>
          <w:szCs w:val="32"/>
        </w:rPr>
        <w:fldChar w:fldCharType="begin"/>
      </w:r>
      <w:r w:rsidRPr="00C26CCD">
        <w:rPr>
          <w:rFonts w:ascii="Times New Roman" w:hAnsi="Times New Roman" w:cs="Times New Roman"/>
          <w:sz w:val="32"/>
          <w:szCs w:val="32"/>
        </w:rPr>
        <w:instrText xml:space="preserve"> TOC \o "1-1" \h \z \t "Заголовок 2;2;Заголовок 3;3;Заголовок 4;4" </w:instrText>
      </w:r>
      <w:r w:rsidRPr="00C26CCD">
        <w:rPr>
          <w:rFonts w:ascii="Times New Roman" w:hAnsi="Times New Roman" w:cs="Times New Roman"/>
          <w:sz w:val="32"/>
          <w:szCs w:val="32"/>
        </w:rPr>
        <w:fldChar w:fldCharType="separate"/>
      </w:r>
      <w:hyperlink w:anchor="_Toc201231280" w:history="1">
        <w:r w:rsidR="00C26CCD" w:rsidRPr="00355CFE">
          <w:rPr>
            <w:rStyle w:val="a8"/>
            <w:rFonts w:ascii="Times New Roman" w:hAnsi="Times New Roman" w:cs="Times New Roman"/>
          </w:rPr>
          <w:t>1.</w:t>
        </w:r>
        <w:r w:rsidR="00C26CCD">
          <w:rPr>
            <w:rFonts w:asciiTheme="minorHAnsi" w:eastAsiaTheme="minorEastAsia" w:hAnsiTheme="minorHAnsi" w:cstheme="minorBidi"/>
            <w:bCs w:val="0"/>
            <w:caps w:val="0"/>
            <w:sz w:val="22"/>
            <w:szCs w:val="22"/>
          </w:rPr>
          <w:tab/>
        </w:r>
        <w:r w:rsidR="00C26CCD" w:rsidRPr="00355CFE">
          <w:rPr>
            <w:rStyle w:val="a8"/>
            <w:rFonts w:ascii="Times New Roman" w:hAnsi="Times New Roman" w:cs="Times New Roman"/>
          </w:rPr>
          <w:t>ОБЩИЕ ПОЛОЖЕНИЯ</w:t>
        </w:r>
        <w:r w:rsidR="00C26CCD">
          <w:rPr>
            <w:webHidden/>
          </w:rPr>
          <w:tab/>
        </w:r>
        <w:r w:rsidR="00C26CCD">
          <w:rPr>
            <w:webHidden/>
          </w:rPr>
          <w:fldChar w:fldCharType="begin"/>
        </w:r>
        <w:r w:rsidR="00C26CCD">
          <w:rPr>
            <w:webHidden/>
          </w:rPr>
          <w:instrText xml:space="preserve"> PAGEREF _Toc201231280 \h </w:instrText>
        </w:r>
        <w:r w:rsidR="00C26CCD">
          <w:rPr>
            <w:webHidden/>
          </w:rPr>
        </w:r>
        <w:r w:rsidR="00C26CCD">
          <w:rPr>
            <w:webHidden/>
          </w:rPr>
          <w:fldChar w:fldCharType="separate"/>
        </w:r>
        <w:r w:rsidR="00FF31A9">
          <w:rPr>
            <w:webHidden/>
          </w:rPr>
          <w:t>2</w:t>
        </w:r>
        <w:r w:rsidR="00C26CCD">
          <w:rPr>
            <w:webHidden/>
          </w:rPr>
          <w:fldChar w:fldCharType="end"/>
        </w:r>
      </w:hyperlink>
    </w:p>
    <w:p w14:paraId="2AEAB499" w14:textId="219FAC80" w:rsidR="00C26CCD" w:rsidRDefault="00D46997">
      <w:pPr>
        <w:pStyle w:val="10"/>
        <w:tabs>
          <w:tab w:val="left" w:pos="440"/>
        </w:tabs>
        <w:rPr>
          <w:rFonts w:asciiTheme="minorHAnsi" w:eastAsiaTheme="minorEastAsia" w:hAnsiTheme="minorHAnsi" w:cstheme="minorBidi"/>
          <w:bCs w:val="0"/>
          <w:caps w:val="0"/>
          <w:sz w:val="22"/>
          <w:szCs w:val="22"/>
        </w:rPr>
      </w:pPr>
      <w:hyperlink w:anchor="_Toc201231281" w:history="1">
        <w:r w:rsidR="00C26CCD" w:rsidRPr="00355CFE">
          <w:rPr>
            <w:rStyle w:val="a8"/>
            <w:rFonts w:ascii="Times New Roman" w:hAnsi="Times New Roman" w:cs="Times New Roman"/>
          </w:rPr>
          <w:t>2.</w:t>
        </w:r>
        <w:r w:rsidR="00C26CCD">
          <w:rPr>
            <w:rFonts w:asciiTheme="minorHAnsi" w:eastAsiaTheme="minorEastAsia" w:hAnsiTheme="minorHAnsi" w:cstheme="minorBidi"/>
            <w:bCs w:val="0"/>
            <w:caps w:val="0"/>
            <w:sz w:val="22"/>
            <w:szCs w:val="22"/>
          </w:rPr>
          <w:tab/>
        </w:r>
        <w:r w:rsidR="00C26CCD" w:rsidRPr="00355CFE">
          <w:rPr>
            <w:rStyle w:val="a8"/>
            <w:rFonts w:ascii="Times New Roman" w:hAnsi="Times New Roman" w:cs="Times New Roman"/>
          </w:rPr>
          <w:t>СВЕДЕНИЯ О ВИДАХ, НАЗНАЧЕНИИ И НАИМЕНОВАНИЯХ ПЛАНИРУЕМЫХ ДЛЯ РАЗМЕЩЕНИЯ ОБЪЕКТОВ МЕСТНОГО ЗНАЧЕНИЯ ГОРОДСКОГО ОКРУГА, ИХ ОСНОВНЫЕ ХАРАКТЕРИСТИКИ, ИХ МЕСТОПОЛОЖЕНИЕ</w:t>
        </w:r>
        <w:r w:rsidR="00C26CCD">
          <w:rPr>
            <w:webHidden/>
          </w:rPr>
          <w:tab/>
        </w:r>
        <w:r w:rsidR="00C26CCD">
          <w:rPr>
            <w:webHidden/>
          </w:rPr>
          <w:fldChar w:fldCharType="begin"/>
        </w:r>
        <w:r w:rsidR="00C26CCD">
          <w:rPr>
            <w:webHidden/>
          </w:rPr>
          <w:instrText xml:space="preserve"> PAGEREF _Toc201231281 \h </w:instrText>
        </w:r>
        <w:r w:rsidR="00C26CCD">
          <w:rPr>
            <w:webHidden/>
          </w:rPr>
        </w:r>
        <w:r w:rsidR="00C26CCD">
          <w:rPr>
            <w:webHidden/>
          </w:rPr>
          <w:fldChar w:fldCharType="separate"/>
        </w:r>
        <w:r w:rsidR="00FF31A9">
          <w:rPr>
            <w:webHidden/>
          </w:rPr>
          <w:t>3</w:t>
        </w:r>
        <w:r w:rsidR="00C26CCD">
          <w:rPr>
            <w:webHidden/>
          </w:rPr>
          <w:fldChar w:fldCharType="end"/>
        </w:r>
      </w:hyperlink>
    </w:p>
    <w:p w14:paraId="091F15D8" w14:textId="4D6772EA" w:rsidR="00C26CCD" w:rsidRDefault="00D46997">
      <w:pPr>
        <w:pStyle w:val="10"/>
        <w:tabs>
          <w:tab w:val="left" w:pos="440"/>
        </w:tabs>
        <w:rPr>
          <w:rFonts w:asciiTheme="minorHAnsi" w:eastAsiaTheme="minorEastAsia" w:hAnsiTheme="minorHAnsi" w:cstheme="minorBidi"/>
          <w:bCs w:val="0"/>
          <w:caps w:val="0"/>
          <w:sz w:val="22"/>
          <w:szCs w:val="22"/>
        </w:rPr>
      </w:pPr>
      <w:hyperlink w:anchor="_Toc201231282" w:history="1">
        <w:r w:rsidR="00C26CCD" w:rsidRPr="00355CFE">
          <w:rPr>
            <w:rStyle w:val="a8"/>
            <w:rFonts w:ascii="Times New Roman" w:hAnsi="Times New Roman" w:cs="Times New Roman"/>
          </w:rPr>
          <w:t>3.</w:t>
        </w:r>
        <w:r w:rsidR="00C26CCD">
          <w:rPr>
            <w:rFonts w:asciiTheme="minorHAnsi" w:eastAsiaTheme="minorEastAsia" w:hAnsiTheme="minorHAnsi" w:cstheme="minorBidi"/>
            <w:bCs w:val="0"/>
            <w:caps w:val="0"/>
            <w:sz w:val="22"/>
            <w:szCs w:val="22"/>
          </w:rPr>
          <w:tab/>
        </w:r>
        <w:r w:rsidR="00C26CCD" w:rsidRPr="00355CFE">
          <w:rPr>
            <w:rStyle w:val="a8"/>
            <w:rFonts w:ascii="Times New Roman" w:hAnsi="Times New Roman" w:cs="Times New Roman"/>
          </w:rPr>
          <w:t>ХАРАКТЕРИСТИКИ ЗОН С ОСОБЫМИ УСЛОВИЯМИ ИСПОЛЬЗОВАНИЯ ТЕРРИТОРИЙ</w:t>
        </w:r>
        <w:r w:rsidR="00C26CCD">
          <w:rPr>
            <w:webHidden/>
          </w:rPr>
          <w:tab/>
        </w:r>
        <w:r w:rsidR="00C26CCD">
          <w:rPr>
            <w:webHidden/>
          </w:rPr>
          <w:fldChar w:fldCharType="begin"/>
        </w:r>
        <w:r w:rsidR="00C26CCD">
          <w:rPr>
            <w:webHidden/>
          </w:rPr>
          <w:instrText xml:space="preserve"> PAGEREF _Toc201231282 \h </w:instrText>
        </w:r>
        <w:r w:rsidR="00C26CCD">
          <w:rPr>
            <w:webHidden/>
          </w:rPr>
        </w:r>
        <w:r w:rsidR="00C26CCD">
          <w:rPr>
            <w:webHidden/>
          </w:rPr>
          <w:fldChar w:fldCharType="separate"/>
        </w:r>
        <w:r w:rsidR="00FF31A9">
          <w:rPr>
            <w:webHidden/>
          </w:rPr>
          <w:t>14</w:t>
        </w:r>
        <w:r w:rsidR="00C26CCD">
          <w:rPr>
            <w:webHidden/>
          </w:rPr>
          <w:fldChar w:fldCharType="end"/>
        </w:r>
      </w:hyperlink>
    </w:p>
    <w:p w14:paraId="0895C528" w14:textId="4CADEF41" w:rsidR="00C26CCD" w:rsidRDefault="00D46997">
      <w:pPr>
        <w:pStyle w:val="10"/>
        <w:tabs>
          <w:tab w:val="left" w:pos="440"/>
        </w:tabs>
        <w:rPr>
          <w:rFonts w:asciiTheme="minorHAnsi" w:eastAsiaTheme="minorEastAsia" w:hAnsiTheme="minorHAnsi" w:cstheme="minorBidi"/>
          <w:bCs w:val="0"/>
          <w:caps w:val="0"/>
          <w:sz w:val="22"/>
          <w:szCs w:val="22"/>
        </w:rPr>
      </w:pPr>
      <w:hyperlink w:anchor="_Toc201231283" w:history="1">
        <w:r w:rsidR="00C26CCD" w:rsidRPr="00355CFE">
          <w:rPr>
            <w:rStyle w:val="a8"/>
            <w:rFonts w:ascii="Times New Roman" w:hAnsi="Times New Roman" w:cs="Times New Roman"/>
          </w:rPr>
          <w:t>4.</w:t>
        </w:r>
        <w:r w:rsidR="00C26CCD">
          <w:rPr>
            <w:rFonts w:asciiTheme="minorHAnsi" w:eastAsiaTheme="minorEastAsia" w:hAnsiTheme="minorHAnsi" w:cstheme="minorBidi"/>
            <w:bCs w:val="0"/>
            <w:caps w:val="0"/>
            <w:sz w:val="22"/>
            <w:szCs w:val="22"/>
          </w:rPr>
          <w:tab/>
        </w:r>
        <w:r w:rsidR="00C26CCD" w:rsidRPr="00355CFE">
          <w:rPr>
            <w:rStyle w:val="a8"/>
            <w:rFonts w:ascii="Times New Roman" w:hAnsi="Times New Roman" w:cs="Times New Roman"/>
          </w:rPr>
          <w:t>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r w:rsidR="00C26CCD">
          <w:rPr>
            <w:webHidden/>
          </w:rPr>
          <w:tab/>
        </w:r>
        <w:r w:rsidR="00C26CCD">
          <w:rPr>
            <w:webHidden/>
          </w:rPr>
          <w:fldChar w:fldCharType="begin"/>
        </w:r>
        <w:r w:rsidR="00C26CCD">
          <w:rPr>
            <w:webHidden/>
          </w:rPr>
          <w:instrText xml:space="preserve"> PAGEREF _Toc201231283 \h </w:instrText>
        </w:r>
        <w:r w:rsidR="00C26CCD">
          <w:rPr>
            <w:webHidden/>
          </w:rPr>
        </w:r>
        <w:r w:rsidR="00C26CCD">
          <w:rPr>
            <w:webHidden/>
          </w:rPr>
          <w:fldChar w:fldCharType="separate"/>
        </w:r>
        <w:r w:rsidR="00FF31A9">
          <w:rPr>
            <w:webHidden/>
          </w:rPr>
          <w:t>22</w:t>
        </w:r>
        <w:r w:rsidR="00C26CCD">
          <w:rPr>
            <w:webHidden/>
          </w:rPr>
          <w:fldChar w:fldCharType="end"/>
        </w:r>
      </w:hyperlink>
    </w:p>
    <w:p w14:paraId="5DB11739" w14:textId="5028D403" w:rsidR="00465CE2" w:rsidRPr="00627A4B" w:rsidRDefault="00465CE2" w:rsidP="00465CE2">
      <w:pPr>
        <w:jc w:val="center"/>
        <w:rPr>
          <w:rFonts w:ascii="Times New Roman" w:hAnsi="Times New Roman" w:cs="Times New Roman"/>
          <w:b/>
          <w:color w:val="FF0000"/>
          <w:sz w:val="28"/>
          <w:szCs w:val="28"/>
        </w:rPr>
      </w:pPr>
      <w:r w:rsidRPr="00C26CCD">
        <w:rPr>
          <w:rFonts w:ascii="Times New Roman" w:hAnsi="Times New Roman" w:cs="Times New Roman"/>
        </w:rPr>
        <w:fldChar w:fldCharType="end"/>
      </w:r>
    </w:p>
    <w:p w14:paraId="6DD4D02D" w14:textId="77777777" w:rsidR="00465CE2" w:rsidRPr="00627A4B" w:rsidRDefault="00465CE2" w:rsidP="00465CE2">
      <w:pPr>
        <w:rPr>
          <w:rFonts w:ascii="Times New Roman" w:hAnsi="Times New Roman" w:cs="Times New Roman"/>
          <w:color w:val="FF0000"/>
        </w:rPr>
      </w:pPr>
      <w:r w:rsidRPr="00627A4B">
        <w:rPr>
          <w:rFonts w:ascii="Times New Roman" w:hAnsi="Times New Roman" w:cs="Times New Roman"/>
          <w:color w:val="FF0000"/>
        </w:rPr>
        <w:br w:type="page"/>
      </w:r>
    </w:p>
    <w:p w14:paraId="184352D3" w14:textId="6AF8C94B" w:rsidR="00465CE2" w:rsidRPr="00636C47" w:rsidRDefault="00465CE2" w:rsidP="00171C19">
      <w:pPr>
        <w:pStyle w:val="1"/>
        <w:rPr>
          <w:rFonts w:ascii="Times New Roman" w:hAnsi="Times New Roman" w:cs="Times New Roman"/>
        </w:rPr>
      </w:pPr>
      <w:bookmarkStart w:id="0" w:name="_Toc201231280"/>
      <w:r w:rsidRPr="00636C47">
        <w:rPr>
          <w:rFonts w:ascii="Times New Roman" w:hAnsi="Times New Roman" w:cs="Times New Roman"/>
        </w:rPr>
        <w:lastRenderedPageBreak/>
        <w:t>ОБЩИЕ ПОЛОЖЕНИЯ</w:t>
      </w:r>
      <w:bookmarkEnd w:id="0"/>
    </w:p>
    <w:p w14:paraId="69CD2185" w14:textId="0624381B" w:rsidR="00465CE2" w:rsidRPr="00636C47" w:rsidRDefault="00465CE2" w:rsidP="00636C47">
      <w:pPr>
        <w:pStyle w:val="a9"/>
        <w:spacing w:before="0" w:after="0" w:line="276" w:lineRule="auto"/>
        <w:rPr>
          <w:rFonts w:ascii="Times New Roman" w:hAnsi="Times New Roman" w:cs="Times New Roman"/>
        </w:rPr>
      </w:pPr>
      <w:r w:rsidRPr="00636C47">
        <w:rPr>
          <w:rFonts w:ascii="Times New Roman" w:hAnsi="Times New Roman" w:cs="Times New Roman"/>
        </w:rPr>
        <w:t xml:space="preserve">Настоящее Положение о территориальном планировании города Нефтеюганска (далее по тексту также – муниципальное образование, городской округ, город, город Нефтеюганск,) подготовлено в соответствии со статьей 23 Градостроительного кодекса Российской Федерации </w:t>
      </w:r>
      <w:r w:rsidR="00B003D8" w:rsidRPr="00636C47">
        <w:rPr>
          <w:rFonts w:ascii="Times New Roman" w:hAnsi="Times New Roman" w:cs="Times New Roman"/>
        </w:rPr>
        <w:t>и в текстовой форме содержит</w:t>
      </w:r>
      <w:r w:rsidRPr="00636C47">
        <w:rPr>
          <w:rFonts w:ascii="Times New Roman" w:hAnsi="Times New Roman" w:cs="Times New Roman"/>
        </w:rPr>
        <w:t>:</w:t>
      </w:r>
    </w:p>
    <w:p w14:paraId="7D8BE658" w14:textId="11057738" w:rsidR="00465CE2" w:rsidRPr="00636C47" w:rsidRDefault="00465CE2" w:rsidP="00636C47">
      <w:pPr>
        <w:pStyle w:val="a9"/>
        <w:spacing w:before="0" w:after="0" w:line="276" w:lineRule="auto"/>
        <w:rPr>
          <w:rFonts w:ascii="Times New Roman" w:hAnsi="Times New Roman" w:cs="Times New Roman"/>
        </w:rPr>
      </w:pPr>
      <w:r w:rsidRPr="00636C47">
        <w:rPr>
          <w:rFonts w:ascii="Times New Roman" w:hAnsi="Times New Roman" w:cs="Times New Roman"/>
        </w:rPr>
        <w:t xml:space="preserve">1) сведения о видах, назначении и наименованиях планируемых для размещения объектов местного значения </w:t>
      </w:r>
      <w:r w:rsidR="00B003D8" w:rsidRPr="00636C47">
        <w:rPr>
          <w:rFonts w:ascii="Times New Roman" w:hAnsi="Times New Roman" w:cs="Times New Roman"/>
        </w:rPr>
        <w:t>городского округа</w:t>
      </w:r>
      <w:r w:rsidRPr="00636C47">
        <w:rPr>
          <w:rFonts w:ascii="Times New Roman" w:hAnsi="Times New Roman" w:cs="Times New Roman"/>
        </w:rPr>
        <w:t xml:space="preserve">, их основные характеристики, </w:t>
      </w:r>
      <w:r w:rsidRPr="00636C47">
        <w:rPr>
          <w:rFonts w:ascii="Times New Roman" w:hAnsi="Times New Roman" w:cs="Times New Roman"/>
        </w:rPr>
        <w:br/>
        <w:t>их местоположение,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p>
    <w:p w14:paraId="7B10C7E9" w14:textId="77777777" w:rsidR="00465CE2" w:rsidRPr="00636C47" w:rsidRDefault="00465CE2" w:rsidP="00636C47">
      <w:pPr>
        <w:pStyle w:val="a9"/>
        <w:spacing w:before="0" w:after="0" w:line="276" w:lineRule="auto"/>
        <w:rPr>
          <w:rFonts w:ascii="Times New Roman" w:hAnsi="Times New Roman" w:cs="Times New Roman"/>
        </w:rPr>
      </w:pPr>
      <w:r w:rsidRPr="00636C47">
        <w:rPr>
          <w:rFonts w:ascii="Times New Roman" w:hAnsi="Times New Roman" w:cs="Times New Roman"/>
        </w:rPr>
        <w:t>2) 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w:t>
      </w:r>
    </w:p>
    <w:p w14:paraId="4DD21EEB" w14:textId="74659D8C" w:rsidR="00465CE2" w:rsidRPr="00636C47" w:rsidRDefault="00465CE2" w:rsidP="00636C47">
      <w:pPr>
        <w:pStyle w:val="a9"/>
        <w:spacing w:before="0" w:after="0" w:line="276" w:lineRule="auto"/>
        <w:rPr>
          <w:rFonts w:ascii="Times New Roman" w:hAnsi="Times New Roman" w:cs="Times New Roman"/>
        </w:rPr>
      </w:pPr>
      <w:r w:rsidRPr="00636C47">
        <w:rPr>
          <w:rFonts w:ascii="Times New Roman" w:hAnsi="Times New Roman" w:cs="Times New Roman"/>
        </w:rPr>
        <w:t xml:space="preserve">Территориальное планирование городского округа осуществляется в соответствии </w:t>
      </w:r>
      <w:r w:rsidRPr="00636C47">
        <w:rPr>
          <w:rFonts w:ascii="Times New Roman" w:hAnsi="Times New Roman" w:cs="Times New Roman"/>
        </w:rPr>
        <w:br/>
        <w:t>с федеральным и региональным законодательством, муниципальными правовыми актами и направлено на комплексное решение задач развития муниципального образования и решение вопросов местного значения, установленных Федеральным законом от 06.10.2003 № 131-ФЗ «Об общих принципах организации местного самоуправления в Российс</w:t>
      </w:r>
      <w:r w:rsidR="00B003D8" w:rsidRPr="00636C47">
        <w:rPr>
          <w:rFonts w:ascii="Times New Roman" w:hAnsi="Times New Roman" w:cs="Times New Roman"/>
        </w:rPr>
        <w:t>кой Федерации». При подготовке Г</w:t>
      </w:r>
      <w:r w:rsidRPr="00636C47">
        <w:rPr>
          <w:rFonts w:ascii="Times New Roman" w:hAnsi="Times New Roman" w:cs="Times New Roman"/>
        </w:rPr>
        <w:t>енерального плана</w:t>
      </w:r>
      <w:r w:rsidR="00B003D8" w:rsidRPr="00636C47">
        <w:rPr>
          <w:rFonts w:ascii="Times New Roman" w:hAnsi="Times New Roman" w:cs="Times New Roman"/>
        </w:rPr>
        <w:t xml:space="preserve"> города Нефтеюганска (далее- генеральный план)</w:t>
      </w:r>
      <w:r w:rsidRPr="00636C47">
        <w:rPr>
          <w:rFonts w:ascii="Times New Roman" w:hAnsi="Times New Roman" w:cs="Times New Roman"/>
        </w:rPr>
        <w:t xml:space="preserve"> учтены социально-экономические, демографические и иные показатели развития муниципального образования.</w:t>
      </w:r>
    </w:p>
    <w:p w14:paraId="10F8FF28" w14:textId="77777777" w:rsidR="00465CE2" w:rsidRPr="00636C47" w:rsidRDefault="00465CE2" w:rsidP="00636C47">
      <w:pPr>
        <w:pStyle w:val="a9"/>
        <w:spacing w:before="0" w:after="0" w:line="276" w:lineRule="auto"/>
        <w:rPr>
          <w:rFonts w:ascii="Times New Roman" w:hAnsi="Times New Roman" w:cs="Times New Roman"/>
        </w:rPr>
      </w:pPr>
      <w:r w:rsidRPr="00636C47">
        <w:rPr>
          <w:rFonts w:ascii="Times New Roman" w:hAnsi="Times New Roman" w:cs="Times New Roman"/>
        </w:rPr>
        <w:t>Основные задачи генерального плана:</w:t>
      </w:r>
    </w:p>
    <w:p w14:paraId="3B615695" w14:textId="77777777" w:rsidR="00465CE2" w:rsidRPr="00636C47" w:rsidRDefault="00465CE2" w:rsidP="00636C47">
      <w:pPr>
        <w:pStyle w:val="a"/>
        <w:spacing w:line="276" w:lineRule="auto"/>
        <w:rPr>
          <w:rFonts w:ascii="Times New Roman" w:hAnsi="Times New Roman" w:cs="Times New Roman"/>
        </w:rPr>
      </w:pPr>
      <w:r w:rsidRPr="00636C47">
        <w:rPr>
          <w:rFonts w:ascii="Times New Roman" w:hAnsi="Times New Roman" w:cs="Times New Roman"/>
        </w:rPr>
        <w:t>выявление проблем градостроительного развития территории городского округа, обеспечение их решения;</w:t>
      </w:r>
    </w:p>
    <w:p w14:paraId="20435CAF" w14:textId="77777777" w:rsidR="00465CE2" w:rsidRPr="00636C47" w:rsidRDefault="00465CE2" w:rsidP="00636C47">
      <w:pPr>
        <w:pStyle w:val="a"/>
        <w:spacing w:line="276" w:lineRule="auto"/>
        <w:rPr>
          <w:rFonts w:ascii="Times New Roman" w:hAnsi="Times New Roman" w:cs="Times New Roman"/>
        </w:rPr>
      </w:pPr>
      <w:r w:rsidRPr="00636C47">
        <w:rPr>
          <w:rFonts w:ascii="Times New Roman" w:hAnsi="Times New Roman" w:cs="Times New Roman"/>
        </w:rPr>
        <w:t xml:space="preserve">определение в генеральном плане назначения территорий исходя </w:t>
      </w:r>
      <w:r w:rsidRPr="00636C47">
        <w:rPr>
          <w:rFonts w:ascii="Times New Roman" w:hAnsi="Times New Roman" w:cs="Times New Roman"/>
        </w:rPr>
        <w:br/>
        <w:t xml:space="preserve">из совокупности социальных, экономических, экологических и иных факторов в целях обеспечения устойчивого развития территорий, развития инженерной, транспортной </w:t>
      </w:r>
      <w:r w:rsidRPr="00636C47">
        <w:rPr>
          <w:rFonts w:ascii="Times New Roman" w:hAnsi="Times New Roman" w:cs="Times New Roman"/>
        </w:rPr>
        <w:br/>
        <w:t>и социальной инфраструктур, а также территорий для строительства промышленного либо сельскохозяйственного производства с учетом перечисленных факторов (инвестиционных площадок);</w:t>
      </w:r>
    </w:p>
    <w:p w14:paraId="53477526" w14:textId="77777777" w:rsidR="00465CE2" w:rsidRPr="00636C47" w:rsidRDefault="00465CE2" w:rsidP="00636C47">
      <w:pPr>
        <w:pStyle w:val="a"/>
        <w:spacing w:line="276" w:lineRule="auto"/>
        <w:rPr>
          <w:rFonts w:ascii="Times New Roman" w:hAnsi="Times New Roman" w:cs="Times New Roman"/>
        </w:rPr>
      </w:pPr>
      <w:r w:rsidRPr="00636C47">
        <w:rPr>
          <w:rFonts w:ascii="Times New Roman" w:hAnsi="Times New Roman" w:cs="Times New Roman"/>
        </w:rPr>
        <w:t xml:space="preserve">создание электронного генерального плана на основе компьютерных технологий и программного обеспечения, а также требований к структуре, описанию, отображению информации, размещаемой в Информационном банке данных градостроительной деятельности Тюменской области в соответствии с Приказом Минэкономразвития РФ от 09.01.2018 № 10 «Об утверждении требований к описанию </w:t>
      </w:r>
      <w:r w:rsidRPr="00636C47">
        <w:rPr>
          <w:rFonts w:ascii="Times New Roman" w:hAnsi="Times New Roman" w:cs="Times New Roman"/>
        </w:rPr>
        <w:br/>
        <w:t xml:space="preserve">и отображению в документах территориального планирования объектов федерального значения, объектов регионального значения, объектов местного значения </w:t>
      </w:r>
      <w:r w:rsidRPr="00636C47">
        <w:rPr>
          <w:rFonts w:ascii="Times New Roman" w:hAnsi="Times New Roman" w:cs="Times New Roman"/>
        </w:rPr>
        <w:br/>
        <w:t xml:space="preserve">и о признании утратившим силу приказа Минэкономразвития России от 07.12.2016 </w:t>
      </w:r>
      <w:r w:rsidRPr="00636C47">
        <w:rPr>
          <w:rFonts w:ascii="Times New Roman" w:hAnsi="Times New Roman" w:cs="Times New Roman"/>
        </w:rPr>
        <w:br/>
        <w:t>№ 793».</w:t>
      </w:r>
    </w:p>
    <w:p w14:paraId="776608E5" w14:textId="77777777" w:rsidR="00465CE2" w:rsidRPr="00636C47" w:rsidRDefault="00465CE2" w:rsidP="00636C47">
      <w:pPr>
        <w:pStyle w:val="a9"/>
        <w:spacing w:before="0" w:after="0" w:line="276" w:lineRule="auto"/>
        <w:rPr>
          <w:rFonts w:ascii="Times New Roman" w:hAnsi="Times New Roman" w:cs="Times New Roman"/>
        </w:rPr>
      </w:pPr>
      <w:r w:rsidRPr="00636C47">
        <w:rPr>
          <w:rFonts w:ascii="Times New Roman" w:hAnsi="Times New Roman" w:cs="Times New Roman"/>
        </w:rPr>
        <w:t>Генеральный план устанавливает:</w:t>
      </w:r>
    </w:p>
    <w:p w14:paraId="20702E15" w14:textId="4ABD9471" w:rsidR="00465CE2" w:rsidRPr="00636C47" w:rsidRDefault="00465CE2" w:rsidP="00636C47">
      <w:pPr>
        <w:pStyle w:val="a"/>
        <w:spacing w:line="276" w:lineRule="auto"/>
        <w:rPr>
          <w:rFonts w:ascii="Times New Roman" w:hAnsi="Times New Roman" w:cs="Times New Roman"/>
        </w:rPr>
      </w:pPr>
      <w:r w:rsidRPr="00636C47">
        <w:rPr>
          <w:rFonts w:ascii="Times New Roman" w:hAnsi="Times New Roman" w:cs="Times New Roman"/>
        </w:rPr>
        <w:t xml:space="preserve">функциональное зонирование территории </w:t>
      </w:r>
      <w:r w:rsidR="00B003D8" w:rsidRPr="00636C47">
        <w:rPr>
          <w:rFonts w:ascii="Times New Roman" w:hAnsi="Times New Roman" w:cs="Times New Roman"/>
        </w:rPr>
        <w:t>городского округа</w:t>
      </w:r>
      <w:r w:rsidRPr="00636C47">
        <w:rPr>
          <w:rFonts w:ascii="Times New Roman" w:hAnsi="Times New Roman" w:cs="Times New Roman"/>
        </w:rPr>
        <w:t>;</w:t>
      </w:r>
    </w:p>
    <w:p w14:paraId="6823B8AF" w14:textId="1AF62887" w:rsidR="00465CE2" w:rsidRPr="00636C47" w:rsidRDefault="00465CE2" w:rsidP="00636C47">
      <w:pPr>
        <w:pStyle w:val="a"/>
        <w:spacing w:line="276" w:lineRule="auto"/>
        <w:rPr>
          <w:rFonts w:ascii="Times New Roman" w:hAnsi="Times New Roman" w:cs="Times New Roman"/>
        </w:rPr>
      </w:pPr>
      <w:r w:rsidRPr="00636C47">
        <w:rPr>
          <w:rFonts w:ascii="Times New Roman" w:hAnsi="Times New Roman" w:cs="Times New Roman"/>
        </w:rPr>
        <w:t xml:space="preserve">характер развития муниципального образования с определением подсистем социально-культурных и общественно-деловых центров на основе перечня планируемых к размещению объектов местного значения </w:t>
      </w:r>
      <w:r w:rsidR="00B003D8" w:rsidRPr="00636C47">
        <w:rPr>
          <w:rFonts w:ascii="Times New Roman" w:hAnsi="Times New Roman" w:cs="Times New Roman"/>
        </w:rPr>
        <w:t>городского округа</w:t>
      </w:r>
      <w:r w:rsidRPr="00636C47">
        <w:rPr>
          <w:rFonts w:ascii="Times New Roman" w:hAnsi="Times New Roman" w:cs="Times New Roman"/>
        </w:rPr>
        <w:t>;</w:t>
      </w:r>
    </w:p>
    <w:p w14:paraId="3D70F3F5" w14:textId="77777777" w:rsidR="00465CE2" w:rsidRPr="00636C47" w:rsidRDefault="00465CE2" w:rsidP="00636C47">
      <w:pPr>
        <w:pStyle w:val="a"/>
        <w:spacing w:line="276" w:lineRule="auto"/>
        <w:rPr>
          <w:rFonts w:ascii="Times New Roman" w:hAnsi="Times New Roman" w:cs="Times New Roman"/>
        </w:rPr>
      </w:pPr>
      <w:r w:rsidRPr="00636C47">
        <w:rPr>
          <w:rFonts w:ascii="Times New Roman" w:hAnsi="Times New Roman" w:cs="Times New Roman"/>
        </w:rPr>
        <w:t>характер развития сети транспортной, инженерной, социальной и иных инфраструктур.</w:t>
      </w:r>
    </w:p>
    <w:p w14:paraId="42BBCCA3" w14:textId="09FBD9C6" w:rsidR="00465CE2" w:rsidRPr="00627A4B" w:rsidRDefault="00465CE2" w:rsidP="00636C47">
      <w:pPr>
        <w:pStyle w:val="a9"/>
        <w:spacing w:before="0" w:after="0" w:line="276" w:lineRule="auto"/>
        <w:rPr>
          <w:rFonts w:ascii="Times New Roman" w:hAnsi="Times New Roman" w:cs="Times New Roman"/>
          <w:color w:val="FF0000"/>
        </w:rPr>
        <w:sectPr w:rsidR="00465CE2" w:rsidRPr="00627A4B" w:rsidSect="0009642E">
          <w:footerReference w:type="even" r:id="rId10"/>
          <w:footerReference w:type="default" r:id="rId11"/>
          <w:footerReference w:type="first" r:id="rId12"/>
          <w:pgSz w:w="11906" w:h="16838"/>
          <w:pgMar w:top="709" w:right="851" w:bottom="1134" w:left="1134" w:header="708" w:footer="708" w:gutter="0"/>
          <w:pgNumType w:start="0"/>
          <w:cols w:space="708"/>
          <w:titlePg/>
          <w:docGrid w:linePitch="360"/>
        </w:sectPr>
      </w:pPr>
      <w:r w:rsidRPr="00636C47">
        <w:rPr>
          <w:rFonts w:ascii="Times New Roman" w:hAnsi="Times New Roman" w:cs="Times New Roman"/>
        </w:rPr>
        <w:t>Генеральный план разработан на расчетный срок реализации - конец 2028 года.</w:t>
      </w:r>
      <w:r w:rsidRPr="00627A4B">
        <w:rPr>
          <w:rFonts w:ascii="Times New Roman" w:hAnsi="Times New Roman" w:cs="Times New Roman"/>
          <w:color w:val="FF0000"/>
        </w:rPr>
        <w:br w:type="page"/>
      </w:r>
    </w:p>
    <w:p w14:paraId="423B78A0" w14:textId="717E12D9" w:rsidR="00B538A6" w:rsidRPr="00636C47" w:rsidRDefault="00396B20" w:rsidP="00171C19">
      <w:pPr>
        <w:pStyle w:val="1"/>
        <w:rPr>
          <w:rFonts w:ascii="Times New Roman" w:hAnsi="Times New Roman" w:cs="Times New Roman"/>
        </w:rPr>
      </w:pPr>
      <w:bookmarkStart w:id="1" w:name="_Toc201231281"/>
      <w:r w:rsidRPr="00636C47">
        <w:rPr>
          <w:rFonts w:ascii="Times New Roman" w:hAnsi="Times New Roman" w:cs="Times New Roman"/>
        </w:rPr>
        <w:lastRenderedPageBreak/>
        <w:t>СВЕДЕНИЯ О ВИДАХ, НАЗНАЧЕНИИ И НАИМЕНОВАНИЯХ ПЛАНИРУЕМЫХ ДЛЯ РАЗМЕЩЕНИЯ ОБЪЕКТОВ МЕСТНОГО ЗНАЧЕНИЯ ГОРОДСКОГО ОКРУГА, ИХ ОСНОВНЫЕ ХАРАКТЕРИСТИКИ, ИХ МЕСТОПОЛОЖЕНИЕ</w:t>
      </w:r>
      <w:bookmarkEnd w:id="1"/>
    </w:p>
    <w:tbl>
      <w:tblPr>
        <w:tblStyle w:val="a4"/>
        <w:tblW w:w="0" w:type="auto"/>
        <w:tblLayout w:type="fixed"/>
        <w:tblLook w:val="04A0" w:firstRow="1" w:lastRow="0" w:firstColumn="1" w:lastColumn="0" w:noHBand="0" w:noVBand="1"/>
      </w:tblPr>
      <w:tblGrid>
        <w:gridCol w:w="614"/>
        <w:gridCol w:w="1762"/>
        <w:gridCol w:w="1843"/>
        <w:gridCol w:w="1701"/>
        <w:gridCol w:w="1418"/>
        <w:gridCol w:w="1701"/>
        <w:gridCol w:w="1275"/>
        <w:gridCol w:w="2410"/>
        <w:gridCol w:w="1418"/>
        <w:gridCol w:w="1211"/>
      </w:tblGrid>
      <w:tr w:rsidR="00636C47" w:rsidRPr="00636C47" w14:paraId="423B78AA" w14:textId="77777777" w:rsidTr="00171C19">
        <w:trPr>
          <w:tblHeader/>
        </w:trPr>
        <w:tc>
          <w:tcPr>
            <w:tcW w:w="614" w:type="dxa"/>
            <w:vMerge w:val="restart"/>
            <w:vAlign w:val="center"/>
          </w:tcPr>
          <w:p w14:paraId="423B78A1" w14:textId="77777777" w:rsidR="00B538A6" w:rsidRPr="00636C47" w:rsidRDefault="00C83335" w:rsidP="00BE728A">
            <w:pPr>
              <w:jc w:val="center"/>
              <w:rPr>
                <w:rFonts w:ascii="Times New Roman" w:hAnsi="Times New Roman" w:cs="Times New Roman"/>
                <w:sz w:val="16"/>
                <w:szCs w:val="16"/>
              </w:rPr>
            </w:pPr>
            <w:r w:rsidRPr="00636C47">
              <w:rPr>
                <w:rFonts w:ascii="Times New Roman" w:hAnsi="Times New Roman" w:cs="Times New Roman"/>
                <w:b/>
                <w:sz w:val="16"/>
                <w:szCs w:val="16"/>
              </w:rPr>
              <w:t>№</w:t>
            </w:r>
          </w:p>
        </w:tc>
        <w:tc>
          <w:tcPr>
            <w:tcW w:w="1762" w:type="dxa"/>
            <w:vMerge w:val="restart"/>
            <w:vAlign w:val="center"/>
          </w:tcPr>
          <w:p w14:paraId="423B78A2" w14:textId="77777777" w:rsidR="00B538A6" w:rsidRPr="00636C47" w:rsidRDefault="00C83335" w:rsidP="00BE728A">
            <w:pPr>
              <w:jc w:val="center"/>
              <w:rPr>
                <w:rFonts w:ascii="Times New Roman" w:hAnsi="Times New Roman" w:cs="Times New Roman"/>
                <w:sz w:val="16"/>
                <w:szCs w:val="16"/>
              </w:rPr>
            </w:pPr>
            <w:r w:rsidRPr="00636C47">
              <w:rPr>
                <w:rFonts w:ascii="Times New Roman" w:hAnsi="Times New Roman" w:cs="Times New Roman"/>
                <w:b/>
                <w:sz w:val="16"/>
                <w:szCs w:val="16"/>
              </w:rPr>
              <w:t>Наименование объекта</w:t>
            </w:r>
          </w:p>
        </w:tc>
        <w:tc>
          <w:tcPr>
            <w:tcW w:w="1843" w:type="dxa"/>
            <w:vMerge w:val="restart"/>
            <w:vAlign w:val="center"/>
          </w:tcPr>
          <w:p w14:paraId="423B78A3" w14:textId="77777777" w:rsidR="00B538A6" w:rsidRPr="00636C47" w:rsidRDefault="00C83335" w:rsidP="00BE728A">
            <w:pPr>
              <w:jc w:val="center"/>
              <w:rPr>
                <w:rFonts w:ascii="Times New Roman" w:hAnsi="Times New Roman" w:cs="Times New Roman"/>
                <w:sz w:val="16"/>
                <w:szCs w:val="16"/>
              </w:rPr>
            </w:pPr>
            <w:r w:rsidRPr="00636C47">
              <w:rPr>
                <w:rFonts w:ascii="Times New Roman" w:hAnsi="Times New Roman" w:cs="Times New Roman"/>
                <w:b/>
                <w:sz w:val="16"/>
                <w:szCs w:val="16"/>
              </w:rPr>
              <w:t>Вид объекта</w:t>
            </w:r>
          </w:p>
        </w:tc>
        <w:tc>
          <w:tcPr>
            <w:tcW w:w="1701" w:type="dxa"/>
            <w:vMerge w:val="restart"/>
            <w:vAlign w:val="center"/>
          </w:tcPr>
          <w:p w14:paraId="423B78A4" w14:textId="77777777" w:rsidR="00B538A6" w:rsidRPr="00636C47" w:rsidRDefault="00C83335" w:rsidP="00BE728A">
            <w:pPr>
              <w:jc w:val="center"/>
              <w:rPr>
                <w:rFonts w:ascii="Times New Roman" w:hAnsi="Times New Roman" w:cs="Times New Roman"/>
                <w:sz w:val="16"/>
                <w:szCs w:val="16"/>
              </w:rPr>
            </w:pPr>
            <w:r w:rsidRPr="00636C47">
              <w:rPr>
                <w:rFonts w:ascii="Times New Roman" w:hAnsi="Times New Roman" w:cs="Times New Roman"/>
                <w:b/>
                <w:sz w:val="16"/>
                <w:szCs w:val="16"/>
              </w:rPr>
              <w:t>Назначение объекта</w:t>
            </w:r>
          </w:p>
        </w:tc>
        <w:tc>
          <w:tcPr>
            <w:tcW w:w="1418" w:type="dxa"/>
            <w:vMerge w:val="restart"/>
            <w:vAlign w:val="center"/>
          </w:tcPr>
          <w:p w14:paraId="423B78A5" w14:textId="77777777" w:rsidR="00B538A6" w:rsidRPr="00636C47" w:rsidRDefault="00C83335" w:rsidP="00BE728A">
            <w:pPr>
              <w:jc w:val="center"/>
              <w:rPr>
                <w:rFonts w:ascii="Times New Roman" w:hAnsi="Times New Roman" w:cs="Times New Roman"/>
                <w:sz w:val="16"/>
                <w:szCs w:val="16"/>
              </w:rPr>
            </w:pPr>
            <w:r w:rsidRPr="00636C47">
              <w:rPr>
                <w:rFonts w:ascii="Times New Roman" w:hAnsi="Times New Roman" w:cs="Times New Roman"/>
                <w:b/>
                <w:sz w:val="16"/>
                <w:szCs w:val="16"/>
              </w:rPr>
              <w:t>Статус объекта</w:t>
            </w:r>
          </w:p>
        </w:tc>
        <w:tc>
          <w:tcPr>
            <w:tcW w:w="2976" w:type="dxa"/>
            <w:gridSpan w:val="2"/>
            <w:vAlign w:val="center"/>
          </w:tcPr>
          <w:p w14:paraId="423B78A6" w14:textId="77777777" w:rsidR="00B538A6" w:rsidRPr="00636C47" w:rsidRDefault="00C83335" w:rsidP="00BE728A">
            <w:pPr>
              <w:jc w:val="center"/>
              <w:rPr>
                <w:rFonts w:ascii="Times New Roman" w:hAnsi="Times New Roman" w:cs="Times New Roman"/>
                <w:sz w:val="16"/>
                <w:szCs w:val="16"/>
              </w:rPr>
            </w:pPr>
            <w:r w:rsidRPr="00636C47">
              <w:rPr>
                <w:rFonts w:ascii="Times New Roman" w:hAnsi="Times New Roman" w:cs="Times New Roman"/>
                <w:b/>
                <w:sz w:val="16"/>
                <w:szCs w:val="16"/>
              </w:rPr>
              <w:t>Характеристика объекта</w:t>
            </w:r>
          </w:p>
        </w:tc>
        <w:tc>
          <w:tcPr>
            <w:tcW w:w="2410" w:type="dxa"/>
            <w:vMerge w:val="restart"/>
            <w:vAlign w:val="center"/>
          </w:tcPr>
          <w:p w14:paraId="423B78A7" w14:textId="3952BADA" w:rsidR="00B538A6" w:rsidRPr="00636C47" w:rsidRDefault="00C83335" w:rsidP="00171C19">
            <w:pPr>
              <w:jc w:val="center"/>
              <w:rPr>
                <w:rFonts w:ascii="Times New Roman" w:hAnsi="Times New Roman" w:cs="Times New Roman"/>
                <w:sz w:val="16"/>
                <w:szCs w:val="16"/>
              </w:rPr>
            </w:pPr>
            <w:r w:rsidRPr="00636C47">
              <w:rPr>
                <w:rFonts w:ascii="Times New Roman" w:hAnsi="Times New Roman" w:cs="Times New Roman"/>
                <w:b/>
                <w:sz w:val="16"/>
                <w:szCs w:val="16"/>
              </w:rPr>
              <w:t>Местоположение объекта</w:t>
            </w:r>
            <w:r w:rsidR="00171C19" w:rsidRPr="00636C47">
              <w:rPr>
                <w:rFonts w:ascii="Times New Roman" w:hAnsi="Times New Roman" w:cs="Times New Roman"/>
                <w:b/>
                <w:sz w:val="16"/>
                <w:szCs w:val="16"/>
              </w:rPr>
              <w:t xml:space="preserve"> </w:t>
            </w:r>
            <w:r w:rsidRPr="00636C47">
              <w:rPr>
                <w:rFonts w:ascii="Times New Roman" w:hAnsi="Times New Roman" w:cs="Times New Roman"/>
                <w:b/>
                <w:sz w:val="16"/>
                <w:szCs w:val="16"/>
              </w:rPr>
              <w:t>(сельский населенный пункт, адрес в городском населенном пункте, функциональная зона)</w:t>
            </w:r>
          </w:p>
        </w:tc>
        <w:tc>
          <w:tcPr>
            <w:tcW w:w="1418" w:type="dxa"/>
            <w:vMerge w:val="restart"/>
            <w:vAlign w:val="center"/>
          </w:tcPr>
          <w:p w14:paraId="423B78A8" w14:textId="77777777" w:rsidR="00B538A6" w:rsidRPr="00636C47" w:rsidRDefault="00C83335" w:rsidP="00BE728A">
            <w:pPr>
              <w:jc w:val="center"/>
              <w:rPr>
                <w:rFonts w:ascii="Times New Roman" w:hAnsi="Times New Roman" w:cs="Times New Roman"/>
                <w:sz w:val="16"/>
                <w:szCs w:val="16"/>
              </w:rPr>
            </w:pPr>
            <w:r w:rsidRPr="00636C47">
              <w:rPr>
                <w:rFonts w:ascii="Times New Roman" w:hAnsi="Times New Roman" w:cs="Times New Roman"/>
                <w:b/>
                <w:sz w:val="16"/>
                <w:szCs w:val="16"/>
              </w:rPr>
              <w:t>Вид зоны с особыми условиями/ количественный показатель</w:t>
            </w:r>
          </w:p>
        </w:tc>
        <w:tc>
          <w:tcPr>
            <w:tcW w:w="1211" w:type="dxa"/>
            <w:vMerge w:val="restart"/>
            <w:vAlign w:val="center"/>
          </w:tcPr>
          <w:p w14:paraId="423B78A9" w14:textId="77777777" w:rsidR="00B538A6" w:rsidRPr="00636C47" w:rsidRDefault="00C83335" w:rsidP="00BE728A">
            <w:pPr>
              <w:jc w:val="center"/>
              <w:rPr>
                <w:rFonts w:ascii="Times New Roman" w:hAnsi="Times New Roman" w:cs="Times New Roman"/>
                <w:sz w:val="16"/>
                <w:szCs w:val="16"/>
              </w:rPr>
            </w:pPr>
            <w:r w:rsidRPr="00636C47">
              <w:rPr>
                <w:rFonts w:ascii="Times New Roman" w:hAnsi="Times New Roman" w:cs="Times New Roman"/>
                <w:b/>
                <w:sz w:val="16"/>
                <w:szCs w:val="16"/>
              </w:rPr>
              <w:t>Срок реализации</w:t>
            </w:r>
          </w:p>
        </w:tc>
      </w:tr>
      <w:tr w:rsidR="00171C19" w:rsidRPr="00636C47" w14:paraId="423B78B5" w14:textId="77777777" w:rsidTr="00171C19">
        <w:trPr>
          <w:tblHeader/>
        </w:trPr>
        <w:tc>
          <w:tcPr>
            <w:tcW w:w="614" w:type="dxa"/>
            <w:vMerge/>
          </w:tcPr>
          <w:p w14:paraId="423B78AB" w14:textId="77777777" w:rsidR="00B538A6" w:rsidRPr="00636C47" w:rsidRDefault="00B538A6">
            <w:pPr>
              <w:rPr>
                <w:rFonts w:ascii="Times New Roman" w:hAnsi="Times New Roman" w:cs="Times New Roman"/>
                <w:sz w:val="16"/>
                <w:szCs w:val="16"/>
              </w:rPr>
            </w:pPr>
          </w:p>
        </w:tc>
        <w:tc>
          <w:tcPr>
            <w:tcW w:w="1762" w:type="dxa"/>
            <w:vMerge/>
          </w:tcPr>
          <w:p w14:paraId="423B78AC" w14:textId="77777777" w:rsidR="00B538A6" w:rsidRPr="00636C47" w:rsidRDefault="00B538A6">
            <w:pPr>
              <w:rPr>
                <w:rFonts w:ascii="Times New Roman" w:hAnsi="Times New Roman" w:cs="Times New Roman"/>
                <w:sz w:val="16"/>
                <w:szCs w:val="16"/>
              </w:rPr>
            </w:pPr>
          </w:p>
        </w:tc>
        <w:tc>
          <w:tcPr>
            <w:tcW w:w="1843" w:type="dxa"/>
            <w:vMerge/>
          </w:tcPr>
          <w:p w14:paraId="423B78AD" w14:textId="77777777" w:rsidR="00B538A6" w:rsidRPr="00636C47" w:rsidRDefault="00B538A6">
            <w:pPr>
              <w:rPr>
                <w:rFonts w:ascii="Times New Roman" w:hAnsi="Times New Roman" w:cs="Times New Roman"/>
                <w:sz w:val="16"/>
                <w:szCs w:val="16"/>
              </w:rPr>
            </w:pPr>
          </w:p>
        </w:tc>
        <w:tc>
          <w:tcPr>
            <w:tcW w:w="1701" w:type="dxa"/>
            <w:vMerge/>
          </w:tcPr>
          <w:p w14:paraId="423B78AE" w14:textId="77777777" w:rsidR="00B538A6" w:rsidRPr="00636C47" w:rsidRDefault="00B538A6">
            <w:pPr>
              <w:rPr>
                <w:rFonts w:ascii="Times New Roman" w:hAnsi="Times New Roman" w:cs="Times New Roman"/>
                <w:sz w:val="16"/>
                <w:szCs w:val="16"/>
              </w:rPr>
            </w:pPr>
          </w:p>
        </w:tc>
        <w:tc>
          <w:tcPr>
            <w:tcW w:w="1418" w:type="dxa"/>
            <w:vMerge/>
          </w:tcPr>
          <w:p w14:paraId="423B78AF" w14:textId="77777777" w:rsidR="00B538A6" w:rsidRPr="00636C47" w:rsidRDefault="00B538A6">
            <w:pPr>
              <w:rPr>
                <w:rFonts w:ascii="Times New Roman" w:hAnsi="Times New Roman" w:cs="Times New Roman"/>
                <w:sz w:val="16"/>
                <w:szCs w:val="16"/>
              </w:rPr>
            </w:pPr>
          </w:p>
        </w:tc>
        <w:tc>
          <w:tcPr>
            <w:tcW w:w="1701" w:type="dxa"/>
            <w:vAlign w:val="center"/>
          </w:tcPr>
          <w:p w14:paraId="423B78B0" w14:textId="77777777" w:rsidR="00B538A6" w:rsidRPr="00636C47" w:rsidRDefault="00C83335" w:rsidP="00BE728A">
            <w:pPr>
              <w:jc w:val="center"/>
              <w:rPr>
                <w:rFonts w:ascii="Times New Roman" w:hAnsi="Times New Roman" w:cs="Times New Roman"/>
                <w:sz w:val="16"/>
                <w:szCs w:val="16"/>
              </w:rPr>
            </w:pPr>
            <w:r w:rsidRPr="00636C47">
              <w:rPr>
                <w:rFonts w:ascii="Times New Roman" w:hAnsi="Times New Roman" w:cs="Times New Roman"/>
                <w:b/>
                <w:sz w:val="16"/>
                <w:szCs w:val="16"/>
              </w:rPr>
              <w:t>Наименование характеристики</w:t>
            </w:r>
          </w:p>
        </w:tc>
        <w:tc>
          <w:tcPr>
            <w:tcW w:w="1275" w:type="dxa"/>
            <w:vAlign w:val="center"/>
          </w:tcPr>
          <w:p w14:paraId="423B78B1" w14:textId="77777777" w:rsidR="00B538A6" w:rsidRPr="00636C47" w:rsidRDefault="00C83335" w:rsidP="00BE728A">
            <w:pPr>
              <w:jc w:val="center"/>
              <w:rPr>
                <w:rFonts w:ascii="Times New Roman" w:hAnsi="Times New Roman" w:cs="Times New Roman"/>
                <w:sz w:val="16"/>
                <w:szCs w:val="16"/>
              </w:rPr>
            </w:pPr>
            <w:r w:rsidRPr="00636C47">
              <w:rPr>
                <w:rFonts w:ascii="Times New Roman" w:hAnsi="Times New Roman" w:cs="Times New Roman"/>
                <w:b/>
                <w:sz w:val="16"/>
                <w:szCs w:val="16"/>
              </w:rPr>
              <w:t>Количественный показатель</w:t>
            </w:r>
          </w:p>
        </w:tc>
        <w:tc>
          <w:tcPr>
            <w:tcW w:w="2410" w:type="dxa"/>
            <w:vMerge/>
          </w:tcPr>
          <w:p w14:paraId="423B78B2" w14:textId="77777777" w:rsidR="00B538A6" w:rsidRPr="00636C47" w:rsidRDefault="00B538A6">
            <w:pPr>
              <w:rPr>
                <w:rFonts w:ascii="Times New Roman" w:hAnsi="Times New Roman" w:cs="Times New Roman"/>
                <w:sz w:val="16"/>
                <w:szCs w:val="16"/>
              </w:rPr>
            </w:pPr>
          </w:p>
        </w:tc>
        <w:tc>
          <w:tcPr>
            <w:tcW w:w="1418" w:type="dxa"/>
            <w:vMerge/>
          </w:tcPr>
          <w:p w14:paraId="423B78B3" w14:textId="77777777" w:rsidR="00B538A6" w:rsidRPr="00636C47" w:rsidRDefault="00B538A6">
            <w:pPr>
              <w:rPr>
                <w:rFonts w:ascii="Times New Roman" w:hAnsi="Times New Roman" w:cs="Times New Roman"/>
                <w:sz w:val="16"/>
                <w:szCs w:val="16"/>
              </w:rPr>
            </w:pPr>
          </w:p>
        </w:tc>
        <w:tc>
          <w:tcPr>
            <w:tcW w:w="1211" w:type="dxa"/>
            <w:vMerge/>
          </w:tcPr>
          <w:p w14:paraId="423B78B4" w14:textId="77777777" w:rsidR="00B538A6" w:rsidRPr="00636C47" w:rsidRDefault="00B538A6">
            <w:pPr>
              <w:rPr>
                <w:rFonts w:ascii="Times New Roman" w:hAnsi="Times New Roman" w:cs="Times New Roman"/>
                <w:sz w:val="16"/>
                <w:szCs w:val="16"/>
              </w:rPr>
            </w:pPr>
          </w:p>
        </w:tc>
      </w:tr>
    </w:tbl>
    <w:p w14:paraId="192798C9" w14:textId="77777777" w:rsidR="008F06D0" w:rsidRPr="00636C47" w:rsidRDefault="008F06D0">
      <w:pPr>
        <w:rPr>
          <w:rFonts w:ascii="Times New Roman" w:hAnsi="Times New Roman" w:cs="Times New Roman"/>
          <w:sz w:val="2"/>
          <w:szCs w:val="2"/>
        </w:rPr>
      </w:pPr>
    </w:p>
    <w:tbl>
      <w:tblPr>
        <w:tblStyle w:val="a4"/>
        <w:tblW w:w="15353" w:type="dxa"/>
        <w:tblLayout w:type="fixed"/>
        <w:tblLook w:val="04A0" w:firstRow="1" w:lastRow="0" w:firstColumn="1" w:lastColumn="0" w:noHBand="0" w:noVBand="1"/>
      </w:tblPr>
      <w:tblGrid>
        <w:gridCol w:w="675"/>
        <w:gridCol w:w="1701"/>
        <w:gridCol w:w="1843"/>
        <w:gridCol w:w="1701"/>
        <w:gridCol w:w="1418"/>
        <w:gridCol w:w="1701"/>
        <w:gridCol w:w="1275"/>
        <w:gridCol w:w="2410"/>
        <w:gridCol w:w="1418"/>
        <w:gridCol w:w="1211"/>
      </w:tblGrid>
      <w:tr w:rsidR="00636C47" w:rsidRPr="00636C47" w14:paraId="4CD2A5EC" w14:textId="77777777" w:rsidTr="00E35EFB">
        <w:trPr>
          <w:tblHeader/>
        </w:trPr>
        <w:tc>
          <w:tcPr>
            <w:tcW w:w="675" w:type="dxa"/>
            <w:vAlign w:val="center"/>
          </w:tcPr>
          <w:p w14:paraId="3A2C6355" w14:textId="0D005254" w:rsidR="00171C19" w:rsidRPr="00636C47" w:rsidRDefault="00171C19" w:rsidP="00171C19">
            <w:pPr>
              <w:jc w:val="center"/>
              <w:rPr>
                <w:rFonts w:ascii="Times New Roman" w:hAnsi="Times New Roman" w:cs="Times New Roman"/>
                <w:b/>
                <w:sz w:val="16"/>
                <w:szCs w:val="16"/>
              </w:rPr>
            </w:pPr>
            <w:r w:rsidRPr="00636C47">
              <w:rPr>
                <w:rFonts w:ascii="Times New Roman" w:hAnsi="Times New Roman" w:cs="Times New Roman"/>
                <w:b/>
                <w:sz w:val="16"/>
                <w:szCs w:val="16"/>
              </w:rPr>
              <w:t>1</w:t>
            </w:r>
          </w:p>
        </w:tc>
        <w:tc>
          <w:tcPr>
            <w:tcW w:w="1701" w:type="dxa"/>
            <w:vAlign w:val="center"/>
          </w:tcPr>
          <w:p w14:paraId="53EB89AC" w14:textId="60631E68" w:rsidR="00171C19" w:rsidRPr="00636C47" w:rsidRDefault="00171C19" w:rsidP="00171C19">
            <w:pPr>
              <w:jc w:val="center"/>
              <w:rPr>
                <w:rFonts w:ascii="Times New Roman" w:hAnsi="Times New Roman" w:cs="Times New Roman"/>
                <w:b/>
                <w:sz w:val="16"/>
                <w:szCs w:val="16"/>
              </w:rPr>
            </w:pPr>
            <w:r w:rsidRPr="00636C47">
              <w:rPr>
                <w:rFonts w:ascii="Times New Roman" w:hAnsi="Times New Roman" w:cs="Times New Roman"/>
                <w:b/>
                <w:sz w:val="16"/>
                <w:szCs w:val="16"/>
              </w:rPr>
              <w:t>2</w:t>
            </w:r>
          </w:p>
        </w:tc>
        <w:tc>
          <w:tcPr>
            <w:tcW w:w="1843" w:type="dxa"/>
            <w:vAlign w:val="center"/>
          </w:tcPr>
          <w:p w14:paraId="0E0D6481" w14:textId="559256F8" w:rsidR="00171C19" w:rsidRPr="00636C47" w:rsidRDefault="00171C19" w:rsidP="00171C19">
            <w:pPr>
              <w:jc w:val="center"/>
              <w:rPr>
                <w:rFonts w:ascii="Times New Roman" w:hAnsi="Times New Roman" w:cs="Times New Roman"/>
                <w:b/>
                <w:sz w:val="16"/>
                <w:szCs w:val="16"/>
              </w:rPr>
            </w:pPr>
            <w:r w:rsidRPr="00636C47">
              <w:rPr>
                <w:rFonts w:ascii="Times New Roman" w:hAnsi="Times New Roman" w:cs="Times New Roman"/>
                <w:b/>
                <w:sz w:val="16"/>
                <w:szCs w:val="16"/>
              </w:rPr>
              <w:t>3</w:t>
            </w:r>
          </w:p>
        </w:tc>
        <w:tc>
          <w:tcPr>
            <w:tcW w:w="1701" w:type="dxa"/>
            <w:vAlign w:val="center"/>
          </w:tcPr>
          <w:p w14:paraId="32D5543F" w14:textId="6A1F441A" w:rsidR="00171C19" w:rsidRPr="00636C47" w:rsidRDefault="00171C19" w:rsidP="00171C19">
            <w:pPr>
              <w:jc w:val="center"/>
              <w:rPr>
                <w:rFonts w:ascii="Times New Roman" w:hAnsi="Times New Roman" w:cs="Times New Roman"/>
                <w:b/>
                <w:sz w:val="16"/>
                <w:szCs w:val="16"/>
              </w:rPr>
            </w:pPr>
            <w:r w:rsidRPr="00636C47">
              <w:rPr>
                <w:rFonts w:ascii="Times New Roman" w:hAnsi="Times New Roman" w:cs="Times New Roman"/>
                <w:b/>
                <w:sz w:val="16"/>
                <w:szCs w:val="16"/>
              </w:rPr>
              <w:t>4</w:t>
            </w:r>
          </w:p>
        </w:tc>
        <w:tc>
          <w:tcPr>
            <w:tcW w:w="1418" w:type="dxa"/>
            <w:vAlign w:val="center"/>
          </w:tcPr>
          <w:p w14:paraId="3D0DD53F" w14:textId="4C849BBF" w:rsidR="00171C19" w:rsidRPr="00636C47" w:rsidRDefault="00171C19" w:rsidP="00171C19">
            <w:pPr>
              <w:jc w:val="center"/>
              <w:rPr>
                <w:rFonts w:ascii="Times New Roman" w:hAnsi="Times New Roman" w:cs="Times New Roman"/>
                <w:b/>
                <w:sz w:val="16"/>
                <w:szCs w:val="16"/>
              </w:rPr>
            </w:pPr>
            <w:r w:rsidRPr="00636C47">
              <w:rPr>
                <w:rFonts w:ascii="Times New Roman" w:hAnsi="Times New Roman" w:cs="Times New Roman"/>
                <w:b/>
                <w:sz w:val="16"/>
                <w:szCs w:val="16"/>
              </w:rPr>
              <w:t>5</w:t>
            </w:r>
          </w:p>
        </w:tc>
        <w:tc>
          <w:tcPr>
            <w:tcW w:w="1701" w:type="dxa"/>
            <w:vAlign w:val="center"/>
          </w:tcPr>
          <w:p w14:paraId="56BA9BFD" w14:textId="1657C35C" w:rsidR="00171C19" w:rsidRPr="00636C47" w:rsidRDefault="00171C19" w:rsidP="00171C19">
            <w:pPr>
              <w:jc w:val="center"/>
              <w:rPr>
                <w:rFonts w:ascii="Times New Roman" w:hAnsi="Times New Roman" w:cs="Times New Roman"/>
                <w:b/>
                <w:sz w:val="16"/>
                <w:szCs w:val="16"/>
              </w:rPr>
            </w:pPr>
            <w:r w:rsidRPr="00636C47">
              <w:rPr>
                <w:rFonts w:ascii="Times New Roman" w:hAnsi="Times New Roman" w:cs="Times New Roman"/>
                <w:b/>
                <w:sz w:val="16"/>
                <w:szCs w:val="16"/>
              </w:rPr>
              <w:t>6</w:t>
            </w:r>
          </w:p>
        </w:tc>
        <w:tc>
          <w:tcPr>
            <w:tcW w:w="1275" w:type="dxa"/>
            <w:vAlign w:val="center"/>
          </w:tcPr>
          <w:p w14:paraId="4FFF2B66" w14:textId="3FEE5326" w:rsidR="00171C19" w:rsidRPr="00636C47" w:rsidRDefault="00171C19" w:rsidP="00171C19">
            <w:pPr>
              <w:jc w:val="center"/>
              <w:rPr>
                <w:rFonts w:ascii="Times New Roman" w:hAnsi="Times New Roman" w:cs="Times New Roman"/>
                <w:b/>
                <w:sz w:val="16"/>
                <w:szCs w:val="16"/>
              </w:rPr>
            </w:pPr>
            <w:r w:rsidRPr="00636C47">
              <w:rPr>
                <w:rFonts w:ascii="Times New Roman" w:hAnsi="Times New Roman" w:cs="Times New Roman"/>
                <w:b/>
                <w:sz w:val="16"/>
                <w:szCs w:val="16"/>
              </w:rPr>
              <w:t>7</w:t>
            </w:r>
          </w:p>
        </w:tc>
        <w:tc>
          <w:tcPr>
            <w:tcW w:w="2410" w:type="dxa"/>
            <w:vAlign w:val="center"/>
          </w:tcPr>
          <w:p w14:paraId="0B30D6E1" w14:textId="34F8B185" w:rsidR="00171C19" w:rsidRPr="00636C47" w:rsidRDefault="00171C19" w:rsidP="00171C19">
            <w:pPr>
              <w:jc w:val="center"/>
              <w:rPr>
                <w:rFonts w:ascii="Times New Roman" w:hAnsi="Times New Roman" w:cs="Times New Roman"/>
                <w:b/>
                <w:sz w:val="16"/>
                <w:szCs w:val="16"/>
              </w:rPr>
            </w:pPr>
            <w:r w:rsidRPr="00636C47">
              <w:rPr>
                <w:rFonts w:ascii="Times New Roman" w:hAnsi="Times New Roman" w:cs="Times New Roman"/>
                <w:b/>
                <w:sz w:val="16"/>
                <w:szCs w:val="16"/>
              </w:rPr>
              <w:t>8</w:t>
            </w:r>
          </w:p>
        </w:tc>
        <w:tc>
          <w:tcPr>
            <w:tcW w:w="1418" w:type="dxa"/>
            <w:vAlign w:val="center"/>
          </w:tcPr>
          <w:p w14:paraId="6BB01BA6" w14:textId="43BF178E" w:rsidR="00171C19" w:rsidRPr="00636C47" w:rsidRDefault="00171C19" w:rsidP="00171C19">
            <w:pPr>
              <w:jc w:val="center"/>
              <w:rPr>
                <w:rFonts w:ascii="Times New Roman" w:hAnsi="Times New Roman" w:cs="Times New Roman"/>
                <w:b/>
                <w:sz w:val="16"/>
                <w:szCs w:val="16"/>
              </w:rPr>
            </w:pPr>
            <w:r w:rsidRPr="00636C47">
              <w:rPr>
                <w:rFonts w:ascii="Times New Roman" w:hAnsi="Times New Roman" w:cs="Times New Roman"/>
                <w:b/>
                <w:sz w:val="16"/>
                <w:szCs w:val="16"/>
              </w:rPr>
              <w:t>9</w:t>
            </w:r>
          </w:p>
        </w:tc>
        <w:tc>
          <w:tcPr>
            <w:tcW w:w="1211" w:type="dxa"/>
            <w:vAlign w:val="center"/>
          </w:tcPr>
          <w:p w14:paraId="5E21AC0F" w14:textId="731FEDC7" w:rsidR="00171C19" w:rsidRPr="00636C47" w:rsidRDefault="00171C19" w:rsidP="00171C19">
            <w:pPr>
              <w:jc w:val="center"/>
              <w:rPr>
                <w:rFonts w:ascii="Times New Roman" w:hAnsi="Times New Roman" w:cs="Times New Roman"/>
                <w:b/>
                <w:sz w:val="16"/>
                <w:szCs w:val="16"/>
              </w:rPr>
            </w:pPr>
            <w:r w:rsidRPr="00636C47">
              <w:rPr>
                <w:rFonts w:ascii="Times New Roman" w:hAnsi="Times New Roman" w:cs="Times New Roman"/>
                <w:b/>
                <w:sz w:val="16"/>
                <w:szCs w:val="16"/>
              </w:rPr>
              <w:t>10</w:t>
            </w:r>
          </w:p>
        </w:tc>
      </w:tr>
      <w:tr w:rsidR="00BE24FA" w:rsidRPr="00BE24FA" w14:paraId="423B78B7" w14:textId="77777777" w:rsidTr="00E35EFB">
        <w:tc>
          <w:tcPr>
            <w:tcW w:w="15353" w:type="dxa"/>
            <w:gridSpan w:val="10"/>
          </w:tcPr>
          <w:p w14:paraId="423B78B6" w14:textId="77777777" w:rsidR="00B538A6" w:rsidRPr="00BE24FA" w:rsidRDefault="00C83335">
            <w:pPr>
              <w:rPr>
                <w:rFonts w:ascii="Times New Roman" w:hAnsi="Times New Roman" w:cs="Times New Roman"/>
                <w:sz w:val="16"/>
                <w:szCs w:val="16"/>
              </w:rPr>
            </w:pPr>
            <w:r w:rsidRPr="00BE24FA">
              <w:rPr>
                <w:rFonts w:ascii="Times New Roman" w:hAnsi="Times New Roman" w:cs="Times New Roman"/>
                <w:sz w:val="16"/>
                <w:szCs w:val="16"/>
              </w:rPr>
              <w:t>1.</w:t>
            </w:r>
            <w:r w:rsidRPr="00BE24FA">
              <w:rPr>
                <w:rFonts w:ascii="Times New Roman" w:hAnsi="Times New Roman" w:cs="Times New Roman"/>
                <w:sz w:val="16"/>
                <w:szCs w:val="16"/>
              </w:rPr>
              <w:tab/>
              <w:t>Объекты электро-, тепло-, газо-,  и водоснабжения населения, водоотведения</w:t>
            </w:r>
          </w:p>
        </w:tc>
      </w:tr>
      <w:tr w:rsidR="00015FFC" w:rsidRPr="00627A4B" w14:paraId="423B78C2" w14:textId="77777777" w:rsidTr="00E35EFB">
        <w:tc>
          <w:tcPr>
            <w:tcW w:w="675" w:type="dxa"/>
            <w:vMerge w:val="restart"/>
          </w:tcPr>
          <w:p w14:paraId="423B78B8" w14:textId="77777777" w:rsidR="00B538A6" w:rsidRPr="00690F20" w:rsidRDefault="00C83335">
            <w:pPr>
              <w:rPr>
                <w:rFonts w:ascii="Times New Roman" w:hAnsi="Times New Roman" w:cs="Times New Roman"/>
                <w:color w:val="000000" w:themeColor="text1"/>
                <w:sz w:val="16"/>
                <w:szCs w:val="16"/>
              </w:rPr>
            </w:pPr>
            <w:r w:rsidRPr="00690F20">
              <w:rPr>
                <w:rFonts w:ascii="Times New Roman" w:hAnsi="Times New Roman" w:cs="Times New Roman"/>
                <w:color w:val="000000" w:themeColor="text1"/>
                <w:sz w:val="16"/>
                <w:szCs w:val="16"/>
              </w:rPr>
              <w:t>1.1</w:t>
            </w:r>
          </w:p>
        </w:tc>
        <w:tc>
          <w:tcPr>
            <w:tcW w:w="1701" w:type="dxa"/>
            <w:vMerge w:val="restart"/>
          </w:tcPr>
          <w:p w14:paraId="423B78B9" w14:textId="77777777" w:rsidR="00B538A6" w:rsidRPr="00690F20" w:rsidRDefault="00C83335">
            <w:pPr>
              <w:rPr>
                <w:rFonts w:ascii="Times New Roman" w:hAnsi="Times New Roman" w:cs="Times New Roman"/>
                <w:color w:val="000000" w:themeColor="text1"/>
                <w:sz w:val="16"/>
                <w:szCs w:val="16"/>
              </w:rPr>
            </w:pPr>
            <w:r w:rsidRPr="00690F20">
              <w:rPr>
                <w:rFonts w:ascii="Times New Roman" w:hAnsi="Times New Roman" w:cs="Times New Roman"/>
                <w:color w:val="000000" w:themeColor="text1"/>
                <w:sz w:val="16"/>
                <w:szCs w:val="16"/>
              </w:rPr>
              <w:t>ПС 35 кВ (для СУ-62)</w:t>
            </w:r>
          </w:p>
        </w:tc>
        <w:tc>
          <w:tcPr>
            <w:tcW w:w="1843" w:type="dxa"/>
            <w:vMerge w:val="restart"/>
          </w:tcPr>
          <w:p w14:paraId="423B78BA" w14:textId="77777777" w:rsidR="00B538A6" w:rsidRPr="00690F20" w:rsidRDefault="00C83335">
            <w:pPr>
              <w:rPr>
                <w:rFonts w:ascii="Times New Roman" w:hAnsi="Times New Roman" w:cs="Times New Roman"/>
                <w:color w:val="000000" w:themeColor="text1"/>
                <w:sz w:val="16"/>
                <w:szCs w:val="16"/>
              </w:rPr>
            </w:pPr>
            <w:r w:rsidRPr="00690F20">
              <w:rPr>
                <w:rFonts w:ascii="Times New Roman" w:hAnsi="Times New Roman" w:cs="Times New Roman"/>
                <w:color w:val="000000" w:themeColor="text1"/>
                <w:sz w:val="16"/>
                <w:szCs w:val="16"/>
              </w:rPr>
              <w:t>Электрическая подстанция 35 кВ</w:t>
            </w:r>
          </w:p>
        </w:tc>
        <w:tc>
          <w:tcPr>
            <w:tcW w:w="1701" w:type="dxa"/>
            <w:vMerge w:val="restart"/>
          </w:tcPr>
          <w:p w14:paraId="423B78BB" w14:textId="77777777" w:rsidR="00B538A6" w:rsidRPr="00690F20" w:rsidRDefault="00C83335">
            <w:pPr>
              <w:rPr>
                <w:rFonts w:ascii="Times New Roman" w:hAnsi="Times New Roman" w:cs="Times New Roman"/>
                <w:color w:val="000000" w:themeColor="text1"/>
                <w:sz w:val="16"/>
                <w:szCs w:val="16"/>
              </w:rPr>
            </w:pPr>
            <w:r w:rsidRPr="00690F20">
              <w:rPr>
                <w:rFonts w:ascii="Times New Roman" w:hAnsi="Times New Roman" w:cs="Times New Roman"/>
                <w:color w:val="000000" w:themeColor="text1"/>
                <w:sz w:val="16"/>
                <w:szCs w:val="16"/>
              </w:rPr>
              <w:t>Организация электроснабжения</w:t>
            </w:r>
          </w:p>
        </w:tc>
        <w:tc>
          <w:tcPr>
            <w:tcW w:w="1418" w:type="dxa"/>
            <w:vMerge w:val="restart"/>
          </w:tcPr>
          <w:p w14:paraId="423B78BC" w14:textId="77777777" w:rsidR="00B538A6" w:rsidRPr="00690F20" w:rsidRDefault="00C83335">
            <w:pPr>
              <w:rPr>
                <w:rFonts w:ascii="Times New Roman" w:hAnsi="Times New Roman" w:cs="Times New Roman"/>
                <w:color w:val="000000" w:themeColor="text1"/>
                <w:sz w:val="16"/>
                <w:szCs w:val="16"/>
              </w:rPr>
            </w:pPr>
            <w:r w:rsidRPr="00690F20">
              <w:rPr>
                <w:rFonts w:ascii="Times New Roman" w:hAnsi="Times New Roman" w:cs="Times New Roman"/>
                <w:color w:val="000000" w:themeColor="text1"/>
                <w:sz w:val="16"/>
                <w:szCs w:val="16"/>
              </w:rPr>
              <w:t>Планируемый к размещению</w:t>
            </w:r>
          </w:p>
        </w:tc>
        <w:tc>
          <w:tcPr>
            <w:tcW w:w="1701" w:type="dxa"/>
          </w:tcPr>
          <w:p w14:paraId="423B78BD" w14:textId="77777777" w:rsidR="00B538A6" w:rsidRPr="00690F20" w:rsidRDefault="00C83335">
            <w:pPr>
              <w:rPr>
                <w:rFonts w:ascii="Times New Roman" w:hAnsi="Times New Roman" w:cs="Times New Roman"/>
                <w:color w:val="000000" w:themeColor="text1"/>
                <w:sz w:val="16"/>
                <w:szCs w:val="16"/>
              </w:rPr>
            </w:pPr>
            <w:r w:rsidRPr="00690F20">
              <w:rPr>
                <w:rFonts w:ascii="Times New Roman" w:hAnsi="Times New Roman" w:cs="Times New Roman"/>
                <w:color w:val="000000" w:themeColor="text1"/>
                <w:sz w:val="16"/>
                <w:szCs w:val="16"/>
              </w:rPr>
              <w:t>Мощность трансформаторов, МВ · A</w:t>
            </w:r>
          </w:p>
        </w:tc>
        <w:tc>
          <w:tcPr>
            <w:tcW w:w="1275" w:type="dxa"/>
          </w:tcPr>
          <w:p w14:paraId="423B78BE" w14:textId="77777777" w:rsidR="00B538A6" w:rsidRPr="00690F20" w:rsidRDefault="00C83335">
            <w:pPr>
              <w:rPr>
                <w:rFonts w:ascii="Times New Roman" w:hAnsi="Times New Roman" w:cs="Times New Roman"/>
                <w:color w:val="000000" w:themeColor="text1"/>
                <w:sz w:val="16"/>
                <w:szCs w:val="16"/>
              </w:rPr>
            </w:pPr>
            <w:r w:rsidRPr="00690F20">
              <w:rPr>
                <w:rFonts w:ascii="Times New Roman" w:hAnsi="Times New Roman" w:cs="Times New Roman"/>
                <w:color w:val="000000" w:themeColor="text1"/>
                <w:sz w:val="16"/>
                <w:szCs w:val="16"/>
              </w:rPr>
              <w:t>20</w:t>
            </w:r>
          </w:p>
        </w:tc>
        <w:tc>
          <w:tcPr>
            <w:tcW w:w="2410" w:type="dxa"/>
            <w:vMerge w:val="restart"/>
          </w:tcPr>
          <w:p w14:paraId="423B78BF" w14:textId="0E634E8A" w:rsidR="00B538A6" w:rsidRPr="00690F20" w:rsidRDefault="000E6FBE" w:rsidP="000E6FBE">
            <w:pPr>
              <w:rPr>
                <w:rFonts w:ascii="Times New Roman" w:hAnsi="Times New Roman" w:cs="Times New Roman"/>
                <w:color w:val="000000" w:themeColor="text1"/>
                <w:sz w:val="16"/>
                <w:szCs w:val="16"/>
              </w:rPr>
            </w:pPr>
            <w:r w:rsidRPr="00690F20">
              <w:rPr>
                <w:rFonts w:ascii="Times New Roman" w:hAnsi="Times New Roman" w:cs="Times New Roman"/>
                <w:color w:val="000000" w:themeColor="text1"/>
                <w:sz w:val="16"/>
                <w:szCs w:val="16"/>
              </w:rPr>
              <w:t>город Нефтеюганск, з</w:t>
            </w:r>
            <w:r w:rsidR="00C83335" w:rsidRPr="00690F20">
              <w:rPr>
                <w:rFonts w:ascii="Times New Roman" w:hAnsi="Times New Roman" w:cs="Times New Roman"/>
                <w:color w:val="000000" w:themeColor="text1"/>
                <w:sz w:val="16"/>
                <w:szCs w:val="16"/>
              </w:rPr>
              <w:t>она инженерной инфраструктуры</w:t>
            </w:r>
          </w:p>
        </w:tc>
        <w:tc>
          <w:tcPr>
            <w:tcW w:w="1418" w:type="dxa"/>
            <w:vMerge w:val="restart"/>
          </w:tcPr>
          <w:p w14:paraId="423B78C0" w14:textId="1BEAA52F" w:rsidR="00B538A6" w:rsidRPr="00690F20" w:rsidRDefault="00340186">
            <w:pPr>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 xml:space="preserve">Охранная зона (далее </w:t>
            </w:r>
            <w:r w:rsidRPr="009D7E9B">
              <w:rPr>
                <w:rFonts w:ascii="Times New Roman" w:hAnsi="Times New Roman" w:cs="Times New Roman"/>
                <w:color w:val="000000" w:themeColor="text1"/>
                <w:sz w:val="16"/>
                <w:szCs w:val="16"/>
              </w:rPr>
              <w:t>–</w:t>
            </w:r>
            <w:r w:rsidR="0050317D" w:rsidRPr="00690F20">
              <w:rPr>
                <w:rFonts w:ascii="Times New Roman" w:hAnsi="Times New Roman" w:cs="Times New Roman"/>
                <w:color w:val="000000" w:themeColor="text1"/>
                <w:sz w:val="16"/>
                <w:szCs w:val="16"/>
              </w:rPr>
              <w:t xml:space="preserve"> ОЗ) 15 м </w:t>
            </w:r>
          </w:p>
        </w:tc>
        <w:tc>
          <w:tcPr>
            <w:tcW w:w="1211" w:type="dxa"/>
            <w:vMerge w:val="restart"/>
          </w:tcPr>
          <w:p w14:paraId="423B78C1" w14:textId="73B6DA24" w:rsidR="00B538A6" w:rsidRPr="009D7E9B" w:rsidRDefault="009D7E9B">
            <w:pPr>
              <w:rPr>
                <w:rFonts w:ascii="Times New Roman" w:hAnsi="Times New Roman" w:cs="Times New Roman"/>
                <w:color w:val="000000" w:themeColor="text1"/>
                <w:sz w:val="16"/>
                <w:szCs w:val="16"/>
              </w:rPr>
            </w:pPr>
            <w:r w:rsidRPr="00690F20">
              <w:rPr>
                <w:rFonts w:ascii="Times New Roman" w:hAnsi="Times New Roman" w:cs="Times New Roman"/>
                <w:color w:val="000000" w:themeColor="text1"/>
                <w:sz w:val="16"/>
                <w:szCs w:val="16"/>
              </w:rPr>
              <w:t>2028 год</w:t>
            </w:r>
          </w:p>
        </w:tc>
      </w:tr>
      <w:tr w:rsidR="00015FFC" w:rsidRPr="00627A4B" w14:paraId="423B78CD" w14:textId="77777777" w:rsidTr="00E35EFB">
        <w:tc>
          <w:tcPr>
            <w:tcW w:w="675" w:type="dxa"/>
            <w:vMerge/>
          </w:tcPr>
          <w:p w14:paraId="423B78C3" w14:textId="77777777" w:rsidR="00B538A6" w:rsidRPr="00746CE0" w:rsidRDefault="00B538A6">
            <w:pPr>
              <w:rPr>
                <w:rFonts w:ascii="Times New Roman" w:hAnsi="Times New Roman" w:cs="Times New Roman"/>
                <w:color w:val="000000" w:themeColor="text1"/>
                <w:sz w:val="16"/>
                <w:szCs w:val="16"/>
                <w:highlight w:val="yellow"/>
              </w:rPr>
            </w:pPr>
          </w:p>
        </w:tc>
        <w:tc>
          <w:tcPr>
            <w:tcW w:w="1701" w:type="dxa"/>
            <w:vMerge/>
          </w:tcPr>
          <w:p w14:paraId="423B78C4" w14:textId="77777777" w:rsidR="00B538A6" w:rsidRPr="009D7E9B" w:rsidRDefault="00B538A6">
            <w:pPr>
              <w:rPr>
                <w:rFonts w:ascii="Times New Roman" w:hAnsi="Times New Roman" w:cs="Times New Roman"/>
                <w:color w:val="000000" w:themeColor="text1"/>
                <w:sz w:val="16"/>
                <w:szCs w:val="16"/>
              </w:rPr>
            </w:pPr>
          </w:p>
        </w:tc>
        <w:tc>
          <w:tcPr>
            <w:tcW w:w="1843" w:type="dxa"/>
            <w:vMerge/>
          </w:tcPr>
          <w:p w14:paraId="423B78C5" w14:textId="77777777" w:rsidR="00B538A6" w:rsidRPr="009D7E9B" w:rsidRDefault="00B538A6">
            <w:pPr>
              <w:rPr>
                <w:rFonts w:ascii="Times New Roman" w:hAnsi="Times New Roman" w:cs="Times New Roman"/>
                <w:color w:val="000000" w:themeColor="text1"/>
                <w:sz w:val="16"/>
                <w:szCs w:val="16"/>
              </w:rPr>
            </w:pPr>
          </w:p>
        </w:tc>
        <w:tc>
          <w:tcPr>
            <w:tcW w:w="1701" w:type="dxa"/>
            <w:vMerge/>
          </w:tcPr>
          <w:p w14:paraId="423B78C6" w14:textId="77777777" w:rsidR="00B538A6" w:rsidRPr="009D7E9B" w:rsidRDefault="00B538A6">
            <w:pPr>
              <w:rPr>
                <w:rFonts w:ascii="Times New Roman" w:hAnsi="Times New Roman" w:cs="Times New Roman"/>
                <w:color w:val="000000" w:themeColor="text1"/>
                <w:sz w:val="16"/>
                <w:szCs w:val="16"/>
              </w:rPr>
            </w:pPr>
          </w:p>
        </w:tc>
        <w:tc>
          <w:tcPr>
            <w:tcW w:w="1418" w:type="dxa"/>
            <w:vMerge/>
          </w:tcPr>
          <w:p w14:paraId="423B78C7" w14:textId="77777777" w:rsidR="00B538A6" w:rsidRPr="009D7E9B" w:rsidRDefault="00B538A6">
            <w:pPr>
              <w:rPr>
                <w:rFonts w:ascii="Times New Roman" w:hAnsi="Times New Roman" w:cs="Times New Roman"/>
                <w:color w:val="000000" w:themeColor="text1"/>
                <w:sz w:val="16"/>
                <w:szCs w:val="16"/>
              </w:rPr>
            </w:pPr>
          </w:p>
        </w:tc>
        <w:tc>
          <w:tcPr>
            <w:tcW w:w="1701" w:type="dxa"/>
          </w:tcPr>
          <w:p w14:paraId="423B78C8" w14:textId="77777777" w:rsidR="00B538A6" w:rsidRPr="009D7E9B" w:rsidRDefault="00C83335">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Количество трансформаторов</w:t>
            </w:r>
          </w:p>
        </w:tc>
        <w:tc>
          <w:tcPr>
            <w:tcW w:w="1275" w:type="dxa"/>
          </w:tcPr>
          <w:p w14:paraId="423B78C9" w14:textId="77777777" w:rsidR="00B538A6" w:rsidRPr="009D7E9B" w:rsidRDefault="00C83335">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2</w:t>
            </w:r>
          </w:p>
        </w:tc>
        <w:tc>
          <w:tcPr>
            <w:tcW w:w="2410" w:type="dxa"/>
            <w:vMerge/>
          </w:tcPr>
          <w:p w14:paraId="423B78CA" w14:textId="77777777" w:rsidR="00B538A6" w:rsidRPr="00746CE0" w:rsidRDefault="00B538A6">
            <w:pPr>
              <w:rPr>
                <w:rFonts w:ascii="Times New Roman" w:hAnsi="Times New Roman" w:cs="Times New Roman"/>
                <w:color w:val="000000" w:themeColor="text1"/>
                <w:sz w:val="16"/>
                <w:szCs w:val="16"/>
                <w:highlight w:val="yellow"/>
              </w:rPr>
            </w:pPr>
          </w:p>
        </w:tc>
        <w:tc>
          <w:tcPr>
            <w:tcW w:w="1418" w:type="dxa"/>
            <w:vMerge/>
          </w:tcPr>
          <w:p w14:paraId="423B78CB" w14:textId="77777777" w:rsidR="00B538A6" w:rsidRPr="009D7E9B" w:rsidRDefault="00B538A6">
            <w:pPr>
              <w:rPr>
                <w:rFonts w:ascii="Times New Roman" w:hAnsi="Times New Roman" w:cs="Times New Roman"/>
                <w:color w:val="000000" w:themeColor="text1"/>
                <w:sz w:val="16"/>
                <w:szCs w:val="16"/>
              </w:rPr>
            </w:pPr>
          </w:p>
        </w:tc>
        <w:tc>
          <w:tcPr>
            <w:tcW w:w="1211" w:type="dxa"/>
            <w:vMerge/>
          </w:tcPr>
          <w:p w14:paraId="423B78CC" w14:textId="77777777" w:rsidR="00B538A6" w:rsidRPr="009D7E9B" w:rsidRDefault="00B538A6">
            <w:pPr>
              <w:rPr>
                <w:rFonts w:ascii="Times New Roman" w:hAnsi="Times New Roman" w:cs="Times New Roman"/>
                <w:color w:val="000000" w:themeColor="text1"/>
                <w:sz w:val="16"/>
                <w:szCs w:val="16"/>
              </w:rPr>
            </w:pPr>
          </w:p>
        </w:tc>
      </w:tr>
      <w:tr w:rsidR="00015FFC" w:rsidRPr="00627A4B" w14:paraId="423B78D8" w14:textId="77777777" w:rsidTr="00E35EFB">
        <w:tc>
          <w:tcPr>
            <w:tcW w:w="675" w:type="dxa"/>
            <w:vMerge/>
          </w:tcPr>
          <w:p w14:paraId="423B78CE" w14:textId="77777777" w:rsidR="00B538A6" w:rsidRPr="00746CE0" w:rsidRDefault="00B538A6">
            <w:pPr>
              <w:rPr>
                <w:rFonts w:ascii="Times New Roman" w:hAnsi="Times New Roman" w:cs="Times New Roman"/>
                <w:color w:val="000000" w:themeColor="text1"/>
                <w:sz w:val="16"/>
                <w:szCs w:val="16"/>
                <w:highlight w:val="yellow"/>
              </w:rPr>
            </w:pPr>
          </w:p>
        </w:tc>
        <w:tc>
          <w:tcPr>
            <w:tcW w:w="1701" w:type="dxa"/>
            <w:vMerge/>
          </w:tcPr>
          <w:p w14:paraId="423B78CF" w14:textId="77777777" w:rsidR="00B538A6" w:rsidRPr="009D7E9B" w:rsidRDefault="00B538A6">
            <w:pPr>
              <w:rPr>
                <w:rFonts w:ascii="Times New Roman" w:hAnsi="Times New Roman" w:cs="Times New Roman"/>
                <w:color w:val="000000" w:themeColor="text1"/>
                <w:sz w:val="16"/>
                <w:szCs w:val="16"/>
              </w:rPr>
            </w:pPr>
          </w:p>
        </w:tc>
        <w:tc>
          <w:tcPr>
            <w:tcW w:w="1843" w:type="dxa"/>
            <w:vMerge/>
          </w:tcPr>
          <w:p w14:paraId="423B78D0" w14:textId="77777777" w:rsidR="00B538A6" w:rsidRPr="009D7E9B" w:rsidRDefault="00B538A6">
            <w:pPr>
              <w:rPr>
                <w:rFonts w:ascii="Times New Roman" w:hAnsi="Times New Roman" w:cs="Times New Roman"/>
                <w:color w:val="000000" w:themeColor="text1"/>
                <w:sz w:val="16"/>
                <w:szCs w:val="16"/>
              </w:rPr>
            </w:pPr>
          </w:p>
        </w:tc>
        <w:tc>
          <w:tcPr>
            <w:tcW w:w="1701" w:type="dxa"/>
            <w:vMerge/>
          </w:tcPr>
          <w:p w14:paraId="423B78D1" w14:textId="77777777" w:rsidR="00B538A6" w:rsidRPr="009D7E9B" w:rsidRDefault="00B538A6">
            <w:pPr>
              <w:rPr>
                <w:rFonts w:ascii="Times New Roman" w:hAnsi="Times New Roman" w:cs="Times New Roman"/>
                <w:color w:val="000000" w:themeColor="text1"/>
                <w:sz w:val="16"/>
                <w:szCs w:val="16"/>
              </w:rPr>
            </w:pPr>
          </w:p>
        </w:tc>
        <w:tc>
          <w:tcPr>
            <w:tcW w:w="1418" w:type="dxa"/>
            <w:vMerge/>
          </w:tcPr>
          <w:p w14:paraId="423B78D2" w14:textId="77777777" w:rsidR="00B538A6" w:rsidRPr="009D7E9B" w:rsidRDefault="00B538A6">
            <w:pPr>
              <w:rPr>
                <w:rFonts w:ascii="Times New Roman" w:hAnsi="Times New Roman" w:cs="Times New Roman"/>
                <w:color w:val="000000" w:themeColor="text1"/>
                <w:sz w:val="16"/>
                <w:szCs w:val="16"/>
              </w:rPr>
            </w:pPr>
          </w:p>
        </w:tc>
        <w:tc>
          <w:tcPr>
            <w:tcW w:w="1701" w:type="dxa"/>
          </w:tcPr>
          <w:p w14:paraId="423B78D3" w14:textId="77777777" w:rsidR="00B538A6" w:rsidRPr="009D7E9B" w:rsidRDefault="00C83335">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Напряжение, кВ</w:t>
            </w:r>
          </w:p>
        </w:tc>
        <w:tc>
          <w:tcPr>
            <w:tcW w:w="1275" w:type="dxa"/>
          </w:tcPr>
          <w:p w14:paraId="423B78D4" w14:textId="77777777" w:rsidR="00B538A6" w:rsidRPr="009D7E9B" w:rsidRDefault="00C83335">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35</w:t>
            </w:r>
          </w:p>
        </w:tc>
        <w:tc>
          <w:tcPr>
            <w:tcW w:w="2410" w:type="dxa"/>
            <w:vMerge/>
          </w:tcPr>
          <w:p w14:paraId="423B78D5" w14:textId="77777777" w:rsidR="00B538A6" w:rsidRPr="00746CE0" w:rsidRDefault="00B538A6">
            <w:pPr>
              <w:rPr>
                <w:rFonts w:ascii="Times New Roman" w:hAnsi="Times New Roman" w:cs="Times New Roman"/>
                <w:color w:val="000000" w:themeColor="text1"/>
                <w:sz w:val="16"/>
                <w:szCs w:val="16"/>
                <w:highlight w:val="yellow"/>
              </w:rPr>
            </w:pPr>
          </w:p>
        </w:tc>
        <w:tc>
          <w:tcPr>
            <w:tcW w:w="1418" w:type="dxa"/>
            <w:vMerge/>
          </w:tcPr>
          <w:p w14:paraId="423B78D6" w14:textId="77777777" w:rsidR="00B538A6" w:rsidRPr="009D7E9B" w:rsidRDefault="00B538A6">
            <w:pPr>
              <w:rPr>
                <w:rFonts w:ascii="Times New Roman" w:hAnsi="Times New Roman" w:cs="Times New Roman"/>
                <w:color w:val="000000" w:themeColor="text1"/>
                <w:sz w:val="16"/>
                <w:szCs w:val="16"/>
              </w:rPr>
            </w:pPr>
          </w:p>
        </w:tc>
        <w:tc>
          <w:tcPr>
            <w:tcW w:w="1211" w:type="dxa"/>
            <w:vMerge/>
          </w:tcPr>
          <w:p w14:paraId="423B78D7" w14:textId="77777777" w:rsidR="00B538A6" w:rsidRPr="009D7E9B" w:rsidRDefault="00B538A6">
            <w:pPr>
              <w:rPr>
                <w:rFonts w:ascii="Times New Roman" w:hAnsi="Times New Roman" w:cs="Times New Roman"/>
                <w:color w:val="000000" w:themeColor="text1"/>
                <w:sz w:val="16"/>
                <w:szCs w:val="16"/>
              </w:rPr>
            </w:pPr>
          </w:p>
        </w:tc>
      </w:tr>
      <w:tr w:rsidR="003E775B" w:rsidRPr="00627A4B" w14:paraId="1F598B65" w14:textId="77777777" w:rsidTr="009F379E">
        <w:tc>
          <w:tcPr>
            <w:tcW w:w="675" w:type="dxa"/>
            <w:vMerge w:val="restart"/>
          </w:tcPr>
          <w:p w14:paraId="5817CD87" w14:textId="77777777" w:rsidR="003E775B" w:rsidRPr="00746CE0" w:rsidRDefault="003E775B" w:rsidP="009F379E">
            <w:pPr>
              <w:rPr>
                <w:rFonts w:ascii="Times New Roman" w:hAnsi="Times New Roman" w:cs="Times New Roman"/>
                <w:color w:val="000000" w:themeColor="text1"/>
                <w:sz w:val="16"/>
                <w:szCs w:val="16"/>
                <w:highlight w:val="yellow"/>
              </w:rPr>
            </w:pPr>
            <w:r w:rsidRPr="003E775B">
              <w:rPr>
                <w:rFonts w:ascii="Times New Roman" w:hAnsi="Times New Roman" w:cs="Times New Roman"/>
                <w:color w:val="000000" w:themeColor="text1"/>
                <w:sz w:val="16"/>
                <w:szCs w:val="16"/>
              </w:rPr>
              <w:t>1.2</w:t>
            </w:r>
          </w:p>
        </w:tc>
        <w:tc>
          <w:tcPr>
            <w:tcW w:w="1701" w:type="dxa"/>
            <w:vMerge w:val="restart"/>
          </w:tcPr>
          <w:p w14:paraId="24348BDC" w14:textId="76E68A5E" w:rsidR="003E775B" w:rsidRPr="009D7E9B" w:rsidRDefault="003E775B" w:rsidP="003E775B">
            <w:pPr>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ПС 35 кВ</w:t>
            </w:r>
          </w:p>
        </w:tc>
        <w:tc>
          <w:tcPr>
            <w:tcW w:w="1843" w:type="dxa"/>
            <w:vMerge w:val="restart"/>
          </w:tcPr>
          <w:p w14:paraId="0EE64C45" w14:textId="77777777" w:rsidR="003E775B" w:rsidRPr="009D7E9B" w:rsidRDefault="003E775B" w:rsidP="009F379E">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Электрическая подстанция 35 кВ</w:t>
            </w:r>
          </w:p>
        </w:tc>
        <w:tc>
          <w:tcPr>
            <w:tcW w:w="1701" w:type="dxa"/>
            <w:vMerge w:val="restart"/>
          </w:tcPr>
          <w:p w14:paraId="3408A246" w14:textId="77777777" w:rsidR="003E775B" w:rsidRPr="009D7E9B" w:rsidRDefault="003E775B" w:rsidP="009F379E">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Организация электроснабжения</w:t>
            </w:r>
          </w:p>
        </w:tc>
        <w:tc>
          <w:tcPr>
            <w:tcW w:w="1418" w:type="dxa"/>
            <w:vMerge w:val="restart"/>
          </w:tcPr>
          <w:p w14:paraId="4A461B8A" w14:textId="77777777" w:rsidR="003E775B" w:rsidRPr="009D7E9B" w:rsidRDefault="003E775B" w:rsidP="009F379E">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Планируемый к размещению</w:t>
            </w:r>
          </w:p>
        </w:tc>
        <w:tc>
          <w:tcPr>
            <w:tcW w:w="1701" w:type="dxa"/>
          </w:tcPr>
          <w:p w14:paraId="7E9B5B3D" w14:textId="77777777" w:rsidR="003E775B" w:rsidRPr="009D7E9B" w:rsidRDefault="003E775B" w:rsidP="009F379E">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Мощность трансформаторов, МВ · A</w:t>
            </w:r>
          </w:p>
        </w:tc>
        <w:tc>
          <w:tcPr>
            <w:tcW w:w="1275" w:type="dxa"/>
          </w:tcPr>
          <w:p w14:paraId="290838C2" w14:textId="70CFFFC6" w:rsidR="003E775B" w:rsidRPr="00412BC6" w:rsidRDefault="00412BC6" w:rsidP="009F379E">
            <w:pPr>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6,3</w:t>
            </w:r>
          </w:p>
        </w:tc>
        <w:tc>
          <w:tcPr>
            <w:tcW w:w="2410" w:type="dxa"/>
            <w:vMerge w:val="restart"/>
          </w:tcPr>
          <w:p w14:paraId="3B763F39" w14:textId="77777777" w:rsidR="003E775B" w:rsidRPr="00746CE0" w:rsidRDefault="003E775B" w:rsidP="009F379E">
            <w:pPr>
              <w:rPr>
                <w:rFonts w:ascii="Times New Roman" w:hAnsi="Times New Roman" w:cs="Times New Roman"/>
                <w:color w:val="000000" w:themeColor="text1"/>
                <w:sz w:val="16"/>
                <w:szCs w:val="16"/>
                <w:highlight w:val="yellow"/>
              </w:rPr>
            </w:pPr>
            <w:r w:rsidRPr="003E775B">
              <w:rPr>
                <w:rFonts w:ascii="Times New Roman" w:hAnsi="Times New Roman" w:cs="Times New Roman"/>
                <w:color w:val="000000" w:themeColor="text1"/>
                <w:sz w:val="16"/>
                <w:szCs w:val="16"/>
              </w:rPr>
              <w:t>город Нефтеюганск, зона инженерной инфраструктуры</w:t>
            </w:r>
          </w:p>
        </w:tc>
        <w:tc>
          <w:tcPr>
            <w:tcW w:w="1418" w:type="dxa"/>
            <w:vMerge w:val="restart"/>
          </w:tcPr>
          <w:p w14:paraId="426431E4" w14:textId="77777777" w:rsidR="003E775B" w:rsidRPr="009D7E9B" w:rsidRDefault="003E775B" w:rsidP="009F379E">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ОЗ – 15 м</w:t>
            </w:r>
          </w:p>
        </w:tc>
        <w:tc>
          <w:tcPr>
            <w:tcW w:w="1211" w:type="dxa"/>
            <w:vMerge w:val="restart"/>
          </w:tcPr>
          <w:p w14:paraId="18DADCE9" w14:textId="77777777" w:rsidR="003E775B" w:rsidRPr="009D7E9B" w:rsidRDefault="003E775B" w:rsidP="009F379E">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2028 год</w:t>
            </w:r>
          </w:p>
        </w:tc>
      </w:tr>
      <w:tr w:rsidR="003E775B" w:rsidRPr="00627A4B" w14:paraId="6AB51034" w14:textId="77777777" w:rsidTr="009F379E">
        <w:tc>
          <w:tcPr>
            <w:tcW w:w="675" w:type="dxa"/>
            <w:vMerge/>
          </w:tcPr>
          <w:p w14:paraId="494576BC" w14:textId="77777777" w:rsidR="003E775B" w:rsidRPr="00746CE0" w:rsidRDefault="003E775B" w:rsidP="009F379E">
            <w:pPr>
              <w:rPr>
                <w:rFonts w:ascii="Times New Roman" w:hAnsi="Times New Roman" w:cs="Times New Roman"/>
                <w:color w:val="000000" w:themeColor="text1"/>
                <w:sz w:val="16"/>
                <w:szCs w:val="16"/>
                <w:highlight w:val="yellow"/>
              </w:rPr>
            </w:pPr>
          </w:p>
        </w:tc>
        <w:tc>
          <w:tcPr>
            <w:tcW w:w="1701" w:type="dxa"/>
            <w:vMerge/>
          </w:tcPr>
          <w:p w14:paraId="08E8EA5C" w14:textId="77777777" w:rsidR="003E775B" w:rsidRPr="009D7E9B" w:rsidRDefault="003E775B" w:rsidP="009F379E">
            <w:pPr>
              <w:rPr>
                <w:rFonts w:ascii="Times New Roman" w:hAnsi="Times New Roman" w:cs="Times New Roman"/>
                <w:color w:val="000000" w:themeColor="text1"/>
                <w:sz w:val="16"/>
                <w:szCs w:val="16"/>
              </w:rPr>
            </w:pPr>
          </w:p>
        </w:tc>
        <w:tc>
          <w:tcPr>
            <w:tcW w:w="1843" w:type="dxa"/>
            <w:vMerge/>
          </w:tcPr>
          <w:p w14:paraId="6A7379A6" w14:textId="77777777" w:rsidR="003E775B" w:rsidRPr="009D7E9B" w:rsidRDefault="003E775B" w:rsidP="009F379E">
            <w:pPr>
              <w:rPr>
                <w:rFonts w:ascii="Times New Roman" w:hAnsi="Times New Roman" w:cs="Times New Roman"/>
                <w:color w:val="000000" w:themeColor="text1"/>
                <w:sz w:val="16"/>
                <w:szCs w:val="16"/>
              </w:rPr>
            </w:pPr>
          </w:p>
        </w:tc>
        <w:tc>
          <w:tcPr>
            <w:tcW w:w="1701" w:type="dxa"/>
            <w:vMerge/>
          </w:tcPr>
          <w:p w14:paraId="6B0ED847" w14:textId="77777777" w:rsidR="003E775B" w:rsidRPr="009D7E9B" w:rsidRDefault="003E775B" w:rsidP="009F379E">
            <w:pPr>
              <w:rPr>
                <w:rFonts w:ascii="Times New Roman" w:hAnsi="Times New Roman" w:cs="Times New Roman"/>
                <w:color w:val="000000" w:themeColor="text1"/>
                <w:sz w:val="16"/>
                <w:szCs w:val="16"/>
              </w:rPr>
            </w:pPr>
          </w:p>
        </w:tc>
        <w:tc>
          <w:tcPr>
            <w:tcW w:w="1418" w:type="dxa"/>
            <w:vMerge/>
          </w:tcPr>
          <w:p w14:paraId="338C091D" w14:textId="77777777" w:rsidR="003E775B" w:rsidRPr="009D7E9B" w:rsidRDefault="003E775B" w:rsidP="009F379E">
            <w:pPr>
              <w:rPr>
                <w:rFonts w:ascii="Times New Roman" w:hAnsi="Times New Roman" w:cs="Times New Roman"/>
                <w:color w:val="000000" w:themeColor="text1"/>
                <w:sz w:val="16"/>
                <w:szCs w:val="16"/>
              </w:rPr>
            </w:pPr>
          </w:p>
        </w:tc>
        <w:tc>
          <w:tcPr>
            <w:tcW w:w="1701" w:type="dxa"/>
          </w:tcPr>
          <w:p w14:paraId="1E4677FA" w14:textId="77777777" w:rsidR="003E775B" w:rsidRPr="009D7E9B" w:rsidRDefault="003E775B" w:rsidP="009F379E">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Количество трансформаторов</w:t>
            </w:r>
          </w:p>
        </w:tc>
        <w:tc>
          <w:tcPr>
            <w:tcW w:w="1275" w:type="dxa"/>
          </w:tcPr>
          <w:p w14:paraId="10756E84" w14:textId="77777777" w:rsidR="003E775B" w:rsidRPr="009D7E9B" w:rsidRDefault="003E775B" w:rsidP="009F379E">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2</w:t>
            </w:r>
          </w:p>
        </w:tc>
        <w:tc>
          <w:tcPr>
            <w:tcW w:w="2410" w:type="dxa"/>
            <w:vMerge/>
          </w:tcPr>
          <w:p w14:paraId="041D7661" w14:textId="77777777" w:rsidR="003E775B" w:rsidRPr="00746CE0" w:rsidRDefault="003E775B" w:rsidP="009F379E">
            <w:pPr>
              <w:rPr>
                <w:rFonts w:ascii="Times New Roman" w:hAnsi="Times New Roman" w:cs="Times New Roman"/>
                <w:color w:val="000000" w:themeColor="text1"/>
                <w:sz w:val="16"/>
                <w:szCs w:val="16"/>
                <w:highlight w:val="yellow"/>
              </w:rPr>
            </w:pPr>
          </w:p>
        </w:tc>
        <w:tc>
          <w:tcPr>
            <w:tcW w:w="1418" w:type="dxa"/>
            <w:vMerge/>
          </w:tcPr>
          <w:p w14:paraId="79531218" w14:textId="77777777" w:rsidR="003E775B" w:rsidRPr="009D7E9B" w:rsidRDefault="003E775B" w:rsidP="009F379E">
            <w:pPr>
              <w:rPr>
                <w:rFonts w:ascii="Times New Roman" w:hAnsi="Times New Roman" w:cs="Times New Roman"/>
                <w:color w:val="000000" w:themeColor="text1"/>
                <w:sz w:val="16"/>
                <w:szCs w:val="16"/>
              </w:rPr>
            </w:pPr>
          </w:p>
        </w:tc>
        <w:tc>
          <w:tcPr>
            <w:tcW w:w="1211" w:type="dxa"/>
            <w:vMerge/>
          </w:tcPr>
          <w:p w14:paraId="02EA1F07" w14:textId="77777777" w:rsidR="003E775B" w:rsidRPr="009D7E9B" w:rsidRDefault="003E775B" w:rsidP="009F379E">
            <w:pPr>
              <w:rPr>
                <w:rFonts w:ascii="Times New Roman" w:hAnsi="Times New Roman" w:cs="Times New Roman"/>
                <w:color w:val="000000" w:themeColor="text1"/>
                <w:sz w:val="16"/>
                <w:szCs w:val="16"/>
              </w:rPr>
            </w:pPr>
          </w:p>
        </w:tc>
      </w:tr>
      <w:tr w:rsidR="003E775B" w:rsidRPr="00627A4B" w14:paraId="46211CC9" w14:textId="77777777" w:rsidTr="009F379E">
        <w:tc>
          <w:tcPr>
            <w:tcW w:w="675" w:type="dxa"/>
            <w:vMerge/>
          </w:tcPr>
          <w:p w14:paraId="3F3B91BB" w14:textId="77777777" w:rsidR="003E775B" w:rsidRPr="00746CE0" w:rsidRDefault="003E775B" w:rsidP="009F379E">
            <w:pPr>
              <w:rPr>
                <w:rFonts w:ascii="Times New Roman" w:hAnsi="Times New Roman" w:cs="Times New Roman"/>
                <w:color w:val="000000" w:themeColor="text1"/>
                <w:sz w:val="16"/>
                <w:szCs w:val="16"/>
                <w:highlight w:val="yellow"/>
              </w:rPr>
            </w:pPr>
          </w:p>
        </w:tc>
        <w:tc>
          <w:tcPr>
            <w:tcW w:w="1701" w:type="dxa"/>
            <w:vMerge/>
          </w:tcPr>
          <w:p w14:paraId="6B52808F" w14:textId="77777777" w:rsidR="003E775B" w:rsidRPr="009D7E9B" w:rsidRDefault="003E775B" w:rsidP="009F379E">
            <w:pPr>
              <w:rPr>
                <w:rFonts w:ascii="Times New Roman" w:hAnsi="Times New Roman" w:cs="Times New Roman"/>
                <w:color w:val="000000" w:themeColor="text1"/>
                <w:sz w:val="16"/>
                <w:szCs w:val="16"/>
              </w:rPr>
            </w:pPr>
          </w:p>
        </w:tc>
        <w:tc>
          <w:tcPr>
            <w:tcW w:w="1843" w:type="dxa"/>
            <w:vMerge/>
          </w:tcPr>
          <w:p w14:paraId="571ACEAE" w14:textId="77777777" w:rsidR="003E775B" w:rsidRPr="009D7E9B" w:rsidRDefault="003E775B" w:rsidP="009F379E">
            <w:pPr>
              <w:rPr>
                <w:rFonts w:ascii="Times New Roman" w:hAnsi="Times New Roman" w:cs="Times New Roman"/>
                <w:color w:val="000000" w:themeColor="text1"/>
                <w:sz w:val="16"/>
                <w:szCs w:val="16"/>
              </w:rPr>
            </w:pPr>
          </w:p>
        </w:tc>
        <w:tc>
          <w:tcPr>
            <w:tcW w:w="1701" w:type="dxa"/>
            <w:vMerge/>
          </w:tcPr>
          <w:p w14:paraId="3A77D63B" w14:textId="77777777" w:rsidR="003E775B" w:rsidRPr="009D7E9B" w:rsidRDefault="003E775B" w:rsidP="009F379E">
            <w:pPr>
              <w:rPr>
                <w:rFonts w:ascii="Times New Roman" w:hAnsi="Times New Roman" w:cs="Times New Roman"/>
                <w:color w:val="000000" w:themeColor="text1"/>
                <w:sz w:val="16"/>
                <w:szCs w:val="16"/>
              </w:rPr>
            </w:pPr>
          </w:p>
        </w:tc>
        <w:tc>
          <w:tcPr>
            <w:tcW w:w="1418" w:type="dxa"/>
            <w:vMerge/>
          </w:tcPr>
          <w:p w14:paraId="22627A4A" w14:textId="77777777" w:rsidR="003E775B" w:rsidRPr="009D7E9B" w:rsidRDefault="003E775B" w:rsidP="009F379E">
            <w:pPr>
              <w:rPr>
                <w:rFonts w:ascii="Times New Roman" w:hAnsi="Times New Roman" w:cs="Times New Roman"/>
                <w:color w:val="000000" w:themeColor="text1"/>
                <w:sz w:val="16"/>
                <w:szCs w:val="16"/>
              </w:rPr>
            </w:pPr>
          </w:p>
        </w:tc>
        <w:tc>
          <w:tcPr>
            <w:tcW w:w="1701" w:type="dxa"/>
          </w:tcPr>
          <w:p w14:paraId="36FA2F17" w14:textId="77777777" w:rsidR="003E775B" w:rsidRPr="004922F7" w:rsidRDefault="003E775B" w:rsidP="009F379E">
            <w:pPr>
              <w:rPr>
                <w:rFonts w:ascii="Times New Roman" w:hAnsi="Times New Roman" w:cs="Times New Roman"/>
                <w:color w:val="000000" w:themeColor="text1"/>
                <w:sz w:val="16"/>
                <w:szCs w:val="16"/>
                <w:lang w:val="en-US"/>
              </w:rPr>
            </w:pPr>
            <w:r w:rsidRPr="009D7E9B">
              <w:rPr>
                <w:rFonts w:ascii="Times New Roman" w:hAnsi="Times New Roman" w:cs="Times New Roman"/>
                <w:color w:val="000000" w:themeColor="text1"/>
                <w:sz w:val="16"/>
                <w:szCs w:val="16"/>
              </w:rPr>
              <w:t>Напряжение, кВ</w:t>
            </w:r>
          </w:p>
        </w:tc>
        <w:tc>
          <w:tcPr>
            <w:tcW w:w="1275" w:type="dxa"/>
          </w:tcPr>
          <w:p w14:paraId="36ED66C3" w14:textId="77777777" w:rsidR="003E775B" w:rsidRPr="009D7E9B" w:rsidRDefault="003E775B" w:rsidP="009F379E">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35</w:t>
            </w:r>
          </w:p>
        </w:tc>
        <w:tc>
          <w:tcPr>
            <w:tcW w:w="2410" w:type="dxa"/>
            <w:vMerge/>
          </w:tcPr>
          <w:p w14:paraId="4C8C25C6" w14:textId="77777777" w:rsidR="003E775B" w:rsidRPr="00746CE0" w:rsidRDefault="003E775B" w:rsidP="009F379E">
            <w:pPr>
              <w:rPr>
                <w:rFonts w:ascii="Times New Roman" w:hAnsi="Times New Roman" w:cs="Times New Roman"/>
                <w:color w:val="000000" w:themeColor="text1"/>
                <w:sz w:val="16"/>
                <w:szCs w:val="16"/>
                <w:highlight w:val="yellow"/>
              </w:rPr>
            </w:pPr>
          </w:p>
        </w:tc>
        <w:tc>
          <w:tcPr>
            <w:tcW w:w="1418" w:type="dxa"/>
            <w:vMerge/>
          </w:tcPr>
          <w:p w14:paraId="3791FC17" w14:textId="77777777" w:rsidR="003E775B" w:rsidRPr="009D7E9B" w:rsidRDefault="003E775B" w:rsidP="009F379E">
            <w:pPr>
              <w:rPr>
                <w:rFonts w:ascii="Times New Roman" w:hAnsi="Times New Roman" w:cs="Times New Roman"/>
                <w:color w:val="000000" w:themeColor="text1"/>
                <w:sz w:val="16"/>
                <w:szCs w:val="16"/>
              </w:rPr>
            </w:pPr>
          </w:p>
        </w:tc>
        <w:tc>
          <w:tcPr>
            <w:tcW w:w="1211" w:type="dxa"/>
            <w:vMerge/>
          </w:tcPr>
          <w:p w14:paraId="7680CC0E" w14:textId="77777777" w:rsidR="003E775B" w:rsidRPr="009D7E9B" w:rsidRDefault="003E775B" w:rsidP="009F379E">
            <w:pPr>
              <w:rPr>
                <w:rFonts w:ascii="Times New Roman" w:hAnsi="Times New Roman" w:cs="Times New Roman"/>
                <w:color w:val="000000" w:themeColor="text1"/>
                <w:sz w:val="16"/>
                <w:szCs w:val="16"/>
              </w:rPr>
            </w:pPr>
          </w:p>
        </w:tc>
      </w:tr>
      <w:tr w:rsidR="003E775B" w:rsidRPr="00627A4B" w14:paraId="19F2839A" w14:textId="77777777" w:rsidTr="009F379E">
        <w:tc>
          <w:tcPr>
            <w:tcW w:w="675" w:type="dxa"/>
            <w:vMerge w:val="restart"/>
          </w:tcPr>
          <w:p w14:paraId="0EDAA92C" w14:textId="77777777" w:rsidR="003E775B" w:rsidRPr="003E775B" w:rsidRDefault="003E775B" w:rsidP="009F379E">
            <w:pPr>
              <w:rPr>
                <w:rFonts w:ascii="Times New Roman" w:hAnsi="Times New Roman" w:cs="Times New Roman"/>
                <w:color w:val="000000" w:themeColor="text1"/>
                <w:sz w:val="16"/>
                <w:szCs w:val="16"/>
              </w:rPr>
            </w:pPr>
            <w:r w:rsidRPr="003E775B">
              <w:rPr>
                <w:rFonts w:ascii="Times New Roman" w:hAnsi="Times New Roman" w:cs="Times New Roman"/>
                <w:color w:val="000000" w:themeColor="text1"/>
                <w:sz w:val="16"/>
                <w:szCs w:val="16"/>
              </w:rPr>
              <w:t>1.3</w:t>
            </w:r>
          </w:p>
        </w:tc>
        <w:tc>
          <w:tcPr>
            <w:tcW w:w="1701" w:type="dxa"/>
            <w:vMerge w:val="restart"/>
          </w:tcPr>
          <w:p w14:paraId="7598B002" w14:textId="381E7476" w:rsidR="003E775B" w:rsidRPr="003E775B" w:rsidRDefault="003E775B" w:rsidP="003E775B">
            <w:pPr>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ПС 35 кВ</w:t>
            </w:r>
          </w:p>
        </w:tc>
        <w:tc>
          <w:tcPr>
            <w:tcW w:w="1843" w:type="dxa"/>
            <w:vMerge w:val="restart"/>
          </w:tcPr>
          <w:p w14:paraId="7DA53150" w14:textId="77777777" w:rsidR="003E775B" w:rsidRPr="003E775B" w:rsidRDefault="003E775B" w:rsidP="009F379E">
            <w:pPr>
              <w:rPr>
                <w:rFonts w:ascii="Times New Roman" w:hAnsi="Times New Roman" w:cs="Times New Roman"/>
                <w:color w:val="000000" w:themeColor="text1"/>
                <w:sz w:val="16"/>
                <w:szCs w:val="16"/>
              </w:rPr>
            </w:pPr>
            <w:r w:rsidRPr="003E775B">
              <w:rPr>
                <w:rFonts w:ascii="Times New Roman" w:hAnsi="Times New Roman" w:cs="Times New Roman"/>
                <w:color w:val="000000" w:themeColor="text1"/>
                <w:sz w:val="16"/>
                <w:szCs w:val="16"/>
              </w:rPr>
              <w:t>Электрическая подстанция 35 кВ</w:t>
            </w:r>
          </w:p>
        </w:tc>
        <w:tc>
          <w:tcPr>
            <w:tcW w:w="1701" w:type="dxa"/>
            <w:vMerge w:val="restart"/>
          </w:tcPr>
          <w:p w14:paraId="4561BC2E" w14:textId="77777777" w:rsidR="003E775B" w:rsidRPr="003E775B" w:rsidRDefault="003E775B" w:rsidP="009F379E">
            <w:pPr>
              <w:rPr>
                <w:rFonts w:ascii="Times New Roman" w:hAnsi="Times New Roman" w:cs="Times New Roman"/>
                <w:color w:val="000000" w:themeColor="text1"/>
                <w:sz w:val="16"/>
                <w:szCs w:val="16"/>
              </w:rPr>
            </w:pPr>
            <w:r w:rsidRPr="003E775B">
              <w:rPr>
                <w:rFonts w:ascii="Times New Roman" w:hAnsi="Times New Roman" w:cs="Times New Roman"/>
                <w:color w:val="000000" w:themeColor="text1"/>
                <w:sz w:val="16"/>
                <w:szCs w:val="16"/>
              </w:rPr>
              <w:t>Организация электроснабжения</w:t>
            </w:r>
          </w:p>
        </w:tc>
        <w:tc>
          <w:tcPr>
            <w:tcW w:w="1418" w:type="dxa"/>
            <w:vMerge w:val="restart"/>
          </w:tcPr>
          <w:p w14:paraId="517CFCC3" w14:textId="77777777" w:rsidR="003E775B" w:rsidRPr="003E775B" w:rsidRDefault="003E775B" w:rsidP="009F379E">
            <w:pPr>
              <w:rPr>
                <w:rFonts w:ascii="Times New Roman" w:hAnsi="Times New Roman" w:cs="Times New Roman"/>
                <w:color w:val="000000" w:themeColor="text1"/>
                <w:sz w:val="16"/>
                <w:szCs w:val="16"/>
              </w:rPr>
            </w:pPr>
            <w:r w:rsidRPr="003E775B">
              <w:rPr>
                <w:rFonts w:ascii="Times New Roman" w:hAnsi="Times New Roman" w:cs="Times New Roman"/>
                <w:color w:val="000000" w:themeColor="text1"/>
                <w:sz w:val="16"/>
                <w:szCs w:val="16"/>
              </w:rPr>
              <w:t>Планируемый к размещению</w:t>
            </w:r>
          </w:p>
        </w:tc>
        <w:tc>
          <w:tcPr>
            <w:tcW w:w="1701" w:type="dxa"/>
          </w:tcPr>
          <w:p w14:paraId="42F9ACB1" w14:textId="77777777" w:rsidR="003E775B" w:rsidRPr="003E775B" w:rsidRDefault="003E775B" w:rsidP="009F379E">
            <w:pPr>
              <w:rPr>
                <w:rFonts w:ascii="Times New Roman" w:hAnsi="Times New Roman" w:cs="Times New Roman"/>
                <w:color w:val="000000" w:themeColor="text1"/>
                <w:sz w:val="16"/>
                <w:szCs w:val="16"/>
              </w:rPr>
            </w:pPr>
            <w:r w:rsidRPr="003E775B">
              <w:rPr>
                <w:rFonts w:ascii="Times New Roman" w:hAnsi="Times New Roman" w:cs="Times New Roman"/>
                <w:color w:val="000000" w:themeColor="text1"/>
                <w:sz w:val="16"/>
                <w:szCs w:val="16"/>
              </w:rPr>
              <w:t>Мощность трансформаторов, МВ · A</w:t>
            </w:r>
          </w:p>
        </w:tc>
        <w:tc>
          <w:tcPr>
            <w:tcW w:w="1275" w:type="dxa"/>
          </w:tcPr>
          <w:p w14:paraId="7F62D2B2" w14:textId="3A112D4E" w:rsidR="003E775B" w:rsidRPr="00412BC6" w:rsidRDefault="00412BC6" w:rsidP="009F379E">
            <w:pPr>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6,3</w:t>
            </w:r>
          </w:p>
        </w:tc>
        <w:tc>
          <w:tcPr>
            <w:tcW w:w="2410" w:type="dxa"/>
            <w:vMerge w:val="restart"/>
          </w:tcPr>
          <w:p w14:paraId="0D39F30C" w14:textId="77777777" w:rsidR="003E775B" w:rsidRPr="003E775B" w:rsidRDefault="003E775B" w:rsidP="009F379E">
            <w:pPr>
              <w:rPr>
                <w:rFonts w:ascii="Times New Roman" w:hAnsi="Times New Roman" w:cs="Times New Roman"/>
                <w:color w:val="000000" w:themeColor="text1"/>
                <w:sz w:val="16"/>
                <w:szCs w:val="16"/>
              </w:rPr>
            </w:pPr>
            <w:r w:rsidRPr="003E775B">
              <w:rPr>
                <w:rFonts w:ascii="Times New Roman" w:hAnsi="Times New Roman" w:cs="Times New Roman"/>
                <w:color w:val="000000" w:themeColor="text1"/>
                <w:sz w:val="16"/>
                <w:szCs w:val="16"/>
              </w:rPr>
              <w:t>город Нефтеюганск, зона инженерной инфраструктуры</w:t>
            </w:r>
          </w:p>
        </w:tc>
        <w:tc>
          <w:tcPr>
            <w:tcW w:w="1418" w:type="dxa"/>
            <w:vMerge w:val="restart"/>
          </w:tcPr>
          <w:p w14:paraId="032DDAEC" w14:textId="77777777" w:rsidR="003E775B" w:rsidRPr="003E775B" w:rsidRDefault="003E775B" w:rsidP="009F379E">
            <w:pPr>
              <w:rPr>
                <w:rFonts w:ascii="Times New Roman" w:hAnsi="Times New Roman" w:cs="Times New Roman"/>
                <w:color w:val="000000" w:themeColor="text1"/>
                <w:sz w:val="16"/>
                <w:szCs w:val="16"/>
              </w:rPr>
            </w:pPr>
            <w:r w:rsidRPr="003E775B">
              <w:rPr>
                <w:rFonts w:ascii="Times New Roman" w:hAnsi="Times New Roman" w:cs="Times New Roman"/>
                <w:color w:val="000000" w:themeColor="text1"/>
                <w:sz w:val="16"/>
                <w:szCs w:val="16"/>
              </w:rPr>
              <w:t>ОЗ – 15 м</w:t>
            </w:r>
          </w:p>
        </w:tc>
        <w:tc>
          <w:tcPr>
            <w:tcW w:w="1211" w:type="dxa"/>
            <w:vMerge w:val="restart"/>
          </w:tcPr>
          <w:p w14:paraId="11342EC2" w14:textId="77777777" w:rsidR="003E775B" w:rsidRPr="009D7E9B" w:rsidRDefault="003E775B" w:rsidP="009F379E">
            <w:pPr>
              <w:rPr>
                <w:rFonts w:ascii="Times New Roman" w:hAnsi="Times New Roman" w:cs="Times New Roman"/>
                <w:color w:val="000000" w:themeColor="text1"/>
                <w:sz w:val="16"/>
                <w:szCs w:val="16"/>
              </w:rPr>
            </w:pPr>
            <w:r w:rsidRPr="003E775B">
              <w:rPr>
                <w:rFonts w:ascii="Times New Roman" w:hAnsi="Times New Roman" w:cs="Times New Roman"/>
                <w:color w:val="000000" w:themeColor="text1"/>
                <w:sz w:val="16"/>
                <w:szCs w:val="16"/>
              </w:rPr>
              <w:t>2028 год</w:t>
            </w:r>
          </w:p>
        </w:tc>
      </w:tr>
      <w:tr w:rsidR="003E775B" w:rsidRPr="00627A4B" w14:paraId="47A2A9F1" w14:textId="77777777" w:rsidTr="009F379E">
        <w:tc>
          <w:tcPr>
            <w:tcW w:w="675" w:type="dxa"/>
            <w:vMerge/>
          </w:tcPr>
          <w:p w14:paraId="07AF5B21" w14:textId="77777777" w:rsidR="003E775B" w:rsidRPr="009D7E9B" w:rsidRDefault="003E775B" w:rsidP="009F379E">
            <w:pPr>
              <w:rPr>
                <w:rFonts w:ascii="Times New Roman" w:hAnsi="Times New Roman" w:cs="Times New Roman"/>
                <w:color w:val="000000" w:themeColor="text1"/>
                <w:sz w:val="16"/>
                <w:szCs w:val="16"/>
              </w:rPr>
            </w:pPr>
          </w:p>
        </w:tc>
        <w:tc>
          <w:tcPr>
            <w:tcW w:w="1701" w:type="dxa"/>
            <w:vMerge/>
          </w:tcPr>
          <w:p w14:paraId="6D47AC98" w14:textId="77777777" w:rsidR="003E775B" w:rsidRPr="009D7E9B" w:rsidRDefault="003E775B" w:rsidP="009F379E">
            <w:pPr>
              <w:rPr>
                <w:rFonts w:ascii="Times New Roman" w:hAnsi="Times New Roman" w:cs="Times New Roman"/>
                <w:color w:val="000000" w:themeColor="text1"/>
                <w:sz w:val="16"/>
                <w:szCs w:val="16"/>
              </w:rPr>
            </w:pPr>
          </w:p>
        </w:tc>
        <w:tc>
          <w:tcPr>
            <w:tcW w:w="1843" w:type="dxa"/>
            <w:vMerge/>
          </w:tcPr>
          <w:p w14:paraId="71B5387B" w14:textId="77777777" w:rsidR="003E775B" w:rsidRPr="009D7E9B" w:rsidRDefault="003E775B" w:rsidP="009F379E">
            <w:pPr>
              <w:rPr>
                <w:rFonts w:ascii="Times New Roman" w:hAnsi="Times New Roman" w:cs="Times New Roman"/>
                <w:color w:val="000000" w:themeColor="text1"/>
                <w:sz w:val="16"/>
                <w:szCs w:val="16"/>
              </w:rPr>
            </w:pPr>
          </w:p>
        </w:tc>
        <w:tc>
          <w:tcPr>
            <w:tcW w:w="1701" w:type="dxa"/>
            <w:vMerge/>
          </w:tcPr>
          <w:p w14:paraId="5044AADD" w14:textId="77777777" w:rsidR="003E775B" w:rsidRPr="009D7E9B" w:rsidRDefault="003E775B" w:rsidP="009F379E">
            <w:pPr>
              <w:rPr>
                <w:rFonts w:ascii="Times New Roman" w:hAnsi="Times New Roman" w:cs="Times New Roman"/>
                <w:color w:val="000000" w:themeColor="text1"/>
                <w:sz w:val="16"/>
                <w:szCs w:val="16"/>
              </w:rPr>
            </w:pPr>
          </w:p>
        </w:tc>
        <w:tc>
          <w:tcPr>
            <w:tcW w:w="1418" w:type="dxa"/>
            <w:vMerge/>
          </w:tcPr>
          <w:p w14:paraId="755BB494" w14:textId="77777777" w:rsidR="003E775B" w:rsidRPr="009D7E9B" w:rsidRDefault="003E775B" w:rsidP="009F379E">
            <w:pPr>
              <w:rPr>
                <w:rFonts w:ascii="Times New Roman" w:hAnsi="Times New Roman" w:cs="Times New Roman"/>
                <w:color w:val="000000" w:themeColor="text1"/>
                <w:sz w:val="16"/>
                <w:szCs w:val="16"/>
              </w:rPr>
            </w:pPr>
          </w:p>
        </w:tc>
        <w:tc>
          <w:tcPr>
            <w:tcW w:w="1701" w:type="dxa"/>
          </w:tcPr>
          <w:p w14:paraId="5A2B78DE" w14:textId="77777777" w:rsidR="003E775B" w:rsidRPr="009D7E9B" w:rsidRDefault="003E775B" w:rsidP="009F379E">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Количество трансформаторов</w:t>
            </w:r>
          </w:p>
        </w:tc>
        <w:tc>
          <w:tcPr>
            <w:tcW w:w="1275" w:type="dxa"/>
          </w:tcPr>
          <w:p w14:paraId="50C8B417" w14:textId="77777777" w:rsidR="003E775B" w:rsidRPr="009D7E9B" w:rsidRDefault="003E775B" w:rsidP="009F379E">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2</w:t>
            </w:r>
          </w:p>
        </w:tc>
        <w:tc>
          <w:tcPr>
            <w:tcW w:w="2410" w:type="dxa"/>
            <w:vMerge/>
          </w:tcPr>
          <w:p w14:paraId="3EB1AF39" w14:textId="77777777" w:rsidR="003E775B" w:rsidRPr="009D7E9B" w:rsidRDefault="003E775B" w:rsidP="009F379E">
            <w:pPr>
              <w:rPr>
                <w:rFonts w:ascii="Times New Roman" w:hAnsi="Times New Roman" w:cs="Times New Roman"/>
                <w:color w:val="000000" w:themeColor="text1"/>
                <w:sz w:val="16"/>
                <w:szCs w:val="16"/>
              </w:rPr>
            </w:pPr>
          </w:p>
        </w:tc>
        <w:tc>
          <w:tcPr>
            <w:tcW w:w="1418" w:type="dxa"/>
            <w:vMerge/>
          </w:tcPr>
          <w:p w14:paraId="419BE184" w14:textId="77777777" w:rsidR="003E775B" w:rsidRPr="009D7E9B" w:rsidRDefault="003E775B" w:rsidP="009F379E">
            <w:pPr>
              <w:rPr>
                <w:rFonts w:ascii="Times New Roman" w:hAnsi="Times New Roman" w:cs="Times New Roman"/>
                <w:color w:val="000000" w:themeColor="text1"/>
                <w:sz w:val="16"/>
                <w:szCs w:val="16"/>
              </w:rPr>
            </w:pPr>
          </w:p>
        </w:tc>
        <w:tc>
          <w:tcPr>
            <w:tcW w:w="1211" w:type="dxa"/>
            <w:vMerge/>
          </w:tcPr>
          <w:p w14:paraId="14276D8E" w14:textId="77777777" w:rsidR="003E775B" w:rsidRPr="009D7E9B" w:rsidRDefault="003E775B" w:rsidP="009F379E">
            <w:pPr>
              <w:rPr>
                <w:rFonts w:ascii="Times New Roman" w:hAnsi="Times New Roman" w:cs="Times New Roman"/>
                <w:color w:val="000000" w:themeColor="text1"/>
                <w:sz w:val="16"/>
                <w:szCs w:val="16"/>
              </w:rPr>
            </w:pPr>
          </w:p>
        </w:tc>
      </w:tr>
      <w:tr w:rsidR="003E775B" w:rsidRPr="00627A4B" w14:paraId="01902A4F" w14:textId="77777777" w:rsidTr="009F379E">
        <w:trPr>
          <w:trHeight w:val="148"/>
        </w:trPr>
        <w:tc>
          <w:tcPr>
            <w:tcW w:w="675" w:type="dxa"/>
            <w:vMerge/>
          </w:tcPr>
          <w:p w14:paraId="465E55B9" w14:textId="77777777" w:rsidR="003E775B" w:rsidRPr="009D7E9B" w:rsidRDefault="003E775B" w:rsidP="009F379E">
            <w:pPr>
              <w:rPr>
                <w:rFonts w:ascii="Times New Roman" w:hAnsi="Times New Roman" w:cs="Times New Roman"/>
                <w:color w:val="000000" w:themeColor="text1"/>
                <w:sz w:val="16"/>
                <w:szCs w:val="16"/>
              </w:rPr>
            </w:pPr>
          </w:p>
        </w:tc>
        <w:tc>
          <w:tcPr>
            <w:tcW w:w="1701" w:type="dxa"/>
            <w:vMerge/>
          </w:tcPr>
          <w:p w14:paraId="2C0B6583" w14:textId="77777777" w:rsidR="003E775B" w:rsidRPr="009D7E9B" w:rsidRDefault="003E775B" w:rsidP="009F379E">
            <w:pPr>
              <w:rPr>
                <w:rFonts w:ascii="Times New Roman" w:hAnsi="Times New Roman" w:cs="Times New Roman"/>
                <w:color w:val="000000" w:themeColor="text1"/>
                <w:sz w:val="16"/>
                <w:szCs w:val="16"/>
              </w:rPr>
            </w:pPr>
          </w:p>
        </w:tc>
        <w:tc>
          <w:tcPr>
            <w:tcW w:w="1843" w:type="dxa"/>
            <w:vMerge/>
          </w:tcPr>
          <w:p w14:paraId="4C421B1F" w14:textId="77777777" w:rsidR="003E775B" w:rsidRPr="009D7E9B" w:rsidRDefault="003E775B" w:rsidP="009F379E">
            <w:pPr>
              <w:rPr>
                <w:rFonts w:ascii="Times New Roman" w:hAnsi="Times New Roman" w:cs="Times New Roman"/>
                <w:color w:val="000000" w:themeColor="text1"/>
                <w:sz w:val="16"/>
                <w:szCs w:val="16"/>
              </w:rPr>
            </w:pPr>
          </w:p>
        </w:tc>
        <w:tc>
          <w:tcPr>
            <w:tcW w:w="1701" w:type="dxa"/>
            <w:vMerge/>
          </w:tcPr>
          <w:p w14:paraId="1F174782" w14:textId="77777777" w:rsidR="003E775B" w:rsidRPr="009D7E9B" w:rsidRDefault="003E775B" w:rsidP="009F379E">
            <w:pPr>
              <w:rPr>
                <w:rFonts w:ascii="Times New Roman" w:hAnsi="Times New Roman" w:cs="Times New Roman"/>
                <w:color w:val="000000" w:themeColor="text1"/>
                <w:sz w:val="16"/>
                <w:szCs w:val="16"/>
              </w:rPr>
            </w:pPr>
          </w:p>
        </w:tc>
        <w:tc>
          <w:tcPr>
            <w:tcW w:w="1418" w:type="dxa"/>
            <w:vMerge/>
          </w:tcPr>
          <w:p w14:paraId="5B1F187F" w14:textId="77777777" w:rsidR="003E775B" w:rsidRPr="009D7E9B" w:rsidRDefault="003E775B" w:rsidP="009F379E">
            <w:pPr>
              <w:rPr>
                <w:rFonts w:ascii="Times New Roman" w:hAnsi="Times New Roman" w:cs="Times New Roman"/>
                <w:color w:val="000000" w:themeColor="text1"/>
                <w:sz w:val="16"/>
                <w:szCs w:val="16"/>
              </w:rPr>
            </w:pPr>
          </w:p>
        </w:tc>
        <w:tc>
          <w:tcPr>
            <w:tcW w:w="1701" w:type="dxa"/>
          </w:tcPr>
          <w:p w14:paraId="52FBAAE9" w14:textId="77777777" w:rsidR="003E775B" w:rsidRPr="009D7E9B" w:rsidRDefault="003E775B" w:rsidP="009F379E">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Напряжение, кВ</w:t>
            </w:r>
          </w:p>
        </w:tc>
        <w:tc>
          <w:tcPr>
            <w:tcW w:w="1275" w:type="dxa"/>
          </w:tcPr>
          <w:p w14:paraId="1BD88044" w14:textId="77777777" w:rsidR="003E775B" w:rsidRPr="009D7E9B" w:rsidRDefault="003E775B" w:rsidP="009F379E">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35</w:t>
            </w:r>
          </w:p>
        </w:tc>
        <w:tc>
          <w:tcPr>
            <w:tcW w:w="2410" w:type="dxa"/>
            <w:vMerge/>
          </w:tcPr>
          <w:p w14:paraId="5BBD7F74" w14:textId="77777777" w:rsidR="003E775B" w:rsidRPr="009D7E9B" w:rsidRDefault="003E775B" w:rsidP="009F379E">
            <w:pPr>
              <w:rPr>
                <w:rFonts w:ascii="Times New Roman" w:hAnsi="Times New Roman" w:cs="Times New Roman"/>
                <w:color w:val="000000" w:themeColor="text1"/>
                <w:sz w:val="16"/>
                <w:szCs w:val="16"/>
              </w:rPr>
            </w:pPr>
          </w:p>
        </w:tc>
        <w:tc>
          <w:tcPr>
            <w:tcW w:w="1418" w:type="dxa"/>
            <w:vMerge/>
          </w:tcPr>
          <w:p w14:paraId="0FCF5B50" w14:textId="77777777" w:rsidR="003E775B" w:rsidRPr="009D7E9B" w:rsidRDefault="003E775B" w:rsidP="009F379E">
            <w:pPr>
              <w:rPr>
                <w:rFonts w:ascii="Times New Roman" w:hAnsi="Times New Roman" w:cs="Times New Roman"/>
                <w:color w:val="000000" w:themeColor="text1"/>
                <w:sz w:val="16"/>
                <w:szCs w:val="16"/>
              </w:rPr>
            </w:pPr>
          </w:p>
        </w:tc>
        <w:tc>
          <w:tcPr>
            <w:tcW w:w="1211" w:type="dxa"/>
            <w:vMerge/>
          </w:tcPr>
          <w:p w14:paraId="20EEBB32" w14:textId="77777777" w:rsidR="003E775B" w:rsidRPr="009D7E9B" w:rsidRDefault="003E775B" w:rsidP="009F379E">
            <w:pPr>
              <w:rPr>
                <w:rFonts w:ascii="Times New Roman" w:hAnsi="Times New Roman" w:cs="Times New Roman"/>
                <w:color w:val="000000" w:themeColor="text1"/>
                <w:sz w:val="16"/>
                <w:szCs w:val="16"/>
              </w:rPr>
            </w:pPr>
          </w:p>
        </w:tc>
      </w:tr>
      <w:tr w:rsidR="00015FFC" w:rsidRPr="00627A4B" w14:paraId="423B78E3" w14:textId="77777777" w:rsidTr="00E35EFB">
        <w:tc>
          <w:tcPr>
            <w:tcW w:w="675" w:type="dxa"/>
            <w:vMerge w:val="restart"/>
          </w:tcPr>
          <w:p w14:paraId="423B78D9" w14:textId="5254F360" w:rsidR="00B538A6" w:rsidRPr="003E775B" w:rsidRDefault="003E775B">
            <w:pPr>
              <w:rPr>
                <w:rFonts w:ascii="Times New Roman" w:hAnsi="Times New Roman" w:cs="Times New Roman"/>
                <w:color w:val="000000" w:themeColor="text1"/>
                <w:sz w:val="16"/>
                <w:szCs w:val="16"/>
              </w:rPr>
            </w:pPr>
            <w:r w:rsidRPr="003E775B">
              <w:rPr>
                <w:rFonts w:ascii="Times New Roman" w:hAnsi="Times New Roman" w:cs="Times New Roman"/>
                <w:color w:val="000000" w:themeColor="text1"/>
                <w:sz w:val="16"/>
                <w:szCs w:val="16"/>
              </w:rPr>
              <w:t>1.4</w:t>
            </w:r>
          </w:p>
        </w:tc>
        <w:tc>
          <w:tcPr>
            <w:tcW w:w="1701" w:type="dxa"/>
            <w:vMerge w:val="restart"/>
          </w:tcPr>
          <w:p w14:paraId="423B78DA" w14:textId="138827F8" w:rsidR="00B538A6" w:rsidRPr="009D7E9B" w:rsidRDefault="00BE24FA">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ПС 35 кВ №191А</w:t>
            </w:r>
          </w:p>
        </w:tc>
        <w:tc>
          <w:tcPr>
            <w:tcW w:w="1843" w:type="dxa"/>
            <w:vMerge w:val="restart"/>
          </w:tcPr>
          <w:p w14:paraId="423B78DB" w14:textId="77777777" w:rsidR="00B538A6" w:rsidRPr="009D7E9B" w:rsidRDefault="00C83335">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Электрическая подстанция 35 кВ</w:t>
            </w:r>
          </w:p>
        </w:tc>
        <w:tc>
          <w:tcPr>
            <w:tcW w:w="1701" w:type="dxa"/>
            <w:vMerge w:val="restart"/>
          </w:tcPr>
          <w:p w14:paraId="423B78DC" w14:textId="77777777" w:rsidR="00B538A6" w:rsidRPr="009D7E9B" w:rsidRDefault="00C83335">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Организация электроснабжения</w:t>
            </w:r>
          </w:p>
        </w:tc>
        <w:tc>
          <w:tcPr>
            <w:tcW w:w="1418" w:type="dxa"/>
            <w:vMerge w:val="restart"/>
          </w:tcPr>
          <w:p w14:paraId="423B78DD" w14:textId="77777777" w:rsidR="00B538A6" w:rsidRPr="009D7E9B" w:rsidRDefault="00C83335">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Планируемый к размещению</w:t>
            </w:r>
          </w:p>
        </w:tc>
        <w:tc>
          <w:tcPr>
            <w:tcW w:w="1701" w:type="dxa"/>
          </w:tcPr>
          <w:p w14:paraId="423B78DE" w14:textId="77777777" w:rsidR="00B538A6" w:rsidRPr="009D7E9B" w:rsidRDefault="00C83335">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Мощность трансформаторов, МВ · A</w:t>
            </w:r>
          </w:p>
        </w:tc>
        <w:tc>
          <w:tcPr>
            <w:tcW w:w="1275" w:type="dxa"/>
          </w:tcPr>
          <w:p w14:paraId="423B78DF" w14:textId="28B86D86" w:rsidR="00B538A6" w:rsidRPr="009D7E9B" w:rsidRDefault="003E775B">
            <w:pPr>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32</w:t>
            </w:r>
          </w:p>
        </w:tc>
        <w:tc>
          <w:tcPr>
            <w:tcW w:w="2410" w:type="dxa"/>
            <w:vMerge w:val="restart"/>
          </w:tcPr>
          <w:p w14:paraId="423B78E0" w14:textId="27A0DE3B" w:rsidR="00B538A6" w:rsidRPr="00412BC6" w:rsidRDefault="000E6FBE" w:rsidP="003E775B">
            <w:pPr>
              <w:rPr>
                <w:rFonts w:ascii="Times New Roman" w:hAnsi="Times New Roman" w:cs="Times New Roman"/>
                <w:color w:val="000000" w:themeColor="text1"/>
                <w:sz w:val="16"/>
                <w:szCs w:val="16"/>
                <w:highlight w:val="yellow"/>
              </w:rPr>
            </w:pPr>
            <w:r w:rsidRPr="00412BC6">
              <w:rPr>
                <w:rFonts w:ascii="Times New Roman" w:hAnsi="Times New Roman" w:cs="Times New Roman"/>
                <w:color w:val="000000" w:themeColor="text1"/>
                <w:sz w:val="16"/>
                <w:szCs w:val="16"/>
              </w:rPr>
              <w:t xml:space="preserve">город Нефтеюганск, </w:t>
            </w:r>
            <w:r w:rsidR="003E775B" w:rsidRPr="00412BC6">
              <w:rPr>
                <w:rFonts w:ascii="Times New Roman" w:hAnsi="Times New Roman" w:cs="Times New Roman"/>
                <w:color w:val="000000" w:themeColor="text1"/>
                <w:sz w:val="16"/>
                <w:szCs w:val="16"/>
              </w:rPr>
              <w:t>зона транспортной инфраструктуры</w:t>
            </w:r>
          </w:p>
        </w:tc>
        <w:tc>
          <w:tcPr>
            <w:tcW w:w="1418" w:type="dxa"/>
            <w:vMerge w:val="restart"/>
          </w:tcPr>
          <w:p w14:paraId="423B78E1" w14:textId="00D365CB" w:rsidR="00B538A6" w:rsidRPr="009D7E9B" w:rsidRDefault="0050317D">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ОЗ – 15 м</w:t>
            </w:r>
          </w:p>
        </w:tc>
        <w:tc>
          <w:tcPr>
            <w:tcW w:w="1211" w:type="dxa"/>
            <w:vMerge w:val="restart"/>
          </w:tcPr>
          <w:p w14:paraId="423B78E2" w14:textId="2B3077F0" w:rsidR="00B538A6" w:rsidRPr="009D7E9B" w:rsidRDefault="009D7E9B">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2028 год</w:t>
            </w:r>
          </w:p>
        </w:tc>
      </w:tr>
      <w:tr w:rsidR="00015FFC" w:rsidRPr="00627A4B" w14:paraId="423B78EE" w14:textId="77777777" w:rsidTr="00E35EFB">
        <w:tc>
          <w:tcPr>
            <w:tcW w:w="675" w:type="dxa"/>
            <w:vMerge/>
          </w:tcPr>
          <w:p w14:paraId="423B78E4" w14:textId="77777777" w:rsidR="00B538A6" w:rsidRPr="00746CE0" w:rsidRDefault="00B538A6">
            <w:pPr>
              <w:rPr>
                <w:rFonts w:ascii="Times New Roman" w:hAnsi="Times New Roman" w:cs="Times New Roman"/>
                <w:color w:val="000000" w:themeColor="text1"/>
                <w:sz w:val="16"/>
                <w:szCs w:val="16"/>
                <w:highlight w:val="yellow"/>
              </w:rPr>
            </w:pPr>
          </w:p>
        </w:tc>
        <w:tc>
          <w:tcPr>
            <w:tcW w:w="1701" w:type="dxa"/>
            <w:vMerge/>
          </w:tcPr>
          <w:p w14:paraId="423B78E5" w14:textId="77777777" w:rsidR="00B538A6" w:rsidRPr="009D7E9B" w:rsidRDefault="00B538A6">
            <w:pPr>
              <w:rPr>
                <w:rFonts w:ascii="Times New Roman" w:hAnsi="Times New Roman" w:cs="Times New Roman"/>
                <w:color w:val="000000" w:themeColor="text1"/>
                <w:sz w:val="16"/>
                <w:szCs w:val="16"/>
              </w:rPr>
            </w:pPr>
          </w:p>
        </w:tc>
        <w:tc>
          <w:tcPr>
            <w:tcW w:w="1843" w:type="dxa"/>
            <w:vMerge/>
          </w:tcPr>
          <w:p w14:paraId="423B78E6" w14:textId="77777777" w:rsidR="00B538A6" w:rsidRPr="009D7E9B" w:rsidRDefault="00B538A6">
            <w:pPr>
              <w:rPr>
                <w:rFonts w:ascii="Times New Roman" w:hAnsi="Times New Roman" w:cs="Times New Roman"/>
                <w:color w:val="000000" w:themeColor="text1"/>
                <w:sz w:val="16"/>
                <w:szCs w:val="16"/>
              </w:rPr>
            </w:pPr>
          </w:p>
        </w:tc>
        <w:tc>
          <w:tcPr>
            <w:tcW w:w="1701" w:type="dxa"/>
            <w:vMerge/>
          </w:tcPr>
          <w:p w14:paraId="423B78E7" w14:textId="77777777" w:rsidR="00B538A6" w:rsidRPr="009D7E9B" w:rsidRDefault="00B538A6">
            <w:pPr>
              <w:rPr>
                <w:rFonts w:ascii="Times New Roman" w:hAnsi="Times New Roman" w:cs="Times New Roman"/>
                <w:color w:val="000000" w:themeColor="text1"/>
                <w:sz w:val="16"/>
                <w:szCs w:val="16"/>
              </w:rPr>
            </w:pPr>
          </w:p>
        </w:tc>
        <w:tc>
          <w:tcPr>
            <w:tcW w:w="1418" w:type="dxa"/>
            <w:vMerge/>
          </w:tcPr>
          <w:p w14:paraId="423B78E8" w14:textId="77777777" w:rsidR="00B538A6" w:rsidRPr="009D7E9B" w:rsidRDefault="00B538A6">
            <w:pPr>
              <w:rPr>
                <w:rFonts w:ascii="Times New Roman" w:hAnsi="Times New Roman" w:cs="Times New Roman"/>
                <w:color w:val="000000" w:themeColor="text1"/>
                <w:sz w:val="16"/>
                <w:szCs w:val="16"/>
              </w:rPr>
            </w:pPr>
          </w:p>
        </w:tc>
        <w:tc>
          <w:tcPr>
            <w:tcW w:w="1701" w:type="dxa"/>
          </w:tcPr>
          <w:p w14:paraId="423B78E9" w14:textId="77777777" w:rsidR="00B538A6" w:rsidRPr="009D7E9B" w:rsidRDefault="00C83335">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Количество трансформаторов</w:t>
            </w:r>
          </w:p>
        </w:tc>
        <w:tc>
          <w:tcPr>
            <w:tcW w:w="1275" w:type="dxa"/>
          </w:tcPr>
          <w:p w14:paraId="423B78EA" w14:textId="77777777" w:rsidR="00B538A6" w:rsidRPr="009D7E9B" w:rsidRDefault="00C83335">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2</w:t>
            </w:r>
          </w:p>
        </w:tc>
        <w:tc>
          <w:tcPr>
            <w:tcW w:w="2410" w:type="dxa"/>
            <w:vMerge/>
          </w:tcPr>
          <w:p w14:paraId="423B78EB" w14:textId="77777777" w:rsidR="00B538A6" w:rsidRPr="00412BC6" w:rsidRDefault="00B538A6">
            <w:pPr>
              <w:rPr>
                <w:rFonts w:ascii="Times New Roman" w:hAnsi="Times New Roman" w:cs="Times New Roman"/>
                <w:color w:val="000000" w:themeColor="text1"/>
                <w:sz w:val="16"/>
                <w:szCs w:val="16"/>
                <w:highlight w:val="yellow"/>
              </w:rPr>
            </w:pPr>
          </w:p>
        </w:tc>
        <w:tc>
          <w:tcPr>
            <w:tcW w:w="1418" w:type="dxa"/>
            <w:vMerge/>
          </w:tcPr>
          <w:p w14:paraId="423B78EC" w14:textId="77777777" w:rsidR="00B538A6" w:rsidRPr="009D7E9B" w:rsidRDefault="00B538A6">
            <w:pPr>
              <w:rPr>
                <w:rFonts w:ascii="Times New Roman" w:hAnsi="Times New Roman" w:cs="Times New Roman"/>
                <w:color w:val="000000" w:themeColor="text1"/>
                <w:sz w:val="16"/>
                <w:szCs w:val="16"/>
              </w:rPr>
            </w:pPr>
          </w:p>
        </w:tc>
        <w:tc>
          <w:tcPr>
            <w:tcW w:w="1211" w:type="dxa"/>
            <w:vMerge/>
          </w:tcPr>
          <w:p w14:paraId="423B78ED" w14:textId="77777777" w:rsidR="00B538A6" w:rsidRPr="009D7E9B" w:rsidRDefault="00B538A6">
            <w:pPr>
              <w:rPr>
                <w:rFonts w:ascii="Times New Roman" w:hAnsi="Times New Roman" w:cs="Times New Roman"/>
                <w:color w:val="000000" w:themeColor="text1"/>
                <w:sz w:val="16"/>
                <w:szCs w:val="16"/>
              </w:rPr>
            </w:pPr>
          </w:p>
        </w:tc>
      </w:tr>
      <w:tr w:rsidR="00015FFC" w:rsidRPr="00627A4B" w14:paraId="423B78F9" w14:textId="77777777" w:rsidTr="00E35EFB">
        <w:tc>
          <w:tcPr>
            <w:tcW w:w="675" w:type="dxa"/>
            <w:vMerge/>
          </w:tcPr>
          <w:p w14:paraId="423B78EF" w14:textId="77777777" w:rsidR="00B538A6" w:rsidRPr="00746CE0" w:rsidRDefault="00B538A6">
            <w:pPr>
              <w:rPr>
                <w:rFonts w:ascii="Times New Roman" w:hAnsi="Times New Roman" w:cs="Times New Roman"/>
                <w:color w:val="000000" w:themeColor="text1"/>
                <w:sz w:val="16"/>
                <w:szCs w:val="16"/>
                <w:highlight w:val="yellow"/>
              </w:rPr>
            </w:pPr>
          </w:p>
        </w:tc>
        <w:tc>
          <w:tcPr>
            <w:tcW w:w="1701" w:type="dxa"/>
            <w:vMerge/>
          </w:tcPr>
          <w:p w14:paraId="423B78F0" w14:textId="77777777" w:rsidR="00B538A6" w:rsidRPr="009D7E9B" w:rsidRDefault="00B538A6">
            <w:pPr>
              <w:rPr>
                <w:rFonts w:ascii="Times New Roman" w:hAnsi="Times New Roman" w:cs="Times New Roman"/>
                <w:color w:val="000000" w:themeColor="text1"/>
                <w:sz w:val="16"/>
                <w:szCs w:val="16"/>
              </w:rPr>
            </w:pPr>
          </w:p>
        </w:tc>
        <w:tc>
          <w:tcPr>
            <w:tcW w:w="1843" w:type="dxa"/>
            <w:vMerge/>
          </w:tcPr>
          <w:p w14:paraId="423B78F1" w14:textId="77777777" w:rsidR="00B538A6" w:rsidRPr="009D7E9B" w:rsidRDefault="00B538A6">
            <w:pPr>
              <w:rPr>
                <w:rFonts w:ascii="Times New Roman" w:hAnsi="Times New Roman" w:cs="Times New Roman"/>
                <w:color w:val="000000" w:themeColor="text1"/>
                <w:sz w:val="16"/>
                <w:szCs w:val="16"/>
              </w:rPr>
            </w:pPr>
          </w:p>
        </w:tc>
        <w:tc>
          <w:tcPr>
            <w:tcW w:w="1701" w:type="dxa"/>
            <w:vMerge/>
          </w:tcPr>
          <w:p w14:paraId="423B78F2" w14:textId="77777777" w:rsidR="00B538A6" w:rsidRPr="009D7E9B" w:rsidRDefault="00B538A6">
            <w:pPr>
              <w:rPr>
                <w:rFonts w:ascii="Times New Roman" w:hAnsi="Times New Roman" w:cs="Times New Roman"/>
                <w:color w:val="000000" w:themeColor="text1"/>
                <w:sz w:val="16"/>
                <w:szCs w:val="16"/>
              </w:rPr>
            </w:pPr>
          </w:p>
        </w:tc>
        <w:tc>
          <w:tcPr>
            <w:tcW w:w="1418" w:type="dxa"/>
            <w:vMerge/>
          </w:tcPr>
          <w:p w14:paraId="423B78F3" w14:textId="77777777" w:rsidR="00B538A6" w:rsidRPr="009D7E9B" w:rsidRDefault="00B538A6">
            <w:pPr>
              <w:rPr>
                <w:rFonts w:ascii="Times New Roman" w:hAnsi="Times New Roman" w:cs="Times New Roman"/>
                <w:color w:val="000000" w:themeColor="text1"/>
                <w:sz w:val="16"/>
                <w:szCs w:val="16"/>
              </w:rPr>
            </w:pPr>
          </w:p>
        </w:tc>
        <w:tc>
          <w:tcPr>
            <w:tcW w:w="1701" w:type="dxa"/>
          </w:tcPr>
          <w:p w14:paraId="423B78F4" w14:textId="77777777" w:rsidR="00B538A6" w:rsidRPr="009D7E9B" w:rsidRDefault="00C83335">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Напряжение, кВ</w:t>
            </w:r>
          </w:p>
        </w:tc>
        <w:tc>
          <w:tcPr>
            <w:tcW w:w="1275" w:type="dxa"/>
          </w:tcPr>
          <w:p w14:paraId="423B78F5" w14:textId="77777777" w:rsidR="00B538A6" w:rsidRPr="009D7E9B" w:rsidRDefault="00C83335">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35</w:t>
            </w:r>
          </w:p>
        </w:tc>
        <w:tc>
          <w:tcPr>
            <w:tcW w:w="2410" w:type="dxa"/>
            <w:vMerge/>
          </w:tcPr>
          <w:p w14:paraId="423B78F6" w14:textId="77777777" w:rsidR="00B538A6" w:rsidRPr="00412BC6" w:rsidRDefault="00B538A6">
            <w:pPr>
              <w:rPr>
                <w:rFonts w:ascii="Times New Roman" w:hAnsi="Times New Roman" w:cs="Times New Roman"/>
                <w:color w:val="000000" w:themeColor="text1"/>
                <w:sz w:val="16"/>
                <w:szCs w:val="16"/>
                <w:highlight w:val="yellow"/>
              </w:rPr>
            </w:pPr>
          </w:p>
        </w:tc>
        <w:tc>
          <w:tcPr>
            <w:tcW w:w="1418" w:type="dxa"/>
            <w:vMerge/>
          </w:tcPr>
          <w:p w14:paraId="423B78F7" w14:textId="77777777" w:rsidR="00B538A6" w:rsidRPr="009D7E9B" w:rsidRDefault="00B538A6">
            <w:pPr>
              <w:rPr>
                <w:rFonts w:ascii="Times New Roman" w:hAnsi="Times New Roman" w:cs="Times New Roman"/>
                <w:color w:val="000000" w:themeColor="text1"/>
                <w:sz w:val="16"/>
                <w:szCs w:val="16"/>
              </w:rPr>
            </w:pPr>
          </w:p>
        </w:tc>
        <w:tc>
          <w:tcPr>
            <w:tcW w:w="1211" w:type="dxa"/>
            <w:vMerge/>
          </w:tcPr>
          <w:p w14:paraId="423B78F8" w14:textId="77777777" w:rsidR="00B538A6" w:rsidRPr="009D7E9B" w:rsidRDefault="00B538A6">
            <w:pPr>
              <w:rPr>
                <w:rFonts w:ascii="Times New Roman" w:hAnsi="Times New Roman" w:cs="Times New Roman"/>
                <w:color w:val="000000" w:themeColor="text1"/>
                <w:sz w:val="16"/>
                <w:szCs w:val="16"/>
              </w:rPr>
            </w:pPr>
          </w:p>
        </w:tc>
      </w:tr>
      <w:tr w:rsidR="00015FFC" w:rsidRPr="00627A4B" w14:paraId="423B7904" w14:textId="77777777" w:rsidTr="00E35EFB">
        <w:tc>
          <w:tcPr>
            <w:tcW w:w="675" w:type="dxa"/>
            <w:vMerge w:val="restart"/>
          </w:tcPr>
          <w:p w14:paraId="423B78FA" w14:textId="7C6CBB59" w:rsidR="00B538A6" w:rsidRPr="00D5627E" w:rsidRDefault="00D5627E">
            <w:pPr>
              <w:rPr>
                <w:rFonts w:ascii="Times New Roman" w:hAnsi="Times New Roman" w:cs="Times New Roman"/>
                <w:color w:val="000000" w:themeColor="text1"/>
                <w:sz w:val="16"/>
                <w:szCs w:val="16"/>
              </w:rPr>
            </w:pPr>
            <w:r w:rsidRPr="00D5627E">
              <w:rPr>
                <w:rFonts w:ascii="Times New Roman" w:hAnsi="Times New Roman" w:cs="Times New Roman"/>
                <w:color w:val="000000" w:themeColor="text1"/>
                <w:sz w:val="16"/>
                <w:szCs w:val="16"/>
              </w:rPr>
              <w:t>1.5</w:t>
            </w:r>
          </w:p>
        </w:tc>
        <w:tc>
          <w:tcPr>
            <w:tcW w:w="1701" w:type="dxa"/>
            <w:vMerge w:val="restart"/>
          </w:tcPr>
          <w:p w14:paraId="423B78FB" w14:textId="6C4886AC" w:rsidR="00B538A6" w:rsidRPr="00D5627E" w:rsidRDefault="00BE24FA">
            <w:pPr>
              <w:rPr>
                <w:rFonts w:ascii="Times New Roman" w:hAnsi="Times New Roman" w:cs="Times New Roman"/>
                <w:color w:val="000000" w:themeColor="text1"/>
                <w:sz w:val="16"/>
                <w:szCs w:val="16"/>
              </w:rPr>
            </w:pPr>
            <w:r w:rsidRPr="00D5627E">
              <w:rPr>
                <w:rFonts w:ascii="Times New Roman" w:hAnsi="Times New Roman" w:cs="Times New Roman"/>
                <w:color w:val="000000" w:themeColor="text1"/>
                <w:sz w:val="16"/>
                <w:szCs w:val="16"/>
              </w:rPr>
              <w:t>ПС 35 кВ №192А</w:t>
            </w:r>
          </w:p>
        </w:tc>
        <w:tc>
          <w:tcPr>
            <w:tcW w:w="1843" w:type="dxa"/>
            <w:vMerge w:val="restart"/>
          </w:tcPr>
          <w:p w14:paraId="423B78FC" w14:textId="77777777" w:rsidR="00B538A6" w:rsidRPr="00D5627E" w:rsidRDefault="00C83335">
            <w:pPr>
              <w:rPr>
                <w:rFonts w:ascii="Times New Roman" w:hAnsi="Times New Roman" w:cs="Times New Roman"/>
                <w:color w:val="000000" w:themeColor="text1"/>
                <w:sz w:val="16"/>
                <w:szCs w:val="16"/>
              </w:rPr>
            </w:pPr>
            <w:r w:rsidRPr="00D5627E">
              <w:rPr>
                <w:rFonts w:ascii="Times New Roman" w:hAnsi="Times New Roman" w:cs="Times New Roman"/>
                <w:color w:val="000000" w:themeColor="text1"/>
                <w:sz w:val="16"/>
                <w:szCs w:val="16"/>
              </w:rPr>
              <w:t>Электрическая подстанция 35 кВ</w:t>
            </w:r>
          </w:p>
        </w:tc>
        <w:tc>
          <w:tcPr>
            <w:tcW w:w="1701" w:type="dxa"/>
            <w:vMerge w:val="restart"/>
          </w:tcPr>
          <w:p w14:paraId="423B78FD" w14:textId="77777777" w:rsidR="00B538A6" w:rsidRPr="00D5627E" w:rsidRDefault="00C83335">
            <w:pPr>
              <w:rPr>
                <w:rFonts w:ascii="Times New Roman" w:hAnsi="Times New Roman" w:cs="Times New Roman"/>
                <w:color w:val="000000" w:themeColor="text1"/>
                <w:sz w:val="16"/>
                <w:szCs w:val="16"/>
              </w:rPr>
            </w:pPr>
            <w:r w:rsidRPr="00D5627E">
              <w:rPr>
                <w:rFonts w:ascii="Times New Roman" w:hAnsi="Times New Roman" w:cs="Times New Roman"/>
                <w:color w:val="000000" w:themeColor="text1"/>
                <w:sz w:val="16"/>
                <w:szCs w:val="16"/>
              </w:rPr>
              <w:t>Организация электроснабжения</w:t>
            </w:r>
          </w:p>
        </w:tc>
        <w:tc>
          <w:tcPr>
            <w:tcW w:w="1418" w:type="dxa"/>
            <w:vMerge w:val="restart"/>
          </w:tcPr>
          <w:p w14:paraId="423B78FE" w14:textId="77777777" w:rsidR="00B538A6" w:rsidRPr="00D5627E" w:rsidRDefault="00C83335">
            <w:pPr>
              <w:rPr>
                <w:rFonts w:ascii="Times New Roman" w:hAnsi="Times New Roman" w:cs="Times New Roman"/>
                <w:color w:val="000000" w:themeColor="text1"/>
                <w:sz w:val="16"/>
                <w:szCs w:val="16"/>
              </w:rPr>
            </w:pPr>
            <w:r w:rsidRPr="00D5627E">
              <w:rPr>
                <w:rFonts w:ascii="Times New Roman" w:hAnsi="Times New Roman" w:cs="Times New Roman"/>
                <w:color w:val="000000" w:themeColor="text1"/>
                <w:sz w:val="16"/>
                <w:szCs w:val="16"/>
              </w:rPr>
              <w:t>Планируемый к размещению</w:t>
            </w:r>
          </w:p>
        </w:tc>
        <w:tc>
          <w:tcPr>
            <w:tcW w:w="1701" w:type="dxa"/>
          </w:tcPr>
          <w:p w14:paraId="423B78FF" w14:textId="77777777" w:rsidR="00B538A6" w:rsidRPr="00D5627E" w:rsidRDefault="00C83335">
            <w:pPr>
              <w:rPr>
                <w:rFonts w:ascii="Times New Roman" w:hAnsi="Times New Roman" w:cs="Times New Roman"/>
                <w:color w:val="000000" w:themeColor="text1"/>
                <w:sz w:val="16"/>
                <w:szCs w:val="16"/>
              </w:rPr>
            </w:pPr>
            <w:r w:rsidRPr="00D5627E">
              <w:rPr>
                <w:rFonts w:ascii="Times New Roman" w:hAnsi="Times New Roman" w:cs="Times New Roman"/>
                <w:color w:val="000000" w:themeColor="text1"/>
                <w:sz w:val="16"/>
                <w:szCs w:val="16"/>
              </w:rPr>
              <w:t>Мощность трансформаторов, МВ · A</w:t>
            </w:r>
          </w:p>
        </w:tc>
        <w:tc>
          <w:tcPr>
            <w:tcW w:w="1275" w:type="dxa"/>
          </w:tcPr>
          <w:p w14:paraId="423B7900" w14:textId="47115D0E" w:rsidR="00B538A6" w:rsidRPr="00D5627E" w:rsidRDefault="00B538A6">
            <w:pPr>
              <w:rPr>
                <w:rFonts w:ascii="Times New Roman" w:hAnsi="Times New Roman" w:cs="Times New Roman"/>
                <w:color w:val="000000" w:themeColor="text1"/>
                <w:sz w:val="16"/>
                <w:szCs w:val="16"/>
              </w:rPr>
            </w:pPr>
          </w:p>
        </w:tc>
        <w:tc>
          <w:tcPr>
            <w:tcW w:w="2410" w:type="dxa"/>
            <w:vMerge w:val="restart"/>
          </w:tcPr>
          <w:p w14:paraId="423B7901" w14:textId="479EA089" w:rsidR="00B538A6" w:rsidRPr="00412BC6" w:rsidRDefault="000E6FBE" w:rsidP="000E6FBE">
            <w:pPr>
              <w:rPr>
                <w:rFonts w:ascii="Times New Roman" w:hAnsi="Times New Roman" w:cs="Times New Roman"/>
                <w:color w:val="000000" w:themeColor="text1"/>
                <w:sz w:val="16"/>
                <w:szCs w:val="16"/>
              </w:rPr>
            </w:pPr>
            <w:r w:rsidRPr="00412BC6">
              <w:rPr>
                <w:rFonts w:ascii="Times New Roman" w:hAnsi="Times New Roman" w:cs="Times New Roman"/>
                <w:color w:val="000000" w:themeColor="text1"/>
                <w:sz w:val="16"/>
                <w:szCs w:val="16"/>
              </w:rPr>
              <w:t xml:space="preserve">город Нефтеюганск, </w:t>
            </w:r>
            <w:r w:rsidR="00D5627E" w:rsidRPr="00412BC6">
              <w:rPr>
                <w:rFonts w:ascii="Times New Roman" w:hAnsi="Times New Roman" w:cs="Times New Roman"/>
                <w:color w:val="000000" w:themeColor="text1"/>
                <w:sz w:val="16"/>
                <w:szCs w:val="16"/>
              </w:rPr>
              <w:t>многофункциональная общественно-деловая зона</w:t>
            </w:r>
          </w:p>
        </w:tc>
        <w:tc>
          <w:tcPr>
            <w:tcW w:w="1418" w:type="dxa"/>
            <w:vMerge w:val="restart"/>
          </w:tcPr>
          <w:p w14:paraId="423B7902" w14:textId="399F44E7" w:rsidR="00B538A6" w:rsidRPr="00D5627E" w:rsidRDefault="0050317D">
            <w:pPr>
              <w:rPr>
                <w:rFonts w:ascii="Times New Roman" w:hAnsi="Times New Roman" w:cs="Times New Roman"/>
                <w:color w:val="000000" w:themeColor="text1"/>
                <w:sz w:val="16"/>
                <w:szCs w:val="16"/>
              </w:rPr>
            </w:pPr>
            <w:r w:rsidRPr="00D5627E">
              <w:rPr>
                <w:rFonts w:ascii="Times New Roman" w:hAnsi="Times New Roman" w:cs="Times New Roman"/>
                <w:color w:val="000000" w:themeColor="text1"/>
                <w:sz w:val="16"/>
                <w:szCs w:val="16"/>
              </w:rPr>
              <w:t>ОЗ – 15 м</w:t>
            </w:r>
          </w:p>
        </w:tc>
        <w:tc>
          <w:tcPr>
            <w:tcW w:w="1211" w:type="dxa"/>
            <w:vMerge w:val="restart"/>
          </w:tcPr>
          <w:p w14:paraId="423B7903" w14:textId="34E35847" w:rsidR="00B538A6" w:rsidRPr="009D7E9B" w:rsidRDefault="009D7E9B">
            <w:pPr>
              <w:rPr>
                <w:rFonts w:ascii="Times New Roman" w:hAnsi="Times New Roman" w:cs="Times New Roman"/>
                <w:color w:val="000000" w:themeColor="text1"/>
                <w:sz w:val="16"/>
                <w:szCs w:val="16"/>
              </w:rPr>
            </w:pPr>
            <w:r w:rsidRPr="00D5627E">
              <w:rPr>
                <w:rFonts w:ascii="Times New Roman" w:hAnsi="Times New Roman" w:cs="Times New Roman"/>
                <w:color w:val="000000" w:themeColor="text1"/>
                <w:sz w:val="16"/>
                <w:szCs w:val="16"/>
              </w:rPr>
              <w:t>2028 год</w:t>
            </w:r>
          </w:p>
        </w:tc>
      </w:tr>
      <w:tr w:rsidR="00015FFC" w:rsidRPr="00627A4B" w14:paraId="423B790F" w14:textId="77777777" w:rsidTr="00E35EFB">
        <w:tc>
          <w:tcPr>
            <w:tcW w:w="675" w:type="dxa"/>
            <w:vMerge/>
          </w:tcPr>
          <w:p w14:paraId="423B7905" w14:textId="77777777" w:rsidR="00B538A6" w:rsidRPr="009D7E9B" w:rsidRDefault="00B538A6">
            <w:pPr>
              <w:rPr>
                <w:rFonts w:ascii="Times New Roman" w:hAnsi="Times New Roman" w:cs="Times New Roman"/>
                <w:color w:val="000000" w:themeColor="text1"/>
                <w:sz w:val="16"/>
                <w:szCs w:val="16"/>
              </w:rPr>
            </w:pPr>
          </w:p>
        </w:tc>
        <w:tc>
          <w:tcPr>
            <w:tcW w:w="1701" w:type="dxa"/>
            <w:vMerge/>
          </w:tcPr>
          <w:p w14:paraId="423B7906" w14:textId="77777777" w:rsidR="00B538A6" w:rsidRPr="009D7E9B" w:rsidRDefault="00B538A6">
            <w:pPr>
              <w:rPr>
                <w:rFonts w:ascii="Times New Roman" w:hAnsi="Times New Roman" w:cs="Times New Roman"/>
                <w:color w:val="000000" w:themeColor="text1"/>
                <w:sz w:val="16"/>
                <w:szCs w:val="16"/>
              </w:rPr>
            </w:pPr>
          </w:p>
        </w:tc>
        <w:tc>
          <w:tcPr>
            <w:tcW w:w="1843" w:type="dxa"/>
            <w:vMerge/>
          </w:tcPr>
          <w:p w14:paraId="423B7907" w14:textId="77777777" w:rsidR="00B538A6" w:rsidRPr="009D7E9B" w:rsidRDefault="00B538A6">
            <w:pPr>
              <w:rPr>
                <w:rFonts w:ascii="Times New Roman" w:hAnsi="Times New Roman" w:cs="Times New Roman"/>
                <w:color w:val="000000" w:themeColor="text1"/>
                <w:sz w:val="16"/>
                <w:szCs w:val="16"/>
              </w:rPr>
            </w:pPr>
          </w:p>
        </w:tc>
        <w:tc>
          <w:tcPr>
            <w:tcW w:w="1701" w:type="dxa"/>
            <w:vMerge/>
          </w:tcPr>
          <w:p w14:paraId="423B7908" w14:textId="77777777" w:rsidR="00B538A6" w:rsidRPr="009D7E9B" w:rsidRDefault="00B538A6">
            <w:pPr>
              <w:rPr>
                <w:rFonts w:ascii="Times New Roman" w:hAnsi="Times New Roman" w:cs="Times New Roman"/>
                <w:color w:val="000000" w:themeColor="text1"/>
                <w:sz w:val="16"/>
                <w:szCs w:val="16"/>
              </w:rPr>
            </w:pPr>
          </w:p>
        </w:tc>
        <w:tc>
          <w:tcPr>
            <w:tcW w:w="1418" w:type="dxa"/>
            <w:vMerge/>
          </w:tcPr>
          <w:p w14:paraId="423B7909" w14:textId="77777777" w:rsidR="00B538A6" w:rsidRPr="009D7E9B" w:rsidRDefault="00B538A6">
            <w:pPr>
              <w:rPr>
                <w:rFonts w:ascii="Times New Roman" w:hAnsi="Times New Roman" w:cs="Times New Roman"/>
                <w:color w:val="000000" w:themeColor="text1"/>
                <w:sz w:val="16"/>
                <w:szCs w:val="16"/>
              </w:rPr>
            </w:pPr>
          </w:p>
        </w:tc>
        <w:tc>
          <w:tcPr>
            <w:tcW w:w="1701" w:type="dxa"/>
          </w:tcPr>
          <w:p w14:paraId="423B790A" w14:textId="77777777" w:rsidR="00B538A6" w:rsidRPr="009D7E9B" w:rsidRDefault="00C83335">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Количество трансформаторов</w:t>
            </w:r>
          </w:p>
        </w:tc>
        <w:tc>
          <w:tcPr>
            <w:tcW w:w="1275" w:type="dxa"/>
          </w:tcPr>
          <w:p w14:paraId="423B790B" w14:textId="6A7FE216" w:rsidR="00B538A6" w:rsidRPr="009D7E9B" w:rsidRDefault="009D7E9B">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2</w:t>
            </w:r>
          </w:p>
        </w:tc>
        <w:tc>
          <w:tcPr>
            <w:tcW w:w="2410" w:type="dxa"/>
            <w:vMerge/>
          </w:tcPr>
          <w:p w14:paraId="423B790C" w14:textId="77777777" w:rsidR="00B538A6" w:rsidRPr="009D7E9B" w:rsidRDefault="00B538A6">
            <w:pPr>
              <w:rPr>
                <w:rFonts w:ascii="Times New Roman" w:hAnsi="Times New Roman" w:cs="Times New Roman"/>
                <w:color w:val="000000" w:themeColor="text1"/>
                <w:sz w:val="16"/>
                <w:szCs w:val="16"/>
              </w:rPr>
            </w:pPr>
          </w:p>
        </w:tc>
        <w:tc>
          <w:tcPr>
            <w:tcW w:w="1418" w:type="dxa"/>
            <w:vMerge/>
          </w:tcPr>
          <w:p w14:paraId="423B790D" w14:textId="77777777" w:rsidR="00B538A6" w:rsidRPr="009D7E9B" w:rsidRDefault="00B538A6">
            <w:pPr>
              <w:rPr>
                <w:rFonts w:ascii="Times New Roman" w:hAnsi="Times New Roman" w:cs="Times New Roman"/>
                <w:color w:val="000000" w:themeColor="text1"/>
                <w:sz w:val="16"/>
                <w:szCs w:val="16"/>
              </w:rPr>
            </w:pPr>
          </w:p>
        </w:tc>
        <w:tc>
          <w:tcPr>
            <w:tcW w:w="1211" w:type="dxa"/>
            <w:vMerge/>
          </w:tcPr>
          <w:p w14:paraId="423B790E" w14:textId="77777777" w:rsidR="00B538A6" w:rsidRPr="009D7E9B" w:rsidRDefault="00B538A6">
            <w:pPr>
              <w:rPr>
                <w:rFonts w:ascii="Times New Roman" w:hAnsi="Times New Roman" w:cs="Times New Roman"/>
                <w:color w:val="000000" w:themeColor="text1"/>
                <w:sz w:val="16"/>
                <w:szCs w:val="16"/>
              </w:rPr>
            </w:pPr>
          </w:p>
        </w:tc>
      </w:tr>
      <w:tr w:rsidR="009D7E9B" w:rsidRPr="00627A4B" w14:paraId="423B791A" w14:textId="77777777" w:rsidTr="009D7E9B">
        <w:trPr>
          <w:trHeight w:val="148"/>
        </w:trPr>
        <w:tc>
          <w:tcPr>
            <w:tcW w:w="675" w:type="dxa"/>
            <w:vMerge/>
          </w:tcPr>
          <w:p w14:paraId="423B7910" w14:textId="77777777" w:rsidR="009D7E9B" w:rsidRPr="009D7E9B" w:rsidRDefault="009D7E9B">
            <w:pPr>
              <w:rPr>
                <w:rFonts w:ascii="Times New Roman" w:hAnsi="Times New Roman" w:cs="Times New Roman"/>
                <w:color w:val="000000" w:themeColor="text1"/>
                <w:sz w:val="16"/>
                <w:szCs w:val="16"/>
              </w:rPr>
            </w:pPr>
          </w:p>
        </w:tc>
        <w:tc>
          <w:tcPr>
            <w:tcW w:w="1701" w:type="dxa"/>
            <w:vMerge/>
          </w:tcPr>
          <w:p w14:paraId="423B7911" w14:textId="77777777" w:rsidR="009D7E9B" w:rsidRPr="009D7E9B" w:rsidRDefault="009D7E9B">
            <w:pPr>
              <w:rPr>
                <w:rFonts w:ascii="Times New Roman" w:hAnsi="Times New Roman" w:cs="Times New Roman"/>
                <w:color w:val="000000" w:themeColor="text1"/>
                <w:sz w:val="16"/>
                <w:szCs w:val="16"/>
              </w:rPr>
            </w:pPr>
          </w:p>
        </w:tc>
        <w:tc>
          <w:tcPr>
            <w:tcW w:w="1843" w:type="dxa"/>
            <w:vMerge/>
          </w:tcPr>
          <w:p w14:paraId="423B7912" w14:textId="77777777" w:rsidR="009D7E9B" w:rsidRPr="009D7E9B" w:rsidRDefault="009D7E9B">
            <w:pPr>
              <w:rPr>
                <w:rFonts w:ascii="Times New Roman" w:hAnsi="Times New Roman" w:cs="Times New Roman"/>
                <w:color w:val="000000" w:themeColor="text1"/>
                <w:sz w:val="16"/>
                <w:szCs w:val="16"/>
              </w:rPr>
            </w:pPr>
          </w:p>
        </w:tc>
        <w:tc>
          <w:tcPr>
            <w:tcW w:w="1701" w:type="dxa"/>
            <w:vMerge/>
          </w:tcPr>
          <w:p w14:paraId="423B7913" w14:textId="77777777" w:rsidR="009D7E9B" w:rsidRPr="009D7E9B" w:rsidRDefault="009D7E9B">
            <w:pPr>
              <w:rPr>
                <w:rFonts w:ascii="Times New Roman" w:hAnsi="Times New Roman" w:cs="Times New Roman"/>
                <w:color w:val="000000" w:themeColor="text1"/>
                <w:sz w:val="16"/>
                <w:szCs w:val="16"/>
              </w:rPr>
            </w:pPr>
          </w:p>
        </w:tc>
        <w:tc>
          <w:tcPr>
            <w:tcW w:w="1418" w:type="dxa"/>
            <w:vMerge/>
          </w:tcPr>
          <w:p w14:paraId="423B7914" w14:textId="77777777" w:rsidR="009D7E9B" w:rsidRPr="009D7E9B" w:rsidRDefault="009D7E9B">
            <w:pPr>
              <w:rPr>
                <w:rFonts w:ascii="Times New Roman" w:hAnsi="Times New Roman" w:cs="Times New Roman"/>
                <w:color w:val="000000" w:themeColor="text1"/>
                <w:sz w:val="16"/>
                <w:szCs w:val="16"/>
              </w:rPr>
            </w:pPr>
          </w:p>
        </w:tc>
        <w:tc>
          <w:tcPr>
            <w:tcW w:w="1701" w:type="dxa"/>
          </w:tcPr>
          <w:p w14:paraId="423B7915" w14:textId="77777777" w:rsidR="009D7E9B" w:rsidRPr="009D7E9B" w:rsidRDefault="009D7E9B">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Напряжение, кВ</w:t>
            </w:r>
          </w:p>
        </w:tc>
        <w:tc>
          <w:tcPr>
            <w:tcW w:w="1275" w:type="dxa"/>
          </w:tcPr>
          <w:p w14:paraId="423B7916" w14:textId="77777777" w:rsidR="009D7E9B" w:rsidRPr="009D7E9B" w:rsidRDefault="009D7E9B">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35</w:t>
            </w:r>
          </w:p>
        </w:tc>
        <w:tc>
          <w:tcPr>
            <w:tcW w:w="2410" w:type="dxa"/>
            <w:vMerge/>
          </w:tcPr>
          <w:p w14:paraId="423B7917" w14:textId="77777777" w:rsidR="009D7E9B" w:rsidRPr="009D7E9B" w:rsidRDefault="009D7E9B">
            <w:pPr>
              <w:rPr>
                <w:rFonts w:ascii="Times New Roman" w:hAnsi="Times New Roman" w:cs="Times New Roman"/>
                <w:color w:val="000000" w:themeColor="text1"/>
                <w:sz w:val="16"/>
                <w:szCs w:val="16"/>
              </w:rPr>
            </w:pPr>
          </w:p>
        </w:tc>
        <w:tc>
          <w:tcPr>
            <w:tcW w:w="1418" w:type="dxa"/>
            <w:vMerge/>
          </w:tcPr>
          <w:p w14:paraId="423B7918" w14:textId="77777777" w:rsidR="009D7E9B" w:rsidRPr="009D7E9B" w:rsidRDefault="009D7E9B">
            <w:pPr>
              <w:rPr>
                <w:rFonts w:ascii="Times New Roman" w:hAnsi="Times New Roman" w:cs="Times New Roman"/>
                <w:color w:val="000000" w:themeColor="text1"/>
                <w:sz w:val="16"/>
                <w:szCs w:val="16"/>
              </w:rPr>
            </w:pPr>
          </w:p>
        </w:tc>
        <w:tc>
          <w:tcPr>
            <w:tcW w:w="1211" w:type="dxa"/>
            <w:vMerge/>
          </w:tcPr>
          <w:p w14:paraId="423B7919" w14:textId="77777777" w:rsidR="009D7E9B" w:rsidRPr="009D7E9B" w:rsidRDefault="009D7E9B">
            <w:pPr>
              <w:rPr>
                <w:rFonts w:ascii="Times New Roman" w:hAnsi="Times New Roman" w:cs="Times New Roman"/>
                <w:color w:val="000000" w:themeColor="text1"/>
                <w:sz w:val="16"/>
                <w:szCs w:val="16"/>
              </w:rPr>
            </w:pPr>
          </w:p>
        </w:tc>
      </w:tr>
      <w:tr w:rsidR="00015FFC" w:rsidRPr="00627A4B" w14:paraId="423B7A6F" w14:textId="77777777" w:rsidTr="00E35EFB">
        <w:tc>
          <w:tcPr>
            <w:tcW w:w="675" w:type="dxa"/>
            <w:vMerge w:val="restart"/>
          </w:tcPr>
          <w:p w14:paraId="423B7A65" w14:textId="10F991B9" w:rsidR="00B538A6" w:rsidRPr="009D7E9B" w:rsidRDefault="00B538A6">
            <w:pPr>
              <w:rPr>
                <w:rFonts w:ascii="Times New Roman" w:hAnsi="Times New Roman" w:cs="Times New Roman"/>
                <w:color w:val="000000" w:themeColor="text1"/>
                <w:sz w:val="16"/>
                <w:szCs w:val="16"/>
              </w:rPr>
            </w:pPr>
          </w:p>
        </w:tc>
        <w:tc>
          <w:tcPr>
            <w:tcW w:w="1701" w:type="dxa"/>
            <w:vMerge w:val="restart"/>
          </w:tcPr>
          <w:p w14:paraId="423B7A66" w14:textId="3568FDB7" w:rsidR="00B538A6" w:rsidRPr="009D7E9B" w:rsidRDefault="00BE24FA">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ЛЭП 35 кВ</w:t>
            </w:r>
          </w:p>
        </w:tc>
        <w:tc>
          <w:tcPr>
            <w:tcW w:w="1843" w:type="dxa"/>
            <w:vMerge w:val="restart"/>
          </w:tcPr>
          <w:p w14:paraId="423B7A67" w14:textId="5A1C26D7" w:rsidR="00B538A6" w:rsidRPr="009D7E9B" w:rsidRDefault="00BE24FA">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Линии электропередачи 35 кВ</w:t>
            </w:r>
          </w:p>
        </w:tc>
        <w:tc>
          <w:tcPr>
            <w:tcW w:w="1701" w:type="dxa"/>
            <w:vMerge w:val="restart"/>
          </w:tcPr>
          <w:p w14:paraId="423B7A68" w14:textId="77777777" w:rsidR="00B538A6" w:rsidRPr="009D7E9B" w:rsidRDefault="00C83335">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Организация электроснабжения</w:t>
            </w:r>
          </w:p>
        </w:tc>
        <w:tc>
          <w:tcPr>
            <w:tcW w:w="1418" w:type="dxa"/>
            <w:vMerge w:val="restart"/>
          </w:tcPr>
          <w:p w14:paraId="423B7A69" w14:textId="77777777" w:rsidR="00B538A6" w:rsidRPr="009D7E9B" w:rsidRDefault="00C83335">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Планируемый к размещению</w:t>
            </w:r>
          </w:p>
        </w:tc>
        <w:tc>
          <w:tcPr>
            <w:tcW w:w="1701" w:type="dxa"/>
          </w:tcPr>
          <w:p w14:paraId="423B7A6A" w14:textId="77777777" w:rsidR="00B538A6" w:rsidRPr="009D7E9B" w:rsidRDefault="00C83335">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Напряжение, кВ</w:t>
            </w:r>
          </w:p>
        </w:tc>
        <w:tc>
          <w:tcPr>
            <w:tcW w:w="1275" w:type="dxa"/>
          </w:tcPr>
          <w:p w14:paraId="423B7A6B" w14:textId="0C04DB85" w:rsidR="00B538A6" w:rsidRPr="009D7E9B" w:rsidRDefault="009D7E9B">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 xml:space="preserve">35 </w:t>
            </w:r>
          </w:p>
        </w:tc>
        <w:tc>
          <w:tcPr>
            <w:tcW w:w="2410" w:type="dxa"/>
            <w:vMerge w:val="restart"/>
          </w:tcPr>
          <w:p w14:paraId="423B7A6C" w14:textId="707322AF" w:rsidR="00B538A6" w:rsidRPr="009D7E9B" w:rsidRDefault="000E6FBE" w:rsidP="000E6FBE">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город Нефтеюганск</w:t>
            </w:r>
          </w:p>
        </w:tc>
        <w:tc>
          <w:tcPr>
            <w:tcW w:w="1418" w:type="dxa"/>
            <w:vMerge w:val="restart"/>
          </w:tcPr>
          <w:p w14:paraId="423B7A6D" w14:textId="1AD4A839" w:rsidR="00B538A6" w:rsidRPr="009D7E9B" w:rsidRDefault="0050317D">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ОЗ – 15 м</w:t>
            </w:r>
          </w:p>
        </w:tc>
        <w:tc>
          <w:tcPr>
            <w:tcW w:w="1211" w:type="dxa"/>
            <w:vMerge w:val="restart"/>
          </w:tcPr>
          <w:p w14:paraId="423B7A6E" w14:textId="722182A5" w:rsidR="00B538A6" w:rsidRPr="009D7E9B" w:rsidRDefault="009D7E9B">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2028 год</w:t>
            </w:r>
          </w:p>
        </w:tc>
      </w:tr>
      <w:tr w:rsidR="00015FFC" w:rsidRPr="00627A4B" w14:paraId="423B7A7A" w14:textId="77777777" w:rsidTr="00E35EFB">
        <w:tc>
          <w:tcPr>
            <w:tcW w:w="675" w:type="dxa"/>
            <w:vMerge/>
          </w:tcPr>
          <w:p w14:paraId="423B7A70" w14:textId="77777777" w:rsidR="00B538A6" w:rsidRPr="00627A4B" w:rsidRDefault="00B538A6">
            <w:pPr>
              <w:rPr>
                <w:rFonts w:ascii="Times New Roman" w:hAnsi="Times New Roman" w:cs="Times New Roman"/>
                <w:color w:val="FF0000"/>
                <w:sz w:val="16"/>
                <w:szCs w:val="16"/>
              </w:rPr>
            </w:pPr>
          </w:p>
        </w:tc>
        <w:tc>
          <w:tcPr>
            <w:tcW w:w="1701" w:type="dxa"/>
            <w:vMerge/>
          </w:tcPr>
          <w:p w14:paraId="423B7A71" w14:textId="77777777" w:rsidR="00B538A6" w:rsidRPr="00627A4B" w:rsidRDefault="00B538A6">
            <w:pPr>
              <w:rPr>
                <w:rFonts w:ascii="Times New Roman" w:hAnsi="Times New Roman" w:cs="Times New Roman"/>
                <w:color w:val="FF0000"/>
                <w:sz w:val="16"/>
                <w:szCs w:val="16"/>
              </w:rPr>
            </w:pPr>
          </w:p>
        </w:tc>
        <w:tc>
          <w:tcPr>
            <w:tcW w:w="1843" w:type="dxa"/>
            <w:vMerge/>
          </w:tcPr>
          <w:p w14:paraId="423B7A72" w14:textId="77777777" w:rsidR="00B538A6" w:rsidRPr="00627A4B" w:rsidRDefault="00B538A6">
            <w:pPr>
              <w:rPr>
                <w:rFonts w:ascii="Times New Roman" w:hAnsi="Times New Roman" w:cs="Times New Roman"/>
                <w:color w:val="FF0000"/>
                <w:sz w:val="16"/>
                <w:szCs w:val="16"/>
              </w:rPr>
            </w:pPr>
          </w:p>
        </w:tc>
        <w:tc>
          <w:tcPr>
            <w:tcW w:w="1701" w:type="dxa"/>
            <w:vMerge/>
          </w:tcPr>
          <w:p w14:paraId="423B7A73" w14:textId="77777777" w:rsidR="00B538A6" w:rsidRPr="00627A4B" w:rsidRDefault="00B538A6">
            <w:pPr>
              <w:rPr>
                <w:rFonts w:ascii="Times New Roman" w:hAnsi="Times New Roman" w:cs="Times New Roman"/>
                <w:color w:val="FF0000"/>
                <w:sz w:val="16"/>
                <w:szCs w:val="16"/>
              </w:rPr>
            </w:pPr>
          </w:p>
        </w:tc>
        <w:tc>
          <w:tcPr>
            <w:tcW w:w="1418" w:type="dxa"/>
            <w:vMerge/>
          </w:tcPr>
          <w:p w14:paraId="423B7A74" w14:textId="77777777" w:rsidR="00B538A6" w:rsidRPr="00627A4B" w:rsidRDefault="00B538A6">
            <w:pPr>
              <w:rPr>
                <w:rFonts w:ascii="Times New Roman" w:hAnsi="Times New Roman" w:cs="Times New Roman"/>
                <w:color w:val="FF0000"/>
                <w:sz w:val="16"/>
                <w:szCs w:val="16"/>
              </w:rPr>
            </w:pPr>
          </w:p>
        </w:tc>
        <w:tc>
          <w:tcPr>
            <w:tcW w:w="1701" w:type="dxa"/>
          </w:tcPr>
          <w:p w14:paraId="423B7A75" w14:textId="77777777" w:rsidR="00B538A6" w:rsidRPr="009D7E9B" w:rsidRDefault="00C83335">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Протяженность сооружения, км</w:t>
            </w:r>
          </w:p>
        </w:tc>
        <w:tc>
          <w:tcPr>
            <w:tcW w:w="1275" w:type="dxa"/>
          </w:tcPr>
          <w:p w14:paraId="423B7A76" w14:textId="6986775B" w:rsidR="00B538A6" w:rsidRPr="009D7E9B" w:rsidRDefault="009D7E9B">
            <w:pPr>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1,4</w:t>
            </w:r>
          </w:p>
        </w:tc>
        <w:tc>
          <w:tcPr>
            <w:tcW w:w="2410" w:type="dxa"/>
            <w:vMerge/>
          </w:tcPr>
          <w:p w14:paraId="423B7A77" w14:textId="77777777" w:rsidR="00B538A6" w:rsidRPr="00627A4B" w:rsidRDefault="00B538A6">
            <w:pPr>
              <w:rPr>
                <w:rFonts w:ascii="Times New Roman" w:hAnsi="Times New Roman" w:cs="Times New Roman"/>
                <w:color w:val="FF0000"/>
                <w:sz w:val="16"/>
                <w:szCs w:val="16"/>
              </w:rPr>
            </w:pPr>
          </w:p>
        </w:tc>
        <w:tc>
          <w:tcPr>
            <w:tcW w:w="1418" w:type="dxa"/>
            <w:vMerge/>
          </w:tcPr>
          <w:p w14:paraId="423B7A78" w14:textId="77777777" w:rsidR="00B538A6" w:rsidRPr="00627A4B" w:rsidRDefault="00B538A6">
            <w:pPr>
              <w:rPr>
                <w:rFonts w:ascii="Times New Roman" w:hAnsi="Times New Roman" w:cs="Times New Roman"/>
                <w:color w:val="FF0000"/>
                <w:sz w:val="16"/>
                <w:szCs w:val="16"/>
              </w:rPr>
            </w:pPr>
          </w:p>
        </w:tc>
        <w:tc>
          <w:tcPr>
            <w:tcW w:w="1211" w:type="dxa"/>
            <w:vMerge/>
          </w:tcPr>
          <w:p w14:paraId="423B7A79" w14:textId="77777777" w:rsidR="00B538A6" w:rsidRPr="00627A4B" w:rsidRDefault="00B538A6">
            <w:pPr>
              <w:rPr>
                <w:rFonts w:ascii="Times New Roman" w:hAnsi="Times New Roman" w:cs="Times New Roman"/>
                <w:color w:val="FF0000"/>
                <w:sz w:val="16"/>
                <w:szCs w:val="16"/>
              </w:rPr>
            </w:pPr>
          </w:p>
        </w:tc>
      </w:tr>
      <w:tr w:rsidR="0050456C" w:rsidRPr="00627A4B" w14:paraId="423B7A9B" w14:textId="77777777" w:rsidTr="00E35EFB">
        <w:tc>
          <w:tcPr>
            <w:tcW w:w="675" w:type="dxa"/>
          </w:tcPr>
          <w:p w14:paraId="423B7A91" w14:textId="2228116A" w:rsidR="0050456C" w:rsidRPr="00D5627E" w:rsidRDefault="00D5627E" w:rsidP="0050456C">
            <w:pPr>
              <w:rPr>
                <w:rFonts w:ascii="Times New Roman" w:hAnsi="Times New Roman" w:cs="Times New Roman"/>
                <w:sz w:val="16"/>
                <w:szCs w:val="16"/>
              </w:rPr>
            </w:pPr>
            <w:r w:rsidRPr="00D5627E">
              <w:rPr>
                <w:rFonts w:ascii="Times New Roman" w:hAnsi="Times New Roman" w:cs="Times New Roman"/>
                <w:sz w:val="16"/>
                <w:szCs w:val="16"/>
              </w:rPr>
              <w:t>1.6</w:t>
            </w:r>
          </w:p>
        </w:tc>
        <w:tc>
          <w:tcPr>
            <w:tcW w:w="1701" w:type="dxa"/>
          </w:tcPr>
          <w:p w14:paraId="423B7A92" w14:textId="010CC271" w:rsidR="0050456C" w:rsidRPr="00D5627E" w:rsidRDefault="0050456C" w:rsidP="0050456C">
            <w:pPr>
              <w:rPr>
                <w:rFonts w:ascii="Times New Roman" w:hAnsi="Times New Roman" w:cs="Times New Roman"/>
                <w:color w:val="FF0000"/>
                <w:sz w:val="16"/>
                <w:szCs w:val="16"/>
              </w:rPr>
            </w:pPr>
            <w:r w:rsidRPr="00D5627E">
              <w:rPr>
                <w:rFonts w:ascii="Times New Roman" w:hAnsi="Times New Roman" w:cs="Times New Roman"/>
                <w:sz w:val="16"/>
                <w:szCs w:val="16"/>
              </w:rPr>
              <w:t>Пункт редуцирования газа (ПРГ)</w:t>
            </w:r>
          </w:p>
        </w:tc>
        <w:tc>
          <w:tcPr>
            <w:tcW w:w="1843" w:type="dxa"/>
          </w:tcPr>
          <w:p w14:paraId="423B7A93" w14:textId="56E19C35" w:rsidR="0050456C" w:rsidRPr="00D5627E" w:rsidRDefault="0050456C" w:rsidP="0050456C">
            <w:pPr>
              <w:rPr>
                <w:rFonts w:ascii="Times New Roman" w:hAnsi="Times New Roman" w:cs="Times New Roman"/>
                <w:color w:val="FF0000"/>
                <w:sz w:val="16"/>
                <w:szCs w:val="16"/>
              </w:rPr>
            </w:pPr>
            <w:r w:rsidRPr="00D5627E">
              <w:rPr>
                <w:rFonts w:ascii="Times New Roman" w:hAnsi="Times New Roman" w:cs="Times New Roman"/>
                <w:sz w:val="16"/>
                <w:szCs w:val="16"/>
              </w:rPr>
              <w:t>Пункт редуцирования газа (ПРГ)</w:t>
            </w:r>
          </w:p>
        </w:tc>
        <w:tc>
          <w:tcPr>
            <w:tcW w:w="1701" w:type="dxa"/>
          </w:tcPr>
          <w:p w14:paraId="423B7A94" w14:textId="77777777" w:rsidR="0050456C" w:rsidRPr="00D5627E" w:rsidRDefault="0050456C" w:rsidP="0050456C">
            <w:pPr>
              <w:rPr>
                <w:rFonts w:ascii="Times New Roman" w:hAnsi="Times New Roman" w:cs="Times New Roman"/>
                <w:sz w:val="16"/>
                <w:szCs w:val="16"/>
              </w:rPr>
            </w:pPr>
            <w:r w:rsidRPr="00D5627E">
              <w:rPr>
                <w:rFonts w:ascii="Times New Roman" w:hAnsi="Times New Roman" w:cs="Times New Roman"/>
                <w:sz w:val="16"/>
                <w:szCs w:val="16"/>
              </w:rPr>
              <w:t>Организация газоснабжения</w:t>
            </w:r>
          </w:p>
        </w:tc>
        <w:tc>
          <w:tcPr>
            <w:tcW w:w="1418" w:type="dxa"/>
          </w:tcPr>
          <w:p w14:paraId="423B7A95" w14:textId="77777777" w:rsidR="0050456C" w:rsidRPr="00D5627E" w:rsidRDefault="0050456C" w:rsidP="0050456C">
            <w:pPr>
              <w:rPr>
                <w:rFonts w:ascii="Times New Roman" w:hAnsi="Times New Roman" w:cs="Times New Roman"/>
                <w:sz w:val="16"/>
                <w:szCs w:val="16"/>
              </w:rPr>
            </w:pPr>
            <w:r w:rsidRPr="00D5627E">
              <w:rPr>
                <w:rFonts w:ascii="Times New Roman" w:hAnsi="Times New Roman" w:cs="Times New Roman"/>
                <w:sz w:val="16"/>
                <w:szCs w:val="16"/>
              </w:rPr>
              <w:t>Планируемый к размещению</w:t>
            </w:r>
          </w:p>
        </w:tc>
        <w:tc>
          <w:tcPr>
            <w:tcW w:w="1701" w:type="dxa"/>
          </w:tcPr>
          <w:p w14:paraId="423B7A96" w14:textId="6F80EBA8" w:rsidR="0050456C" w:rsidRPr="00D5627E" w:rsidRDefault="006F7A8B" w:rsidP="0050456C">
            <w:pPr>
              <w:rPr>
                <w:rFonts w:ascii="Times New Roman" w:hAnsi="Times New Roman" w:cs="Times New Roman"/>
                <w:sz w:val="16"/>
                <w:szCs w:val="16"/>
              </w:rPr>
            </w:pPr>
            <w:r w:rsidRPr="00D5627E">
              <w:rPr>
                <w:rFonts w:ascii="Times New Roman" w:hAnsi="Times New Roman" w:cs="Times New Roman"/>
                <w:sz w:val="16"/>
                <w:szCs w:val="16"/>
              </w:rPr>
              <w:t>Производительность, тыс. куб. м/сут</w:t>
            </w:r>
          </w:p>
        </w:tc>
        <w:tc>
          <w:tcPr>
            <w:tcW w:w="1275" w:type="dxa"/>
          </w:tcPr>
          <w:p w14:paraId="423B7A97" w14:textId="4DE5D6EC" w:rsidR="0050456C" w:rsidRPr="00D5627E" w:rsidRDefault="006F7A8B" w:rsidP="0050456C">
            <w:pPr>
              <w:rPr>
                <w:rFonts w:ascii="Times New Roman" w:hAnsi="Times New Roman" w:cs="Times New Roman"/>
                <w:sz w:val="16"/>
                <w:szCs w:val="16"/>
              </w:rPr>
            </w:pPr>
            <w:r w:rsidRPr="00D5627E">
              <w:rPr>
                <w:rFonts w:ascii="Times New Roman" w:hAnsi="Times New Roman" w:cs="Times New Roman"/>
                <w:sz w:val="16"/>
                <w:szCs w:val="16"/>
              </w:rPr>
              <w:t>10000</w:t>
            </w:r>
          </w:p>
        </w:tc>
        <w:tc>
          <w:tcPr>
            <w:tcW w:w="2410" w:type="dxa"/>
          </w:tcPr>
          <w:p w14:paraId="423B7A98" w14:textId="1B4439E9" w:rsidR="0050456C" w:rsidRPr="00D5627E" w:rsidRDefault="000E6FBE" w:rsidP="006F7A8B">
            <w:pPr>
              <w:rPr>
                <w:rFonts w:ascii="Times New Roman" w:hAnsi="Times New Roman" w:cs="Times New Roman"/>
                <w:sz w:val="16"/>
                <w:szCs w:val="16"/>
              </w:rPr>
            </w:pPr>
            <w:r w:rsidRPr="00D5627E">
              <w:rPr>
                <w:rFonts w:ascii="Times New Roman" w:hAnsi="Times New Roman" w:cs="Times New Roman"/>
                <w:sz w:val="16"/>
                <w:szCs w:val="16"/>
              </w:rPr>
              <w:t xml:space="preserve">город Нефтеюганск, </w:t>
            </w:r>
            <w:r w:rsidR="006F7A8B" w:rsidRPr="00D5627E">
              <w:rPr>
                <w:rFonts w:ascii="Times New Roman" w:hAnsi="Times New Roman" w:cs="Times New Roman"/>
                <w:sz w:val="16"/>
                <w:szCs w:val="16"/>
              </w:rPr>
              <w:t>зона озелененных территорий общего пользования (парки, сады, скверы, бульвары, городские леса)</w:t>
            </w:r>
          </w:p>
        </w:tc>
        <w:tc>
          <w:tcPr>
            <w:tcW w:w="1418" w:type="dxa"/>
          </w:tcPr>
          <w:p w14:paraId="423B7A99" w14:textId="29C7321E" w:rsidR="0050456C" w:rsidRPr="00D5627E" w:rsidRDefault="0050456C" w:rsidP="0050456C">
            <w:pPr>
              <w:rPr>
                <w:rFonts w:ascii="Times New Roman" w:hAnsi="Times New Roman" w:cs="Times New Roman"/>
                <w:sz w:val="16"/>
                <w:szCs w:val="16"/>
              </w:rPr>
            </w:pPr>
            <w:r w:rsidRPr="00D5627E">
              <w:rPr>
                <w:rFonts w:ascii="Times New Roman" w:hAnsi="Times New Roman" w:cs="Times New Roman"/>
                <w:sz w:val="16"/>
                <w:szCs w:val="16"/>
              </w:rPr>
              <w:t>ОЗ – 10 м</w:t>
            </w:r>
          </w:p>
        </w:tc>
        <w:tc>
          <w:tcPr>
            <w:tcW w:w="1211" w:type="dxa"/>
          </w:tcPr>
          <w:p w14:paraId="423B7A9A" w14:textId="6A9DA527" w:rsidR="0050456C" w:rsidRPr="002D07CB" w:rsidRDefault="002D07CB" w:rsidP="0050456C">
            <w:pPr>
              <w:rPr>
                <w:rFonts w:ascii="Times New Roman" w:hAnsi="Times New Roman" w:cs="Times New Roman"/>
                <w:sz w:val="16"/>
                <w:szCs w:val="16"/>
              </w:rPr>
            </w:pPr>
            <w:r w:rsidRPr="00D5627E">
              <w:rPr>
                <w:rFonts w:ascii="Times New Roman" w:hAnsi="Times New Roman" w:cs="Times New Roman"/>
                <w:color w:val="000000" w:themeColor="text1"/>
                <w:sz w:val="16"/>
                <w:szCs w:val="16"/>
              </w:rPr>
              <w:t>2028 год</w:t>
            </w:r>
          </w:p>
        </w:tc>
      </w:tr>
      <w:tr w:rsidR="006F7A8B" w:rsidRPr="00627A4B" w14:paraId="423B7AB1" w14:textId="77777777" w:rsidTr="00E35EFB">
        <w:tc>
          <w:tcPr>
            <w:tcW w:w="675" w:type="dxa"/>
          </w:tcPr>
          <w:p w14:paraId="423B7AA7" w14:textId="4BC5A067" w:rsidR="006F7A8B" w:rsidRPr="00D5627E" w:rsidRDefault="00D5627E" w:rsidP="006F7A8B">
            <w:pPr>
              <w:rPr>
                <w:rFonts w:ascii="Times New Roman" w:hAnsi="Times New Roman" w:cs="Times New Roman"/>
                <w:sz w:val="16"/>
                <w:szCs w:val="16"/>
              </w:rPr>
            </w:pPr>
            <w:r w:rsidRPr="00D5627E">
              <w:rPr>
                <w:rFonts w:ascii="Times New Roman" w:hAnsi="Times New Roman" w:cs="Times New Roman"/>
                <w:sz w:val="16"/>
                <w:szCs w:val="16"/>
              </w:rPr>
              <w:t>1.7</w:t>
            </w:r>
          </w:p>
        </w:tc>
        <w:tc>
          <w:tcPr>
            <w:tcW w:w="1701" w:type="dxa"/>
          </w:tcPr>
          <w:p w14:paraId="423B7AA8" w14:textId="27F8B7C8" w:rsidR="006F7A8B" w:rsidRPr="00D5627E" w:rsidRDefault="006F7A8B" w:rsidP="006F7A8B">
            <w:pPr>
              <w:rPr>
                <w:rFonts w:ascii="Times New Roman" w:hAnsi="Times New Roman" w:cs="Times New Roman"/>
                <w:color w:val="FF0000"/>
                <w:sz w:val="16"/>
                <w:szCs w:val="16"/>
              </w:rPr>
            </w:pPr>
            <w:r w:rsidRPr="00D5627E">
              <w:rPr>
                <w:rFonts w:ascii="Times New Roman" w:hAnsi="Times New Roman" w:cs="Times New Roman"/>
                <w:sz w:val="16"/>
                <w:szCs w:val="16"/>
              </w:rPr>
              <w:t>Пункт редуцирования газа (ПРГ)</w:t>
            </w:r>
          </w:p>
        </w:tc>
        <w:tc>
          <w:tcPr>
            <w:tcW w:w="1843" w:type="dxa"/>
          </w:tcPr>
          <w:p w14:paraId="423B7AA9" w14:textId="5CE12DF7" w:rsidR="006F7A8B" w:rsidRPr="00D5627E" w:rsidRDefault="006F7A8B" w:rsidP="006F7A8B">
            <w:pPr>
              <w:rPr>
                <w:rFonts w:ascii="Times New Roman" w:hAnsi="Times New Roman" w:cs="Times New Roman"/>
                <w:color w:val="FF0000"/>
                <w:sz w:val="16"/>
                <w:szCs w:val="16"/>
              </w:rPr>
            </w:pPr>
            <w:r w:rsidRPr="00D5627E">
              <w:rPr>
                <w:rFonts w:ascii="Times New Roman" w:hAnsi="Times New Roman" w:cs="Times New Roman"/>
                <w:sz w:val="16"/>
                <w:szCs w:val="16"/>
              </w:rPr>
              <w:t>Пункт редуцирования газа (ПРГ)</w:t>
            </w:r>
          </w:p>
        </w:tc>
        <w:tc>
          <w:tcPr>
            <w:tcW w:w="1701" w:type="dxa"/>
          </w:tcPr>
          <w:p w14:paraId="423B7AAA" w14:textId="77777777" w:rsidR="006F7A8B" w:rsidRPr="00D5627E" w:rsidRDefault="006F7A8B" w:rsidP="006F7A8B">
            <w:pPr>
              <w:rPr>
                <w:rFonts w:ascii="Times New Roman" w:hAnsi="Times New Roman" w:cs="Times New Roman"/>
                <w:sz w:val="16"/>
                <w:szCs w:val="16"/>
              </w:rPr>
            </w:pPr>
            <w:r w:rsidRPr="00D5627E">
              <w:rPr>
                <w:rFonts w:ascii="Times New Roman" w:hAnsi="Times New Roman" w:cs="Times New Roman"/>
                <w:sz w:val="16"/>
                <w:szCs w:val="16"/>
              </w:rPr>
              <w:t>Организация газоснабжения</w:t>
            </w:r>
          </w:p>
        </w:tc>
        <w:tc>
          <w:tcPr>
            <w:tcW w:w="1418" w:type="dxa"/>
          </w:tcPr>
          <w:p w14:paraId="423B7AAB" w14:textId="77777777" w:rsidR="006F7A8B" w:rsidRPr="00D5627E" w:rsidRDefault="006F7A8B" w:rsidP="006F7A8B">
            <w:pPr>
              <w:rPr>
                <w:rFonts w:ascii="Times New Roman" w:hAnsi="Times New Roman" w:cs="Times New Roman"/>
                <w:sz w:val="16"/>
                <w:szCs w:val="16"/>
              </w:rPr>
            </w:pPr>
            <w:r w:rsidRPr="00D5627E">
              <w:rPr>
                <w:rFonts w:ascii="Times New Roman" w:hAnsi="Times New Roman" w:cs="Times New Roman"/>
                <w:sz w:val="16"/>
                <w:szCs w:val="16"/>
              </w:rPr>
              <w:t>Планируемый к размещению</w:t>
            </w:r>
          </w:p>
        </w:tc>
        <w:tc>
          <w:tcPr>
            <w:tcW w:w="1701" w:type="dxa"/>
          </w:tcPr>
          <w:p w14:paraId="423B7AAC" w14:textId="1873B2E3" w:rsidR="006F7A8B" w:rsidRPr="00D5627E" w:rsidRDefault="006F7A8B" w:rsidP="006F7A8B">
            <w:pPr>
              <w:rPr>
                <w:rFonts w:ascii="Times New Roman" w:hAnsi="Times New Roman" w:cs="Times New Roman"/>
                <w:sz w:val="16"/>
                <w:szCs w:val="16"/>
              </w:rPr>
            </w:pPr>
            <w:r w:rsidRPr="00D5627E">
              <w:rPr>
                <w:rFonts w:ascii="Times New Roman" w:hAnsi="Times New Roman" w:cs="Times New Roman"/>
                <w:sz w:val="16"/>
                <w:szCs w:val="16"/>
              </w:rPr>
              <w:t>Производительность, тыс. куб. м/сут</w:t>
            </w:r>
          </w:p>
        </w:tc>
        <w:tc>
          <w:tcPr>
            <w:tcW w:w="1275" w:type="dxa"/>
          </w:tcPr>
          <w:p w14:paraId="423B7AAD" w14:textId="55B98A8A" w:rsidR="006F7A8B" w:rsidRPr="00D5627E" w:rsidRDefault="006F7A8B" w:rsidP="006F7A8B">
            <w:pPr>
              <w:rPr>
                <w:rFonts w:ascii="Times New Roman" w:hAnsi="Times New Roman" w:cs="Times New Roman"/>
                <w:sz w:val="16"/>
                <w:szCs w:val="16"/>
              </w:rPr>
            </w:pPr>
            <w:r w:rsidRPr="00D5627E">
              <w:rPr>
                <w:rFonts w:ascii="Times New Roman" w:hAnsi="Times New Roman" w:cs="Times New Roman"/>
                <w:sz w:val="16"/>
                <w:szCs w:val="16"/>
              </w:rPr>
              <w:t>10000</w:t>
            </w:r>
          </w:p>
        </w:tc>
        <w:tc>
          <w:tcPr>
            <w:tcW w:w="2410" w:type="dxa"/>
          </w:tcPr>
          <w:p w14:paraId="423B7AAE" w14:textId="1C20DDEE" w:rsidR="006F7A8B" w:rsidRPr="00D5627E" w:rsidRDefault="006F7A8B" w:rsidP="006F7A8B">
            <w:pPr>
              <w:rPr>
                <w:rFonts w:ascii="Times New Roman" w:hAnsi="Times New Roman" w:cs="Times New Roman"/>
                <w:sz w:val="16"/>
                <w:szCs w:val="16"/>
              </w:rPr>
            </w:pPr>
            <w:r w:rsidRPr="00D5627E">
              <w:rPr>
                <w:rFonts w:ascii="Times New Roman" w:hAnsi="Times New Roman" w:cs="Times New Roman"/>
                <w:sz w:val="16"/>
                <w:szCs w:val="16"/>
              </w:rPr>
              <w:t>город Нефтеюганск, зона застройки индивидуальными жилыми домами</w:t>
            </w:r>
          </w:p>
        </w:tc>
        <w:tc>
          <w:tcPr>
            <w:tcW w:w="1418" w:type="dxa"/>
          </w:tcPr>
          <w:p w14:paraId="423B7AAF" w14:textId="7E9380D9" w:rsidR="006F7A8B" w:rsidRPr="00D5627E" w:rsidRDefault="006F7A8B" w:rsidP="006F7A8B">
            <w:pPr>
              <w:rPr>
                <w:rFonts w:ascii="Times New Roman" w:hAnsi="Times New Roman" w:cs="Times New Roman"/>
                <w:sz w:val="16"/>
                <w:szCs w:val="16"/>
              </w:rPr>
            </w:pPr>
            <w:r w:rsidRPr="00D5627E">
              <w:rPr>
                <w:rFonts w:ascii="Times New Roman" w:hAnsi="Times New Roman" w:cs="Times New Roman"/>
                <w:sz w:val="16"/>
                <w:szCs w:val="16"/>
              </w:rPr>
              <w:t>ОЗ – 10 м</w:t>
            </w:r>
          </w:p>
        </w:tc>
        <w:tc>
          <w:tcPr>
            <w:tcW w:w="1211" w:type="dxa"/>
          </w:tcPr>
          <w:p w14:paraId="423B7AB0" w14:textId="42ACB2BC" w:rsidR="006F7A8B" w:rsidRPr="002D07CB" w:rsidRDefault="002D07CB" w:rsidP="006F7A8B">
            <w:pPr>
              <w:rPr>
                <w:rFonts w:ascii="Times New Roman" w:hAnsi="Times New Roman" w:cs="Times New Roman"/>
                <w:sz w:val="16"/>
                <w:szCs w:val="16"/>
              </w:rPr>
            </w:pPr>
            <w:r w:rsidRPr="00D5627E">
              <w:rPr>
                <w:rFonts w:ascii="Times New Roman" w:hAnsi="Times New Roman" w:cs="Times New Roman"/>
                <w:color w:val="000000" w:themeColor="text1"/>
                <w:sz w:val="16"/>
                <w:szCs w:val="16"/>
              </w:rPr>
              <w:t>2028 год</w:t>
            </w:r>
          </w:p>
        </w:tc>
      </w:tr>
      <w:tr w:rsidR="006F7A8B" w:rsidRPr="00627A4B" w14:paraId="423B7ABC" w14:textId="77777777" w:rsidTr="00E35EFB">
        <w:tc>
          <w:tcPr>
            <w:tcW w:w="675" w:type="dxa"/>
          </w:tcPr>
          <w:p w14:paraId="423B7AB2" w14:textId="6D1353EC" w:rsidR="006F7A8B" w:rsidRPr="00D5627E" w:rsidRDefault="00D5627E" w:rsidP="006F7A8B">
            <w:pPr>
              <w:rPr>
                <w:rFonts w:ascii="Times New Roman" w:hAnsi="Times New Roman" w:cs="Times New Roman"/>
                <w:sz w:val="16"/>
                <w:szCs w:val="16"/>
              </w:rPr>
            </w:pPr>
            <w:r w:rsidRPr="00D5627E">
              <w:rPr>
                <w:rFonts w:ascii="Times New Roman" w:hAnsi="Times New Roman" w:cs="Times New Roman"/>
                <w:sz w:val="16"/>
                <w:szCs w:val="16"/>
              </w:rPr>
              <w:lastRenderedPageBreak/>
              <w:t>1.8</w:t>
            </w:r>
          </w:p>
        </w:tc>
        <w:tc>
          <w:tcPr>
            <w:tcW w:w="1701" w:type="dxa"/>
          </w:tcPr>
          <w:p w14:paraId="423B7AB3" w14:textId="4A5D4731" w:rsidR="006F7A8B" w:rsidRPr="00D5627E" w:rsidRDefault="006F7A8B" w:rsidP="006F7A8B">
            <w:pPr>
              <w:rPr>
                <w:rFonts w:ascii="Times New Roman" w:hAnsi="Times New Roman" w:cs="Times New Roman"/>
                <w:color w:val="FF0000"/>
                <w:sz w:val="16"/>
                <w:szCs w:val="16"/>
              </w:rPr>
            </w:pPr>
            <w:r w:rsidRPr="00D5627E">
              <w:rPr>
                <w:rFonts w:ascii="Times New Roman" w:hAnsi="Times New Roman" w:cs="Times New Roman"/>
                <w:sz w:val="16"/>
                <w:szCs w:val="16"/>
              </w:rPr>
              <w:t>Пункт редуцирования газа (ПРГ)</w:t>
            </w:r>
          </w:p>
        </w:tc>
        <w:tc>
          <w:tcPr>
            <w:tcW w:w="1843" w:type="dxa"/>
          </w:tcPr>
          <w:p w14:paraId="423B7AB4" w14:textId="29663CE4" w:rsidR="006F7A8B" w:rsidRPr="00D5627E" w:rsidRDefault="006F7A8B" w:rsidP="006F7A8B">
            <w:pPr>
              <w:rPr>
                <w:rFonts w:ascii="Times New Roman" w:hAnsi="Times New Roman" w:cs="Times New Roman"/>
                <w:sz w:val="16"/>
                <w:szCs w:val="16"/>
              </w:rPr>
            </w:pPr>
            <w:r w:rsidRPr="00D5627E">
              <w:rPr>
                <w:rFonts w:ascii="Times New Roman" w:hAnsi="Times New Roman" w:cs="Times New Roman"/>
                <w:sz w:val="16"/>
                <w:szCs w:val="16"/>
              </w:rPr>
              <w:t>Пункт редуцирования газа (ПРГ)</w:t>
            </w:r>
          </w:p>
        </w:tc>
        <w:tc>
          <w:tcPr>
            <w:tcW w:w="1701" w:type="dxa"/>
          </w:tcPr>
          <w:p w14:paraId="423B7AB5" w14:textId="77777777" w:rsidR="006F7A8B" w:rsidRPr="00D5627E" w:rsidRDefault="006F7A8B" w:rsidP="006F7A8B">
            <w:pPr>
              <w:rPr>
                <w:rFonts w:ascii="Times New Roman" w:hAnsi="Times New Roman" w:cs="Times New Roman"/>
                <w:sz w:val="16"/>
                <w:szCs w:val="16"/>
              </w:rPr>
            </w:pPr>
            <w:r w:rsidRPr="00D5627E">
              <w:rPr>
                <w:rFonts w:ascii="Times New Roman" w:hAnsi="Times New Roman" w:cs="Times New Roman"/>
                <w:sz w:val="16"/>
                <w:szCs w:val="16"/>
              </w:rPr>
              <w:t>Организация газоснабжения</w:t>
            </w:r>
          </w:p>
        </w:tc>
        <w:tc>
          <w:tcPr>
            <w:tcW w:w="1418" w:type="dxa"/>
          </w:tcPr>
          <w:p w14:paraId="423B7AB6" w14:textId="77777777" w:rsidR="006F7A8B" w:rsidRPr="00D5627E" w:rsidRDefault="006F7A8B" w:rsidP="006F7A8B">
            <w:pPr>
              <w:rPr>
                <w:rFonts w:ascii="Times New Roman" w:hAnsi="Times New Roman" w:cs="Times New Roman"/>
                <w:sz w:val="16"/>
                <w:szCs w:val="16"/>
              </w:rPr>
            </w:pPr>
            <w:r w:rsidRPr="00D5627E">
              <w:rPr>
                <w:rFonts w:ascii="Times New Roman" w:hAnsi="Times New Roman" w:cs="Times New Roman"/>
                <w:sz w:val="16"/>
                <w:szCs w:val="16"/>
              </w:rPr>
              <w:t>Планируемый к размещению</w:t>
            </w:r>
          </w:p>
        </w:tc>
        <w:tc>
          <w:tcPr>
            <w:tcW w:w="1701" w:type="dxa"/>
          </w:tcPr>
          <w:p w14:paraId="423B7AB7" w14:textId="33607FF2" w:rsidR="006F7A8B" w:rsidRPr="00D5627E" w:rsidRDefault="006F7A8B" w:rsidP="006F7A8B">
            <w:pPr>
              <w:rPr>
                <w:rFonts w:ascii="Times New Roman" w:hAnsi="Times New Roman" w:cs="Times New Roman"/>
                <w:sz w:val="16"/>
                <w:szCs w:val="16"/>
              </w:rPr>
            </w:pPr>
            <w:r w:rsidRPr="00D5627E">
              <w:rPr>
                <w:rFonts w:ascii="Times New Roman" w:hAnsi="Times New Roman" w:cs="Times New Roman"/>
                <w:sz w:val="16"/>
                <w:szCs w:val="16"/>
              </w:rPr>
              <w:t>Производительность, тыс. куб. м/сут</w:t>
            </w:r>
          </w:p>
        </w:tc>
        <w:tc>
          <w:tcPr>
            <w:tcW w:w="1275" w:type="dxa"/>
          </w:tcPr>
          <w:p w14:paraId="423B7AB8" w14:textId="189D02E8" w:rsidR="006F7A8B" w:rsidRPr="00D5627E" w:rsidRDefault="006F7A8B" w:rsidP="006F7A8B">
            <w:pPr>
              <w:rPr>
                <w:rFonts w:ascii="Times New Roman" w:hAnsi="Times New Roman" w:cs="Times New Roman"/>
                <w:sz w:val="16"/>
                <w:szCs w:val="16"/>
              </w:rPr>
            </w:pPr>
            <w:r w:rsidRPr="00D5627E">
              <w:rPr>
                <w:rFonts w:ascii="Times New Roman" w:hAnsi="Times New Roman" w:cs="Times New Roman"/>
                <w:sz w:val="16"/>
                <w:szCs w:val="16"/>
              </w:rPr>
              <w:t>10000</w:t>
            </w:r>
          </w:p>
        </w:tc>
        <w:tc>
          <w:tcPr>
            <w:tcW w:w="2410" w:type="dxa"/>
          </w:tcPr>
          <w:p w14:paraId="423B7AB9" w14:textId="580E99B4" w:rsidR="006F7A8B" w:rsidRPr="00D5627E" w:rsidRDefault="002D07CB" w:rsidP="006F7A8B">
            <w:pPr>
              <w:rPr>
                <w:rFonts w:ascii="Times New Roman" w:hAnsi="Times New Roman" w:cs="Times New Roman"/>
                <w:color w:val="FF0000"/>
                <w:sz w:val="16"/>
                <w:szCs w:val="16"/>
              </w:rPr>
            </w:pPr>
            <w:r w:rsidRPr="00D5627E">
              <w:rPr>
                <w:rFonts w:ascii="Times New Roman" w:hAnsi="Times New Roman" w:cs="Times New Roman"/>
                <w:sz w:val="16"/>
                <w:szCs w:val="16"/>
              </w:rPr>
              <w:t>город Нефтеюганск, зона застройки индивидуальными жилыми домами</w:t>
            </w:r>
          </w:p>
        </w:tc>
        <w:tc>
          <w:tcPr>
            <w:tcW w:w="1418" w:type="dxa"/>
          </w:tcPr>
          <w:p w14:paraId="423B7ABA" w14:textId="2AFC2004" w:rsidR="006F7A8B" w:rsidRPr="00D5627E" w:rsidRDefault="006F7A8B" w:rsidP="006F7A8B">
            <w:pPr>
              <w:rPr>
                <w:rFonts w:ascii="Times New Roman" w:hAnsi="Times New Roman" w:cs="Times New Roman"/>
                <w:sz w:val="16"/>
                <w:szCs w:val="16"/>
              </w:rPr>
            </w:pPr>
            <w:r w:rsidRPr="00D5627E">
              <w:rPr>
                <w:rFonts w:ascii="Times New Roman" w:hAnsi="Times New Roman" w:cs="Times New Roman"/>
                <w:sz w:val="16"/>
                <w:szCs w:val="16"/>
              </w:rPr>
              <w:t>ОЗ – 10 м</w:t>
            </w:r>
          </w:p>
        </w:tc>
        <w:tc>
          <w:tcPr>
            <w:tcW w:w="1211" w:type="dxa"/>
          </w:tcPr>
          <w:p w14:paraId="423B7ABB" w14:textId="4618CF52" w:rsidR="006F7A8B" w:rsidRPr="00627A4B" w:rsidRDefault="002D07CB" w:rsidP="006F7A8B">
            <w:pPr>
              <w:rPr>
                <w:rFonts w:ascii="Times New Roman" w:hAnsi="Times New Roman" w:cs="Times New Roman"/>
                <w:color w:val="FF0000"/>
                <w:sz w:val="16"/>
                <w:szCs w:val="16"/>
              </w:rPr>
            </w:pPr>
            <w:r w:rsidRPr="00D5627E">
              <w:rPr>
                <w:rFonts w:ascii="Times New Roman" w:hAnsi="Times New Roman" w:cs="Times New Roman"/>
                <w:color w:val="000000" w:themeColor="text1"/>
                <w:sz w:val="16"/>
                <w:szCs w:val="16"/>
              </w:rPr>
              <w:t>2028 год</w:t>
            </w:r>
          </w:p>
        </w:tc>
      </w:tr>
      <w:tr w:rsidR="006F7A8B" w:rsidRPr="00627A4B" w14:paraId="423B7AC7" w14:textId="77777777" w:rsidTr="00E35EFB">
        <w:tc>
          <w:tcPr>
            <w:tcW w:w="675" w:type="dxa"/>
          </w:tcPr>
          <w:p w14:paraId="423B7ABD" w14:textId="2BCC76D6" w:rsidR="006F7A8B" w:rsidRPr="009F379E" w:rsidRDefault="009F379E" w:rsidP="006F7A8B">
            <w:pPr>
              <w:rPr>
                <w:rFonts w:ascii="Times New Roman" w:hAnsi="Times New Roman" w:cs="Times New Roman"/>
                <w:sz w:val="16"/>
                <w:szCs w:val="16"/>
              </w:rPr>
            </w:pPr>
            <w:r w:rsidRPr="009F379E">
              <w:rPr>
                <w:rFonts w:ascii="Times New Roman" w:hAnsi="Times New Roman" w:cs="Times New Roman"/>
                <w:sz w:val="16"/>
                <w:szCs w:val="16"/>
              </w:rPr>
              <w:t>1.9</w:t>
            </w:r>
          </w:p>
        </w:tc>
        <w:tc>
          <w:tcPr>
            <w:tcW w:w="1701" w:type="dxa"/>
          </w:tcPr>
          <w:p w14:paraId="423B7ABE" w14:textId="0123D2E6" w:rsidR="006F7A8B" w:rsidRPr="009F379E" w:rsidRDefault="006F7A8B" w:rsidP="006F7A8B">
            <w:pPr>
              <w:rPr>
                <w:rFonts w:ascii="Times New Roman" w:hAnsi="Times New Roman" w:cs="Times New Roman"/>
                <w:sz w:val="16"/>
                <w:szCs w:val="16"/>
              </w:rPr>
            </w:pPr>
            <w:r w:rsidRPr="009F379E">
              <w:rPr>
                <w:rFonts w:ascii="Times New Roman" w:hAnsi="Times New Roman" w:cs="Times New Roman"/>
                <w:sz w:val="16"/>
                <w:szCs w:val="16"/>
              </w:rPr>
              <w:t>Пункт редуцирования газа (ПРГ)</w:t>
            </w:r>
          </w:p>
        </w:tc>
        <w:tc>
          <w:tcPr>
            <w:tcW w:w="1843" w:type="dxa"/>
          </w:tcPr>
          <w:p w14:paraId="423B7ABF" w14:textId="77777777" w:rsidR="006F7A8B" w:rsidRPr="009F379E" w:rsidRDefault="006F7A8B" w:rsidP="006F7A8B">
            <w:pPr>
              <w:rPr>
                <w:rFonts w:ascii="Times New Roman" w:hAnsi="Times New Roman" w:cs="Times New Roman"/>
                <w:sz w:val="16"/>
                <w:szCs w:val="16"/>
              </w:rPr>
            </w:pPr>
            <w:r w:rsidRPr="009F379E">
              <w:rPr>
                <w:rFonts w:ascii="Times New Roman" w:hAnsi="Times New Roman" w:cs="Times New Roman"/>
                <w:sz w:val="16"/>
                <w:szCs w:val="16"/>
              </w:rPr>
              <w:t>Пункт редуцирования газа (ПРГ)</w:t>
            </w:r>
          </w:p>
        </w:tc>
        <w:tc>
          <w:tcPr>
            <w:tcW w:w="1701" w:type="dxa"/>
          </w:tcPr>
          <w:p w14:paraId="423B7AC0" w14:textId="77777777" w:rsidR="006F7A8B" w:rsidRPr="009F379E" w:rsidRDefault="006F7A8B" w:rsidP="006F7A8B">
            <w:pPr>
              <w:rPr>
                <w:rFonts w:ascii="Times New Roman" w:hAnsi="Times New Roman" w:cs="Times New Roman"/>
                <w:sz w:val="16"/>
                <w:szCs w:val="16"/>
              </w:rPr>
            </w:pPr>
            <w:r w:rsidRPr="009F379E">
              <w:rPr>
                <w:rFonts w:ascii="Times New Roman" w:hAnsi="Times New Roman" w:cs="Times New Roman"/>
                <w:sz w:val="16"/>
                <w:szCs w:val="16"/>
              </w:rPr>
              <w:t>Организация газоснабжения</w:t>
            </w:r>
          </w:p>
        </w:tc>
        <w:tc>
          <w:tcPr>
            <w:tcW w:w="1418" w:type="dxa"/>
          </w:tcPr>
          <w:p w14:paraId="423B7AC1" w14:textId="47B2D29D" w:rsidR="006F7A8B" w:rsidRPr="009F379E" w:rsidRDefault="006F7A8B" w:rsidP="006F7A8B">
            <w:pPr>
              <w:rPr>
                <w:rFonts w:ascii="Times New Roman" w:hAnsi="Times New Roman" w:cs="Times New Roman"/>
                <w:sz w:val="16"/>
                <w:szCs w:val="16"/>
              </w:rPr>
            </w:pPr>
            <w:r w:rsidRPr="009F379E">
              <w:rPr>
                <w:rFonts w:ascii="Times New Roman" w:hAnsi="Times New Roman" w:cs="Times New Roman"/>
                <w:sz w:val="16"/>
                <w:szCs w:val="16"/>
              </w:rPr>
              <w:t>Планируемый к размещению</w:t>
            </w:r>
          </w:p>
        </w:tc>
        <w:tc>
          <w:tcPr>
            <w:tcW w:w="1701" w:type="dxa"/>
          </w:tcPr>
          <w:p w14:paraId="423B7AC2" w14:textId="41C75D2D" w:rsidR="006F7A8B" w:rsidRPr="009F379E" w:rsidRDefault="006F7A8B" w:rsidP="006F7A8B">
            <w:pPr>
              <w:rPr>
                <w:rFonts w:ascii="Times New Roman" w:hAnsi="Times New Roman" w:cs="Times New Roman"/>
                <w:sz w:val="16"/>
                <w:szCs w:val="16"/>
              </w:rPr>
            </w:pPr>
            <w:r w:rsidRPr="009F379E">
              <w:rPr>
                <w:rFonts w:ascii="Times New Roman" w:hAnsi="Times New Roman" w:cs="Times New Roman"/>
                <w:sz w:val="16"/>
                <w:szCs w:val="16"/>
              </w:rPr>
              <w:t>Производительность, тыс. куб. м/сут</w:t>
            </w:r>
          </w:p>
        </w:tc>
        <w:tc>
          <w:tcPr>
            <w:tcW w:w="1275" w:type="dxa"/>
          </w:tcPr>
          <w:p w14:paraId="423B7AC3" w14:textId="11D3A189" w:rsidR="006F7A8B" w:rsidRPr="009F379E" w:rsidRDefault="006F7A8B" w:rsidP="006F7A8B">
            <w:pPr>
              <w:rPr>
                <w:rFonts w:ascii="Times New Roman" w:hAnsi="Times New Roman" w:cs="Times New Roman"/>
                <w:sz w:val="16"/>
                <w:szCs w:val="16"/>
              </w:rPr>
            </w:pPr>
            <w:r w:rsidRPr="009F379E">
              <w:rPr>
                <w:rFonts w:ascii="Times New Roman" w:hAnsi="Times New Roman" w:cs="Times New Roman"/>
                <w:sz w:val="16"/>
                <w:szCs w:val="16"/>
              </w:rPr>
              <w:t>10000</w:t>
            </w:r>
          </w:p>
        </w:tc>
        <w:tc>
          <w:tcPr>
            <w:tcW w:w="2410" w:type="dxa"/>
          </w:tcPr>
          <w:p w14:paraId="423B7AC4" w14:textId="7F183C6E" w:rsidR="006F7A8B" w:rsidRPr="009F379E" w:rsidRDefault="00407577" w:rsidP="006F7A8B">
            <w:pPr>
              <w:rPr>
                <w:rFonts w:ascii="Times New Roman" w:hAnsi="Times New Roman" w:cs="Times New Roman"/>
                <w:color w:val="FF0000"/>
                <w:sz w:val="16"/>
                <w:szCs w:val="16"/>
              </w:rPr>
            </w:pPr>
            <w:r w:rsidRPr="009F379E">
              <w:rPr>
                <w:rFonts w:ascii="Times New Roman" w:hAnsi="Times New Roman" w:cs="Times New Roman"/>
                <w:sz w:val="16"/>
                <w:szCs w:val="16"/>
              </w:rPr>
              <w:t>город Нефтеюганск, зона озелененных территорий общего пользования (парки, сады, скверы, бульвары, городские леса)</w:t>
            </w:r>
          </w:p>
        </w:tc>
        <w:tc>
          <w:tcPr>
            <w:tcW w:w="1418" w:type="dxa"/>
          </w:tcPr>
          <w:p w14:paraId="423B7AC5" w14:textId="2ADB3E70" w:rsidR="006F7A8B" w:rsidRPr="009F379E" w:rsidRDefault="006F7A8B" w:rsidP="006F7A8B">
            <w:pPr>
              <w:rPr>
                <w:rFonts w:ascii="Times New Roman" w:hAnsi="Times New Roman" w:cs="Times New Roman"/>
                <w:sz w:val="16"/>
                <w:szCs w:val="16"/>
              </w:rPr>
            </w:pPr>
            <w:r w:rsidRPr="009F379E">
              <w:rPr>
                <w:rFonts w:ascii="Times New Roman" w:hAnsi="Times New Roman" w:cs="Times New Roman"/>
                <w:sz w:val="16"/>
                <w:szCs w:val="16"/>
              </w:rPr>
              <w:t>ОЗ – 10 м</w:t>
            </w:r>
          </w:p>
        </w:tc>
        <w:tc>
          <w:tcPr>
            <w:tcW w:w="1211" w:type="dxa"/>
          </w:tcPr>
          <w:p w14:paraId="423B7AC6" w14:textId="5607F6F8" w:rsidR="006F7A8B" w:rsidRPr="00627A4B" w:rsidRDefault="002D07CB" w:rsidP="006F7A8B">
            <w:pPr>
              <w:rPr>
                <w:rFonts w:ascii="Times New Roman" w:hAnsi="Times New Roman" w:cs="Times New Roman"/>
                <w:color w:val="FF0000"/>
                <w:sz w:val="16"/>
                <w:szCs w:val="16"/>
              </w:rPr>
            </w:pPr>
            <w:r w:rsidRPr="009F379E">
              <w:rPr>
                <w:rFonts w:ascii="Times New Roman" w:hAnsi="Times New Roman" w:cs="Times New Roman"/>
                <w:color w:val="000000" w:themeColor="text1"/>
                <w:sz w:val="16"/>
                <w:szCs w:val="16"/>
              </w:rPr>
              <w:t>2028 год</w:t>
            </w:r>
          </w:p>
        </w:tc>
      </w:tr>
      <w:tr w:rsidR="006F7A8B" w:rsidRPr="00627A4B" w14:paraId="423B7AD2" w14:textId="77777777" w:rsidTr="00E35EFB">
        <w:tc>
          <w:tcPr>
            <w:tcW w:w="675" w:type="dxa"/>
          </w:tcPr>
          <w:p w14:paraId="423B7AC8" w14:textId="5B76834A" w:rsidR="006F7A8B" w:rsidRPr="00F70517" w:rsidRDefault="00F70517" w:rsidP="006F7A8B">
            <w:pPr>
              <w:rPr>
                <w:rFonts w:ascii="Times New Roman" w:hAnsi="Times New Roman" w:cs="Times New Roman"/>
                <w:sz w:val="16"/>
                <w:szCs w:val="16"/>
              </w:rPr>
            </w:pPr>
            <w:r w:rsidRPr="00F70517">
              <w:rPr>
                <w:rFonts w:ascii="Times New Roman" w:hAnsi="Times New Roman" w:cs="Times New Roman"/>
                <w:sz w:val="16"/>
                <w:szCs w:val="16"/>
              </w:rPr>
              <w:t>1.10</w:t>
            </w:r>
          </w:p>
        </w:tc>
        <w:tc>
          <w:tcPr>
            <w:tcW w:w="1701" w:type="dxa"/>
          </w:tcPr>
          <w:p w14:paraId="423B7AC9" w14:textId="77777777" w:rsidR="006F7A8B" w:rsidRPr="00F70517" w:rsidRDefault="006F7A8B" w:rsidP="006F7A8B">
            <w:pPr>
              <w:rPr>
                <w:rFonts w:ascii="Times New Roman" w:hAnsi="Times New Roman" w:cs="Times New Roman"/>
                <w:sz w:val="16"/>
                <w:szCs w:val="16"/>
              </w:rPr>
            </w:pPr>
            <w:r w:rsidRPr="00F70517">
              <w:rPr>
                <w:rFonts w:ascii="Times New Roman" w:hAnsi="Times New Roman" w:cs="Times New Roman"/>
                <w:sz w:val="16"/>
                <w:szCs w:val="16"/>
              </w:rPr>
              <w:t>ГРП-2</w:t>
            </w:r>
          </w:p>
        </w:tc>
        <w:tc>
          <w:tcPr>
            <w:tcW w:w="1843" w:type="dxa"/>
          </w:tcPr>
          <w:p w14:paraId="423B7ACA" w14:textId="77777777" w:rsidR="006F7A8B" w:rsidRPr="00F70517" w:rsidRDefault="006F7A8B" w:rsidP="006F7A8B">
            <w:pPr>
              <w:rPr>
                <w:rFonts w:ascii="Times New Roman" w:hAnsi="Times New Roman" w:cs="Times New Roman"/>
                <w:sz w:val="16"/>
                <w:szCs w:val="16"/>
              </w:rPr>
            </w:pPr>
            <w:r w:rsidRPr="00F70517">
              <w:rPr>
                <w:rFonts w:ascii="Times New Roman" w:hAnsi="Times New Roman" w:cs="Times New Roman"/>
                <w:sz w:val="16"/>
                <w:szCs w:val="16"/>
              </w:rPr>
              <w:t>Пункт редуцирования газа (ПРГ)</w:t>
            </w:r>
          </w:p>
        </w:tc>
        <w:tc>
          <w:tcPr>
            <w:tcW w:w="1701" w:type="dxa"/>
          </w:tcPr>
          <w:p w14:paraId="423B7ACB" w14:textId="77777777" w:rsidR="006F7A8B" w:rsidRPr="00F70517" w:rsidRDefault="006F7A8B" w:rsidP="006F7A8B">
            <w:pPr>
              <w:rPr>
                <w:rFonts w:ascii="Times New Roman" w:hAnsi="Times New Roman" w:cs="Times New Roman"/>
                <w:sz w:val="16"/>
                <w:szCs w:val="16"/>
              </w:rPr>
            </w:pPr>
            <w:r w:rsidRPr="00F70517">
              <w:rPr>
                <w:rFonts w:ascii="Times New Roman" w:hAnsi="Times New Roman" w:cs="Times New Roman"/>
                <w:sz w:val="16"/>
                <w:szCs w:val="16"/>
              </w:rPr>
              <w:t>Организация газоснабжения</w:t>
            </w:r>
          </w:p>
        </w:tc>
        <w:tc>
          <w:tcPr>
            <w:tcW w:w="1418" w:type="dxa"/>
          </w:tcPr>
          <w:p w14:paraId="423B7ACC" w14:textId="68C93DC7" w:rsidR="006F7A8B" w:rsidRPr="00F70517" w:rsidRDefault="006F7A8B" w:rsidP="006F7A8B">
            <w:pPr>
              <w:rPr>
                <w:rFonts w:ascii="Times New Roman" w:hAnsi="Times New Roman" w:cs="Times New Roman"/>
                <w:sz w:val="16"/>
                <w:szCs w:val="16"/>
              </w:rPr>
            </w:pPr>
            <w:r w:rsidRPr="00F70517">
              <w:rPr>
                <w:rFonts w:ascii="Times New Roman" w:hAnsi="Times New Roman" w:cs="Times New Roman"/>
                <w:sz w:val="16"/>
                <w:szCs w:val="16"/>
              </w:rPr>
              <w:t>Планируемый к реконструкции</w:t>
            </w:r>
          </w:p>
        </w:tc>
        <w:tc>
          <w:tcPr>
            <w:tcW w:w="1701" w:type="dxa"/>
          </w:tcPr>
          <w:p w14:paraId="423B7ACD" w14:textId="76100F1E" w:rsidR="006F7A8B" w:rsidRPr="00F70517" w:rsidRDefault="006F7A8B" w:rsidP="006F7A8B">
            <w:pPr>
              <w:rPr>
                <w:rFonts w:ascii="Times New Roman" w:hAnsi="Times New Roman" w:cs="Times New Roman"/>
                <w:sz w:val="16"/>
                <w:szCs w:val="16"/>
              </w:rPr>
            </w:pPr>
            <w:r w:rsidRPr="00F70517">
              <w:rPr>
                <w:rFonts w:ascii="Times New Roman" w:hAnsi="Times New Roman" w:cs="Times New Roman"/>
                <w:sz w:val="16"/>
                <w:szCs w:val="16"/>
              </w:rPr>
              <w:t>Производительность, тыс. куб. м/сут</w:t>
            </w:r>
          </w:p>
        </w:tc>
        <w:tc>
          <w:tcPr>
            <w:tcW w:w="1275" w:type="dxa"/>
          </w:tcPr>
          <w:p w14:paraId="423B7ACE" w14:textId="449EE7AD" w:rsidR="006F7A8B" w:rsidRPr="00F70517" w:rsidRDefault="006F7A8B" w:rsidP="006F7A8B">
            <w:pPr>
              <w:rPr>
                <w:rFonts w:ascii="Times New Roman" w:hAnsi="Times New Roman" w:cs="Times New Roman"/>
                <w:sz w:val="16"/>
                <w:szCs w:val="16"/>
              </w:rPr>
            </w:pPr>
            <w:r w:rsidRPr="00F70517">
              <w:rPr>
                <w:rFonts w:ascii="Times New Roman" w:hAnsi="Times New Roman" w:cs="Times New Roman"/>
                <w:sz w:val="16"/>
                <w:szCs w:val="16"/>
              </w:rPr>
              <w:t>10000</w:t>
            </w:r>
          </w:p>
        </w:tc>
        <w:tc>
          <w:tcPr>
            <w:tcW w:w="2410" w:type="dxa"/>
          </w:tcPr>
          <w:p w14:paraId="423B7ACF" w14:textId="63A2B0D4" w:rsidR="006F7A8B" w:rsidRPr="00F70517" w:rsidRDefault="006F7A8B" w:rsidP="006F7A8B">
            <w:pPr>
              <w:rPr>
                <w:rFonts w:ascii="Times New Roman" w:hAnsi="Times New Roman" w:cs="Times New Roman"/>
                <w:sz w:val="16"/>
                <w:szCs w:val="16"/>
              </w:rPr>
            </w:pPr>
            <w:r w:rsidRPr="00F70517">
              <w:rPr>
                <w:rFonts w:ascii="Times New Roman" w:hAnsi="Times New Roman" w:cs="Times New Roman"/>
                <w:sz w:val="16"/>
                <w:szCs w:val="16"/>
              </w:rPr>
              <w:t>город Нефтеюганск, зона застройки многоэтажными жилыми домами (9 этажей и более)</w:t>
            </w:r>
          </w:p>
        </w:tc>
        <w:tc>
          <w:tcPr>
            <w:tcW w:w="1418" w:type="dxa"/>
          </w:tcPr>
          <w:p w14:paraId="423B7AD0" w14:textId="1ADB6E44" w:rsidR="006F7A8B" w:rsidRPr="00F70517" w:rsidRDefault="006F7A8B" w:rsidP="006F7A8B">
            <w:pPr>
              <w:rPr>
                <w:rFonts w:ascii="Times New Roman" w:hAnsi="Times New Roman" w:cs="Times New Roman"/>
                <w:sz w:val="16"/>
                <w:szCs w:val="16"/>
              </w:rPr>
            </w:pPr>
            <w:r w:rsidRPr="00F70517">
              <w:rPr>
                <w:rFonts w:ascii="Times New Roman" w:hAnsi="Times New Roman" w:cs="Times New Roman"/>
                <w:sz w:val="16"/>
                <w:szCs w:val="16"/>
              </w:rPr>
              <w:t>ОЗ – 10 м</w:t>
            </w:r>
          </w:p>
        </w:tc>
        <w:tc>
          <w:tcPr>
            <w:tcW w:w="1211" w:type="dxa"/>
          </w:tcPr>
          <w:p w14:paraId="423B7AD1" w14:textId="0C42C33C" w:rsidR="006F7A8B" w:rsidRPr="00627A4B" w:rsidRDefault="002D07CB" w:rsidP="006F7A8B">
            <w:pPr>
              <w:rPr>
                <w:rFonts w:ascii="Times New Roman" w:hAnsi="Times New Roman" w:cs="Times New Roman"/>
                <w:color w:val="FF0000"/>
                <w:sz w:val="16"/>
                <w:szCs w:val="16"/>
              </w:rPr>
            </w:pPr>
            <w:r w:rsidRPr="00F70517">
              <w:rPr>
                <w:rFonts w:ascii="Times New Roman" w:hAnsi="Times New Roman" w:cs="Times New Roman"/>
                <w:color w:val="000000" w:themeColor="text1"/>
                <w:sz w:val="16"/>
                <w:szCs w:val="16"/>
              </w:rPr>
              <w:t>2028 год</w:t>
            </w:r>
          </w:p>
        </w:tc>
      </w:tr>
      <w:tr w:rsidR="006F7A8B" w:rsidRPr="00627A4B" w14:paraId="423B7ADD" w14:textId="77777777" w:rsidTr="00E35EFB">
        <w:tc>
          <w:tcPr>
            <w:tcW w:w="675" w:type="dxa"/>
          </w:tcPr>
          <w:p w14:paraId="423B7AD3" w14:textId="2F6E98B2" w:rsidR="006F7A8B" w:rsidRPr="000A02DF" w:rsidRDefault="000A02DF" w:rsidP="006F7A8B">
            <w:pPr>
              <w:rPr>
                <w:rFonts w:ascii="Times New Roman" w:hAnsi="Times New Roman" w:cs="Times New Roman"/>
                <w:sz w:val="16"/>
                <w:szCs w:val="16"/>
              </w:rPr>
            </w:pPr>
            <w:r w:rsidRPr="000A02DF">
              <w:rPr>
                <w:rFonts w:ascii="Times New Roman" w:hAnsi="Times New Roman" w:cs="Times New Roman"/>
                <w:sz w:val="16"/>
                <w:szCs w:val="16"/>
              </w:rPr>
              <w:t>1.11</w:t>
            </w:r>
          </w:p>
        </w:tc>
        <w:tc>
          <w:tcPr>
            <w:tcW w:w="1701" w:type="dxa"/>
          </w:tcPr>
          <w:p w14:paraId="423B7AD4" w14:textId="634CCBFB" w:rsidR="006F7A8B" w:rsidRPr="000A02DF" w:rsidRDefault="006F7A8B" w:rsidP="006F7A8B">
            <w:pPr>
              <w:rPr>
                <w:rFonts w:ascii="Times New Roman" w:hAnsi="Times New Roman" w:cs="Times New Roman"/>
                <w:sz w:val="16"/>
                <w:szCs w:val="16"/>
              </w:rPr>
            </w:pPr>
            <w:r w:rsidRPr="000A02DF">
              <w:rPr>
                <w:rFonts w:ascii="Times New Roman" w:hAnsi="Times New Roman" w:cs="Times New Roman"/>
                <w:sz w:val="16"/>
                <w:szCs w:val="16"/>
              </w:rPr>
              <w:t>ГРП-3</w:t>
            </w:r>
          </w:p>
        </w:tc>
        <w:tc>
          <w:tcPr>
            <w:tcW w:w="1843" w:type="dxa"/>
          </w:tcPr>
          <w:p w14:paraId="423B7AD5" w14:textId="77777777" w:rsidR="006F7A8B" w:rsidRPr="000A02DF" w:rsidRDefault="006F7A8B" w:rsidP="006F7A8B">
            <w:pPr>
              <w:rPr>
                <w:rFonts w:ascii="Times New Roman" w:hAnsi="Times New Roman" w:cs="Times New Roman"/>
                <w:sz w:val="16"/>
                <w:szCs w:val="16"/>
              </w:rPr>
            </w:pPr>
            <w:r w:rsidRPr="000A02DF">
              <w:rPr>
                <w:rFonts w:ascii="Times New Roman" w:hAnsi="Times New Roman" w:cs="Times New Roman"/>
                <w:sz w:val="16"/>
                <w:szCs w:val="16"/>
              </w:rPr>
              <w:t>Пункт редуцирования газа (ПРГ)</w:t>
            </w:r>
          </w:p>
        </w:tc>
        <w:tc>
          <w:tcPr>
            <w:tcW w:w="1701" w:type="dxa"/>
          </w:tcPr>
          <w:p w14:paraId="423B7AD6" w14:textId="77777777" w:rsidR="006F7A8B" w:rsidRPr="000A02DF" w:rsidRDefault="006F7A8B" w:rsidP="006F7A8B">
            <w:pPr>
              <w:rPr>
                <w:rFonts w:ascii="Times New Roman" w:hAnsi="Times New Roman" w:cs="Times New Roman"/>
                <w:sz w:val="16"/>
                <w:szCs w:val="16"/>
              </w:rPr>
            </w:pPr>
            <w:r w:rsidRPr="000A02DF">
              <w:rPr>
                <w:rFonts w:ascii="Times New Roman" w:hAnsi="Times New Roman" w:cs="Times New Roman"/>
                <w:sz w:val="16"/>
                <w:szCs w:val="16"/>
              </w:rPr>
              <w:t>Организация газоснабжения</w:t>
            </w:r>
          </w:p>
        </w:tc>
        <w:tc>
          <w:tcPr>
            <w:tcW w:w="1418" w:type="dxa"/>
          </w:tcPr>
          <w:p w14:paraId="423B7AD7" w14:textId="37ABE2B4" w:rsidR="006F7A8B" w:rsidRPr="000A02DF" w:rsidRDefault="006F7A8B" w:rsidP="006F7A8B">
            <w:pPr>
              <w:rPr>
                <w:rFonts w:ascii="Times New Roman" w:hAnsi="Times New Roman" w:cs="Times New Roman"/>
                <w:sz w:val="16"/>
                <w:szCs w:val="16"/>
              </w:rPr>
            </w:pPr>
            <w:r w:rsidRPr="000A02DF">
              <w:rPr>
                <w:rFonts w:ascii="Times New Roman" w:hAnsi="Times New Roman" w:cs="Times New Roman"/>
                <w:sz w:val="16"/>
                <w:szCs w:val="16"/>
              </w:rPr>
              <w:t>Планируемый к реконструкции</w:t>
            </w:r>
          </w:p>
        </w:tc>
        <w:tc>
          <w:tcPr>
            <w:tcW w:w="1701" w:type="dxa"/>
          </w:tcPr>
          <w:p w14:paraId="423B7AD8" w14:textId="45680DAB" w:rsidR="006F7A8B" w:rsidRPr="000A02DF" w:rsidRDefault="006F7A8B" w:rsidP="006F7A8B">
            <w:pPr>
              <w:rPr>
                <w:rFonts w:ascii="Times New Roman" w:hAnsi="Times New Roman" w:cs="Times New Roman"/>
                <w:sz w:val="16"/>
                <w:szCs w:val="16"/>
              </w:rPr>
            </w:pPr>
            <w:r w:rsidRPr="000A02DF">
              <w:rPr>
                <w:rFonts w:ascii="Times New Roman" w:hAnsi="Times New Roman" w:cs="Times New Roman"/>
                <w:sz w:val="16"/>
                <w:szCs w:val="16"/>
              </w:rPr>
              <w:t>Производительность, тыс. куб. м/сут</w:t>
            </w:r>
          </w:p>
        </w:tc>
        <w:tc>
          <w:tcPr>
            <w:tcW w:w="1275" w:type="dxa"/>
          </w:tcPr>
          <w:p w14:paraId="423B7AD9" w14:textId="30F13E9A" w:rsidR="006F7A8B" w:rsidRPr="000A02DF" w:rsidRDefault="006F7A8B" w:rsidP="006F7A8B">
            <w:pPr>
              <w:rPr>
                <w:rFonts w:ascii="Times New Roman" w:hAnsi="Times New Roman" w:cs="Times New Roman"/>
                <w:sz w:val="16"/>
                <w:szCs w:val="16"/>
              </w:rPr>
            </w:pPr>
            <w:r w:rsidRPr="000A02DF">
              <w:rPr>
                <w:rFonts w:ascii="Times New Roman" w:hAnsi="Times New Roman" w:cs="Times New Roman"/>
                <w:sz w:val="16"/>
                <w:szCs w:val="16"/>
              </w:rPr>
              <w:t>10000</w:t>
            </w:r>
          </w:p>
        </w:tc>
        <w:tc>
          <w:tcPr>
            <w:tcW w:w="2410" w:type="dxa"/>
          </w:tcPr>
          <w:p w14:paraId="423B7ADA" w14:textId="5240818C" w:rsidR="006F7A8B" w:rsidRPr="000A02DF" w:rsidRDefault="006F7A8B" w:rsidP="006F7A8B">
            <w:pPr>
              <w:rPr>
                <w:rFonts w:ascii="Times New Roman" w:hAnsi="Times New Roman" w:cs="Times New Roman"/>
                <w:color w:val="FF0000"/>
                <w:sz w:val="16"/>
                <w:szCs w:val="16"/>
              </w:rPr>
            </w:pPr>
            <w:r w:rsidRPr="000A02DF">
              <w:rPr>
                <w:rFonts w:ascii="Times New Roman" w:hAnsi="Times New Roman" w:cs="Times New Roman"/>
                <w:sz w:val="16"/>
                <w:szCs w:val="16"/>
              </w:rPr>
              <w:t>город Нефтеюганск, зона застройки среднеэтажными жилыми домами (от 5 до 8 этажей, включая мансардный)</w:t>
            </w:r>
          </w:p>
        </w:tc>
        <w:tc>
          <w:tcPr>
            <w:tcW w:w="1418" w:type="dxa"/>
          </w:tcPr>
          <w:p w14:paraId="423B7ADB" w14:textId="05481402" w:rsidR="006F7A8B" w:rsidRPr="000A02DF" w:rsidRDefault="006F7A8B" w:rsidP="006F7A8B">
            <w:pPr>
              <w:rPr>
                <w:rFonts w:ascii="Times New Roman" w:hAnsi="Times New Roman" w:cs="Times New Roman"/>
                <w:sz w:val="16"/>
                <w:szCs w:val="16"/>
              </w:rPr>
            </w:pPr>
            <w:r w:rsidRPr="000A02DF">
              <w:rPr>
                <w:rFonts w:ascii="Times New Roman" w:hAnsi="Times New Roman" w:cs="Times New Roman"/>
                <w:sz w:val="16"/>
                <w:szCs w:val="16"/>
              </w:rPr>
              <w:t>ОЗ – 10 м</w:t>
            </w:r>
          </w:p>
        </w:tc>
        <w:tc>
          <w:tcPr>
            <w:tcW w:w="1211" w:type="dxa"/>
          </w:tcPr>
          <w:p w14:paraId="423B7ADC" w14:textId="3A1EF14D" w:rsidR="006F7A8B" w:rsidRPr="00627A4B" w:rsidRDefault="002D07CB" w:rsidP="006F7A8B">
            <w:pPr>
              <w:rPr>
                <w:rFonts w:ascii="Times New Roman" w:hAnsi="Times New Roman" w:cs="Times New Roman"/>
                <w:color w:val="FF0000"/>
                <w:sz w:val="16"/>
                <w:szCs w:val="16"/>
              </w:rPr>
            </w:pPr>
            <w:r w:rsidRPr="000A02DF">
              <w:rPr>
                <w:rFonts w:ascii="Times New Roman" w:hAnsi="Times New Roman" w:cs="Times New Roman"/>
                <w:color w:val="000000" w:themeColor="text1"/>
                <w:sz w:val="16"/>
                <w:szCs w:val="16"/>
              </w:rPr>
              <w:t>2028 год</w:t>
            </w:r>
          </w:p>
        </w:tc>
      </w:tr>
      <w:tr w:rsidR="000368D4" w:rsidRPr="000368D4" w14:paraId="2917730E" w14:textId="77777777" w:rsidTr="00E35EFB">
        <w:tc>
          <w:tcPr>
            <w:tcW w:w="675" w:type="dxa"/>
          </w:tcPr>
          <w:p w14:paraId="76EB163D" w14:textId="77777777" w:rsidR="00AD7F3E" w:rsidRPr="000368D4" w:rsidRDefault="00AD7F3E" w:rsidP="00AD7F3E">
            <w:pPr>
              <w:rPr>
                <w:rFonts w:ascii="Times New Roman" w:hAnsi="Times New Roman" w:cs="Times New Roman"/>
                <w:sz w:val="16"/>
                <w:szCs w:val="16"/>
              </w:rPr>
            </w:pPr>
          </w:p>
        </w:tc>
        <w:tc>
          <w:tcPr>
            <w:tcW w:w="1701" w:type="dxa"/>
          </w:tcPr>
          <w:p w14:paraId="33C1249D" w14:textId="7673BFFA" w:rsidR="00AD7F3E" w:rsidRPr="000368D4" w:rsidRDefault="00AD7F3E" w:rsidP="00AD7F3E">
            <w:pPr>
              <w:rPr>
                <w:rFonts w:ascii="Times New Roman" w:hAnsi="Times New Roman" w:cs="Times New Roman"/>
                <w:sz w:val="16"/>
                <w:szCs w:val="16"/>
              </w:rPr>
            </w:pPr>
            <w:r w:rsidRPr="000368D4">
              <w:rPr>
                <w:rFonts w:ascii="Times New Roman" w:hAnsi="Times New Roman" w:cs="Times New Roman"/>
                <w:sz w:val="16"/>
                <w:szCs w:val="16"/>
              </w:rPr>
              <w:t>Газопровод распределительный среднего давления</w:t>
            </w:r>
          </w:p>
        </w:tc>
        <w:tc>
          <w:tcPr>
            <w:tcW w:w="1843" w:type="dxa"/>
          </w:tcPr>
          <w:p w14:paraId="13A657A8" w14:textId="125A204E" w:rsidR="00AD7F3E" w:rsidRPr="000368D4" w:rsidRDefault="00AD7F3E" w:rsidP="00AD7F3E">
            <w:pPr>
              <w:rPr>
                <w:rFonts w:ascii="Times New Roman" w:hAnsi="Times New Roman" w:cs="Times New Roman"/>
                <w:sz w:val="16"/>
                <w:szCs w:val="16"/>
              </w:rPr>
            </w:pPr>
            <w:r w:rsidRPr="000368D4">
              <w:rPr>
                <w:rFonts w:ascii="Times New Roman" w:hAnsi="Times New Roman" w:cs="Times New Roman"/>
                <w:sz w:val="16"/>
                <w:szCs w:val="16"/>
              </w:rPr>
              <w:t>Газопровод распределительный среднего давления</w:t>
            </w:r>
          </w:p>
        </w:tc>
        <w:tc>
          <w:tcPr>
            <w:tcW w:w="1701" w:type="dxa"/>
          </w:tcPr>
          <w:p w14:paraId="6F7D797B" w14:textId="2695FC8C" w:rsidR="00AD7F3E" w:rsidRPr="000368D4" w:rsidRDefault="00AD7F3E" w:rsidP="00AD7F3E">
            <w:pPr>
              <w:rPr>
                <w:rFonts w:ascii="Times New Roman" w:hAnsi="Times New Roman" w:cs="Times New Roman"/>
                <w:sz w:val="16"/>
                <w:szCs w:val="16"/>
              </w:rPr>
            </w:pPr>
            <w:r w:rsidRPr="000368D4">
              <w:rPr>
                <w:rFonts w:ascii="Times New Roman" w:hAnsi="Times New Roman" w:cs="Times New Roman"/>
                <w:sz w:val="16"/>
                <w:szCs w:val="16"/>
              </w:rPr>
              <w:t>Организация газоснабжения</w:t>
            </w:r>
          </w:p>
        </w:tc>
        <w:tc>
          <w:tcPr>
            <w:tcW w:w="1418" w:type="dxa"/>
          </w:tcPr>
          <w:p w14:paraId="3BAA5F64" w14:textId="630640C7" w:rsidR="00AD7F3E" w:rsidRPr="000368D4" w:rsidRDefault="00AD7F3E" w:rsidP="00AD7F3E">
            <w:pPr>
              <w:rPr>
                <w:rFonts w:ascii="Times New Roman" w:hAnsi="Times New Roman" w:cs="Times New Roman"/>
                <w:sz w:val="16"/>
                <w:szCs w:val="16"/>
              </w:rPr>
            </w:pPr>
            <w:r w:rsidRPr="000368D4">
              <w:rPr>
                <w:rFonts w:ascii="Times New Roman" w:hAnsi="Times New Roman" w:cs="Times New Roman"/>
                <w:sz w:val="16"/>
                <w:szCs w:val="16"/>
              </w:rPr>
              <w:t>Планируемый к размещению</w:t>
            </w:r>
          </w:p>
        </w:tc>
        <w:tc>
          <w:tcPr>
            <w:tcW w:w="1701" w:type="dxa"/>
          </w:tcPr>
          <w:p w14:paraId="121A54F9" w14:textId="3387AC14" w:rsidR="00AD7F3E" w:rsidRPr="000368D4" w:rsidRDefault="00AD7F3E" w:rsidP="00AD7F3E">
            <w:pPr>
              <w:rPr>
                <w:rFonts w:ascii="Times New Roman" w:hAnsi="Times New Roman" w:cs="Times New Roman"/>
                <w:sz w:val="16"/>
                <w:szCs w:val="16"/>
              </w:rPr>
            </w:pPr>
            <w:r w:rsidRPr="000368D4">
              <w:rPr>
                <w:rFonts w:ascii="Times New Roman" w:hAnsi="Times New Roman" w:cs="Times New Roman"/>
                <w:sz w:val="16"/>
                <w:szCs w:val="16"/>
              </w:rPr>
              <w:t>Протяженность сооружения, км</w:t>
            </w:r>
          </w:p>
        </w:tc>
        <w:tc>
          <w:tcPr>
            <w:tcW w:w="1275" w:type="dxa"/>
          </w:tcPr>
          <w:p w14:paraId="173A9F8A" w14:textId="59679886" w:rsidR="00AD7F3E" w:rsidRPr="000368D4" w:rsidRDefault="00F80A46" w:rsidP="00AD7F3E">
            <w:pPr>
              <w:rPr>
                <w:rFonts w:ascii="Times New Roman" w:hAnsi="Times New Roman" w:cs="Times New Roman"/>
                <w:sz w:val="16"/>
                <w:szCs w:val="16"/>
              </w:rPr>
            </w:pPr>
            <w:r>
              <w:rPr>
                <w:rFonts w:ascii="Times New Roman" w:hAnsi="Times New Roman" w:cs="Times New Roman"/>
                <w:sz w:val="16"/>
                <w:szCs w:val="16"/>
              </w:rPr>
              <w:t>12,8</w:t>
            </w:r>
          </w:p>
        </w:tc>
        <w:tc>
          <w:tcPr>
            <w:tcW w:w="2410" w:type="dxa"/>
          </w:tcPr>
          <w:p w14:paraId="3F0724C2" w14:textId="2824564F" w:rsidR="00AD7F3E" w:rsidRPr="000368D4" w:rsidRDefault="00AD7F3E" w:rsidP="00AD7F3E">
            <w:pPr>
              <w:rPr>
                <w:rFonts w:ascii="Times New Roman" w:hAnsi="Times New Roman" w:cs="Times New Roman"/>
                <w:sz w:val="16"/>
                <w:szCs w:val="16"/>
              </w:rPr>
            </w:pPr>
            <w:r w:rsidRPr="000368D4">
              <w:rPr>
                <w:rFonts w:ascii="Times New Roman" w:hAnsi="Times New Roman" w:cs="Times New Roman"/>
                <w:sz w:val="16"/>
                <w:szCs w:val="16"/>
              </w:rPr>
              <w:t>город Нефтеюганск</w:t>
            </w:r>
          </w:p>
        </w:tc>
        <w:tc>
          <w:tcPr>
            <w:tcW w:w="1418" w:type="dxa"/>
          </w:tcPr>
          <w:p w14:paraId="101A0617" w14:textId="02118715" w:rsidR="00AD7F3E" w:rsidRPr="000368D4" w:rsidRDefault="00AD7F3E" w:rsidP="00AD7F3E">
            <w:pPr>
              <w:rPr>
                <w:rFonts w:ascii="Times New Roman" w:hAnsi="Times New Roman" w:cs="Times New Roman"/>
                <w:sz w:val="16"/>
                <w:szCs w:val="16"/>
              </w:rPr>
            </w:pPr>
            <w:r w:rsidRPr="000368D4">
              <w:rPr>
                <w:rFonts w:ascii="Times New Roman" w:hAnsi="Times New Roman" w:cs="Times New Roman"/>
                <w:sz w:val="16"/>
                <w:szCs w:val="16"/>
              </w:rPr>
              <w:t>ОЗ –2 м</w:t>
            </w:r>
          </w:p>
        </w:tc>
        <w:tc>
          <w:tcPr>
            <w:tcW w:w="1211" w:type="dxa"/>
          </w:tcPr>
          <w:p w14:paraId="51684B24" w14:textId="44C695BA" w:rsidR="00AD7F3E" w:rsidRPr="000368D4" w:rsidRDefault="00AD7F3E" w:rsidP="00AD7F3E">
            <w:pPr>
              <w:rPr>
                <w:rFonts w:ascii="Times New Roman" w:hAnsi="Times New Roman" w:cs="Times New Roman"/>
                <w:sz w:val="16"/>
                <w:szCs w:val="16"/>
              </w:rPr>
            </w:pPr>
            <w:r w:rsidRPr="000368D4">
              <w:rPr>
                <w:rFonts w:ascii="Times New Roman" w:hAnsi="Times New Roman" w:cs="Times New Roman"/>
                <w:sz w:val="16"/>
                <w:szCs w:val="16"/>
              </w:rPr>
              <w:t>2028 год</w:t>
            </w:r>
          </w:p>
        </w:tc>
      </w:tr>
      <w:tr w:rsidR="000368D4" w:rsidRPr="000368D4" w14:paraId="423B7B82" w14:textId="77777777" w:rsidTr="00E35EFB">
        <w:tc>
          <w:tcPr>
            <w:tcW w:w="675" w:type="dxa"/>
          </w:tcPr>
          <w:p w14:paraId="423B7B78" w14:textId="7FED6908" w:rsidR="00AD7F3E" w:rsidRPr="000368D4" w:rsidRDefault="00AD7F3E" w:rsidP="00AD7F3E">
            <w:pPr>
              <w:rPr>
                <w:rFonts w:ascii="Times New Roman" w:hAnsi="Times New Roman" w:cs="Times New Roman"/>
                <w:sz w:val="16"/>
                <w:szCs w:val="16"/>
              </w:rPr>
            </w:pPr>
          </w:p>
        </w:tc>
        <w:tc>
          <w:tcPr>
            <w:tcW w:w="1701" w:type="dxa"/>
          </w:tcPr>
          <w:p w14:paraId="423B7B79" w14:textId="60B4BE00" w:rsidR="00AD7F3E" w:rsidRPr="000368D4" w:rsidRDefault="00AD7F3E" w:rsidP="00AD7F3E">
            <w:pPr>
              <w:rPr>
                <w:rFonts w:ascii="Times New Roman" w:hAnsi="Times New Roman" w:cs="Times New Roman"/>
                <w:sz w:val="16"/>
                <w:szCs w:val="16"/>
              </w:rPr>
            </w:pPr>
            <w:r w:rsidRPr="000368D4">
              <w:rPr>
                <w:rFonts w:ascii="Times New Roman" w:hAnsi="Times New Roman" w:cs="Times New Roman"/>
                <w:sz w:val="16"/>
                <w:szCs w:val="16"/>
              </w:rPr>
              <w:t>Теплопровод магистральный</w:t>
            </w:r>
          </w:p>
        </w:tc>
        <w:tc>
          <w:tcPr>
            <w:tcW w:w="1843" w:type="dxa"/>
          </w:tcPr>
          <w:p w14:paraId="423B7B7A" w14:textId="77777777" w:rsidR="00AD7F3E" w:rsidRPr="000368D4" w:rsidRDefault="00AD7F3E" w:rsidP="00AD7F3E">
            <w:pPr>
              <w:rPr>
                <w:rFonts w:ascii="Times New Roman" w:hAnsi="Times New Roman" w:cs="Times New Roman"/>
                <w:sz w:val="16"/>
                <w:szCs w:val="16"/>
              </w:rPr>
            </w:pPr>
            <w:r w:rsidRPr="000368D4">
              <w:rPr>
                <w:rFonts w:ascii="Times New Roman" w:hAnsi="Times New Roman" w:cs="Times New Roman"/>
                <w:sz w:val="16"/>
                <w:szCs w:val="16"/>
              </w:rPr>
              <w:t>Теплопровод магистральный</w:t>
            </w:r>
          </w:p>
        </w:tc>
        <w:tc>
          <w:tcPr>
            <w:tcW w:w="1701" w:type="dxa"/>
          </w:tcPr>
          <w:p w14:paraId="423B7B7B" w14:textId="77777777" w:rsidR="00AD7F3E" w:rsidRPr="000368D4" w:rsidRDefault="00AD7F3E" w:rsidP="00AD7F3E">
            <w:pPr>
              <w:rPr>
                <w:rFonts w:ascii="Times New Roman" w:hAnsi="Times New Roman" w:cs="Times New Roman"/>
                <w:sz w:val="16"/>
                <w:szCs w:val="16"/>
              </w:rPr>
            </w:pPr>
            <w:r w:rsidRPr="000368D4">
              <w:rPr>
                <w:rFonts w:ascii="Times New Roman" w:hAnsi="Times New Roman" w:cs="Times New Roman"/>
                <w:sz w:val="16"/>
                <w:szCs w:val="16"/>
              </w:rPr>
              <w:t>Организация теплоснабжения</w:t>
            </w:r>
          </w:p>
        </w:tc>
        <w:tc>
          <w:tcPr>
            <w:tcW w:w="1418" w:type="dxa"/>
          </w:tcPr>
          <w:p w14:paraId="423B7B7C" w14:textId="77777777" w:rsidR="00AD7F3E" w:rsidRPr="000368D4" w:rsidRDefault="00AD7F3E" w:rsidP="00AD7F3E">
            <w:pPr>
              <w:rPr>
                <w:rFonts w:ascii="Times New Roman" w:hAnsi="Times New Roman" w:cs="Times New Roman"/>
                <w:sz w:val="16"/>
                <w:szCs w:val="16"/>
              </w:rPr>
            </w:pPr>
            <w:r w:rsidRPr="000368D4">
              <w:rPr>
                <w:rFonts w:ascii="Times New Roman" w:hAnsi="Times New Roman" w:cs="Times New Roman"/>
                <w:sz w:val="16"/>
                <w:szCs w:val="16"/>
              </w:rPr>
              <w:t>Планируемый к размещению</w:t>
            </w:r>
          </w:p>
        </w:tc>
        <w:tc>
          <w:tcPr>
            <w:tcW w:w="1701" w:type="dxa"/>
          </w:tcPr>
          <w:p w14:paraId="423B7B7D" w14:textId="77777777" w:rsidR="00AD7F3E" w:rsidRPr="000368D4" w:rsidRDefault="00AD7F3E" w:rsidP="00AD7F3E">
            <w:pPr>
              <w:rPr>
                <w:rFonts w:ascii="Times New Roman" w:hAnsi="Times New Roman" w:cs="Times New Roman"/>
                <w:sz w:val="16"/>
                <w:szCs w:val="16"/>
              </w:rPr>
            </w:pPr>
            <w:r w:rsidRPr="000368D4">
              <w:rPr>
                <w:rFonts w:ascii="Times New Roman" w:hAnsi="Times New Roman" w:cs="Times New Roman"/>
                <w:sz w:val="16"/>
                <w:szCs w:val="16"/>
              </w:rPr>
              <w:t>Протяженность сооружения, км</w:t>
            </w:r>
          </w:p>
        </w:tc>
        <w:tc>
          <w:tcPr>
            <w:tcW w:w="1275" w:type="dxa"/>
          </w:tcPr>
          <w:p w14:paraId="423B7B7E" w14:textId="2A0A17CB" w:rsidR="00AD7F3E" w:rsidRPr="000368D4" w:rsidRDefault="000368D4" w:rsidP="00AD7F3E">
            <w:pPr>
              <w:rPr>
                <w:rFonts w:ascii="Times New Roman" w:hAnsi="Times New Roman" w:cs="Times New Roman"/>
                <w:sz w:val="16"/>
                <w:szCs w:val="16"/>
              </w:rPr>
            </w:pPr>
            <w:r w:rsidRPr="000368D4">
              <w:rPr>
                <w:rFonts w:ascii="Times New Roman" w:hAnsi="Times New Roman" w:cs="Times New Roman"/>
                <w:sz w:val="16"/>
                <w:szCs w:val="16"/>
              </w:rPr>
              <w:t>7,6</w:t>
            </w:r>
          </w:p>
        </w:tc>
        <w:tc>
          <w:tcPr>
            <w:tcW w:w="2410" w:type="dxa"/>
          </w:tcPr>
          <w:p w14:paraId="423B7B7F" w14:textId="6B657377" w:rsidR="00AD7F3E" w:rsidRPr="000368D4" w:rsidRDefault="00AD7F3E" w:rsidP="00AD7F3E">
            <w:pPr>
              <w:rPr>
                <w:rFonts w:ascii="Times New Roman" w:hAnsi="Times New Roman" w:cs="Times New Roman"/>
                <w:sz w:val="16"/>
                <w:szCs w:val="16"/>
              </w:rPr>
            </w:pPr>
            <w:r w:rsidRPr="000368D4">
              <w:rPr>
                <w:rFonts w:ascii="Times New Roman" w:hAnsi="Times New Roman" w:cs="Times New Roman"/>
                <w:sz w:val="16"/>
                <w:szCs w:val="16"/>
              </w:rPr>
              <w:t>город Нефтеюганск</w:t>
            </w:r>
          </w:p>
        </w:tc>
        <w:tc>
          <w:tcPr>
            <w:tcW w:w="1418" w:type="dxa"/>
          </w:tcPr>
          <w:p w14:paraId="423B7B80" w14:textId="52FE10D7" w:rsidR="00AD7F3E" w:rsidRPr="000368D4" w:rsidRDefault="00AD7F3E" w:rsidP="00AD7F3E">
            <w:pPr>
              <w:rPr>
                <w:rFonts w:ascii="Times New Roman" w:hAnsi="Times New Roman" w:cs="Times New Roman"/>
                <w:sz w:val="16"/>
                <w:szCs w:val="16"/>
              </w:rPr>
            </w:pPr>
            <w:r w:rsidRPr="000368D4">
              <w:rPr>
                <w:rFonts w:ascii="Times New Roman" w:hAnsi="Times New Roman" w:cs="Times New Roman"/>
                <w:sz w:val="16"/>
                <w:szCs w:val="16"/>
              </w:rPr>
              <w:t>ОЗ – 3 м</w:t>
            </w:r>
          </w:p>
        </w:tc>
        <w:tc>
          <w:tcPr>
            <w:tcW w:w="1211" w:type="dxa"/>
          </w:tcPr>
          <w:p w14:paraId="423B7B81" w14:textId="143E8E07" w:rsidR="00AD7F3E" w:rsidRPr="000368D4" w:rsidRDefault="00AD7F3E" w:rsidP="00AD7F3E">
            <w:pPr>
              <w:rPr>
                <w:rFonts w:ascii="Times New Roman" w:hAnsi="Times New Roman" w:cs="Times New Roman"/>
                <w:sz w:val="16"/>
                <w:szCs w:val="16"/>
              </w:rPr>
            </w:pPr>
            <w:r w:rsidRPr="000368D4">
              <w:rPr>
                <w:rFonts w:ascii="Times New Roman" w:hAnsi="Times New Roman" w:cs="Times New Roman"/>
                <w:sz w:val="16"/>
                <w:szCs w:val="16"/>
              </w:rPr>
              <w:t>2028 год</w:t>
            </w:r>
          </w:p>
        </w:tc>
      </w:tr>
      <w:tr w:rsidR="000368D4" w:rsidRPr="000368D4" w14:paraId="2AB2775A" w14:textId="77777777" w:rsidTr="00E35EFB">
        <w:tc>
          <w:tcPr>
            <w:tcW w:w="675" w:type="dxa"/>
          </w:tcPr>
          <w:p w14:paraId="7188C84A" w14:textId="77777777" w:rsidR="00AD7F3E" w:rsidRPr="000368D4" w:rsidRDefault="00AD7F3E" w:rsidP="00AD7F3E">
            <w:pPr>
              <w:rPr>
                <w:rFonts w:ascii="Times New Roman" w:hAnsi="Times New Roman" w:cs="Times New Roman"/>
                <w:sz w:val="16"/>
                <w:szCs w:val="16"/>
              </w:rPr>
            </w:pPr>
          </w:p>
        </w:tc>
        <w:tc>
          <w:tcPr>
            <w:tcW w:w="1701" w:type="dxa"/>
          </w:tcPr>
          <w:p w14:paraId="2778C588" w14:textId="6FBA1476" w:rsidR="00AD7F3E" w:rsidRPr="000368D4" w:rsidRDefault="00AD7F3E" w:rsidP="00AD7F3E">
            <w:pPr>
              <w:rPr>
                <w:rFonts w:ascii="Times New Roman" w:hAnsi="Times New Roman" w:cs="Times New Roman"/>
                <w:sz w:val="16"/>
                <w:szCs w:val="16"/>
              </w:rPr>
            </w:pPr>
            <w:r w:rsidRPr="000368D4">
              <w:rPr>
                <w:rFonts w:ascii="Times New Roman" w:hAnsi="Times New Roman" w:cs="Times New Roman"/>
                <w:sz w:val="16"/>
                <w:szCs w:val="16"/>
              </w:rPr>
              <w:t>Теплопровод магистральный</w:t>
            </w:r>
          </w:p>
        </w:tc>
        <w:tc>
          <w:tcPr>
            <w:tcW w:w="1843" w:type="dxa"/>
          </w:tcPr>
          <w:p w14:paraId="5F3EB59E" w14:textId="50AFDB04" w:rsidR="00AD7F3E" w:rsidRPr="000368D4" w:rsidRDefault="00AD7F3E" w:rsidP="00AD7F3E">
            <w:pPr>
              <w:rPr>
                <w:rFonts w:ascii="Times New Roman" w:hAnsi="Times New Roman" w:cs="Times New Roman"/>
                <w:sz w:val="16"/>
                <w:szCs w:val="16"/>
              </w:rPr>
            </w:pPr>
            <w:r w:rsidRPr="000368D4">
              <w:rPr>
                <w:rFonts w:ascii="Times New Roman" w:hAnsi="Times New Roman" w:cs="Times New Roman"/>
                <w:sz w:val="16"/>
                <w:szCs w:val="16"/>
              </w:rPr>
              <w:t>Теплопровод магистральный</w:t>
            </w:r>
          </w:p>
        </w:tc>
        <w:tc>
          <w:tcPr>
            <w:tcW w:w="1701" w:type="dxa"/>
          </w:tcPr>
          <w:p w14:paraId="03CA459E" w14:textId="0497A8D9" w:rsidR="00AD7F3E" w:rsidRPr="000368D4" w:rsidRDefault="00AD7F3E" w:rsidP="00AD7F3E">
            <w:pPr>
              <w:rPr>
                <w:rFonts w:ascii="Times New Roman" w:hAnsi="Times New Roman" w:cs="Times New Roman"/>
                <w:sz w:val="16"/>
                <w:szCs w:val="16"/>
              </w:rPr>
            </w:pPr>
            <w:r w:rsidRPr="000368D4">
              <w:rPr>
                <w:rFonts w:ascii="Times New Roman" w:hAnsi="Times New Roman" w:cs="Times New Roman"/>
                <w:sz w:val="16"/>
                <w:szCs w:val="16"/>
              </w:rPr>
              <w:t>Организация теплоснабжения</w:t>
            </w:r>
          </w:p>
        </w:tc>
        <w:tc>
          <w:tcPr>
            <w:tcW w:w="1418" w:type="dxa"/>
          </w:tcPr>
          <w:p w14:paraId="01DD825D" w14:textId="49354DA5" w:rsidR="00AD7F3E" w:rsidRPr="000368D4" w:rsidRDefault="00AD7F3E" w:rsidP="00AD7F3E">
            <w:pPr>
              <w:rPr>
                <w:rFonts w:ascii="Times New Roman" w:hAnsi="Times New Roman" w:cs="Times New Roman"/>
                <w:sz w:val="16"/>
                <w:szCs w:val="16"/>
              </w:rPr>
            </w:pPr>
            <w:r w:rsidRPr="000368D4">
              <w:rPr>
                <w:rFonts w:ascii="Times New Roman" w:hAnsi="Times New Roman" w:cs="Times New Roman"/>
                <w:sz w:val="16"/>
                <w:szCs w:val="16"/>
              </w:rPr>
              <w:t>Планируемый к реконструкции</w:t>
            </w:r>
          </w:p>
        </w:tc>
        <w:tc>
          <w:tcPr>
            <w:tcW w:w="1701" w:type="dxa"/>
          </w:tcPr>
          <w:p w14:paraId="29DED399" w14:textId="50D6E2E6" w:rsidR="00AD7F3E" w:rsidRPr="000368D4" w:rsidRDefault="00AD7F3E" w:rsidP="00AD7F3E">
            <w:pPr>
              <w:rPr>
                <w:rFonts w:ascii="Times New Roman" w:hAnsi="Times New Roman" w:cs="Times New Roman"/>
                <w:sz w:val="16"/>
                <w:szCs w:val="16"/>
              </w:rPr>
            </w:pPr>
            <w:r w:rsidRPr="000368D4">
              <w:rPr>
                <w:rFonts w:ascii="Times New Roman" w:hAnsi="Times New Roman" w:cs="Times New Roman"/>
                <w:sz w:val="16"/>
                <w:szCs w:val="16"/>
              </w:rPr>
              <w:t>Протяженность сооружения, км</w:t>
            </w:r>
          </w:p>
        </w:tc>
        <w:tc>
          <w:tcPr>
            <w:tcW w:w="1275" w:type="dxa"/>
          </w:tcPr>
          <w:p w14:paraId="646855B2" w14:textId="5BAE9759" w:rsidR="00AD7F3E" w:rsidRPr="000368D4" w:rsidRDefault="000368D4" w:rsidP="00AD7F3E">
            <w:pPr>
              <w:rPr>
                <w:rFonts w:ascii="Times New Roman" w:hAnsi="Times New Roman" w:cs="Times New Roman"/>
                <w:sz w:val="16"/>
                <w:szCs w:val="16"/>
              </w:rPr>
            </w:pPr>
            <w:r w:rsidRPr="000368D4">
              <w:rPr>
                <w:rFonts w:ascii="Times New Roman" w:hAnsi="Times New Roman" w:cs="Times New Roman"/>
                <w:sz w:val="16"/>
                <w:szCs w:val="16"/>
              </w:rPr>
              <w:t>6,8</w:t>
            </w:r>
          </w:p>
        </w:tc>
        <w:tc>
          <w:tcPr>
            <w:tcW w:w="2410" w:type="dxa"/>
          </w:tcPr>
          <w:p w14:paraId="11AC7897" w14:textId="5C366937" w:rsidR="00AD7F3E" w:rsidRPr="000368D4" w:rsidRDefault="00AD7F3E" w:rsidP="00AD7F3E">
            <w:pPr>
              <w:rPr>
                <w:rFonts w:ascii="Times New Roman" w:hAnsi="Times New Roman" w:cs="Times New Roman"/>
                <w:sz w:val="16"/>
                <w:szCs w:val="16"/>
              </w:rPr>
            </w:pPr>
            <w:r w:rsidRPr="000368D4">
              <w:rPr>
                <w:rFonts w:ascii="Times New Roman" w:hAnsi="Times New Roman" w:cs="Times New Roman"/>
                <w:sz w:val="16"/>
                <w:szCs w:val="16"/>
              </w:rPr>
              <w:t>город Нефтеюганск</w:t>
            </w:r>
          </w:p>
        </w:tc>
        <w:tc>
          <w:tcPr>
            <w:tcW w:w="1418" w:type="dxa"/>
          </w:tcPr>
          <w:p w14:paraId="209AF40D" w14:textId="1418D51E" w:rsidR="00AD7F3E" w:rsidRPr="000368D4" w:rsidRDefault="00AD7F3E" w:rsidP="00AD7F3E">
            <w:pPr>
              <w:rPr>
                <w:rFonts w:ascii="Times New Roman" w:hAnsi="Times New Roman" w:cs="Times New Roman"/>
                <w:sz w:val="16"/>
                <w:szCs w:val="16"/>
              </w:rPr>
            </w:pPr>
            <w:r w:rsidRPr="000368D4">
              <w:rPr>
                <w:rFonts w:ascii="Times New Roman" w:hAnsi="Times New Roman" w:cs="Times New Roman"/>
                <w:sz w:val="16"/>
                <w:szCs w:val="16"/>
              </w:rPr>
              <w:t>ОЗ – 3 м</w:t>
            </w:r>
          </w:p>
        </w:tc>
        <w:tc>
          <w:tcPr>
            <w:tcW w:w="1211" w:type="dxa"/>
          </w:tcPr>
          <w:p w14:paraId="73915D3A" w14:textId="33C128F2" w:rsidR="00AD7F3E" w:rsidRPr="000368D4" w:rsidRDefault="00AD7F3E" w:rsidP="00AD7F3E">
            <w:pPr>
              <w:rPr>
                <w:rFonts w:ascii="Times New Roman" w:hAnsi="Times New Roman" w:cs="Times New Roman"/>
                <w:sz w:val="16"/>
                <w:szCs w:val="16"/>
              </w:rPr>
            </w:pPr>
            <w:r w:rsidRPr="000368D4">
              <w:rPr>
                <w:rFonts w:ascii="Times New Roman" w:hAnsi="Times New Roman" w:cs="Times New Roman"/>
                <w:sz w:val="16"/>
                <w:szCs w:val="16"/>
              </w:rPr>
              <w:t>2028 год</w:t>
            </w:r>
          </w:p>
        </w:tc>
      </w:tr>
      <w:tr w:rsidR="00AD7F3E" w:rsidRPr="00627A4B" w14:paraId="423B7CC1" w14:textId="77777777" w:rsidTr="00E35EFB">
        <w:tc>
          <w:tcPr>
            <w:tcW w:w="675" w:type="dxa"/>
          </w:tcPr>
          <w:p w14:paraId="423B7CB7" w14:textId="577F4AA8" w:rsidR="00AD7F3E" w:rsidRPr="00FB782E" w:rsidRDefault="00FB782E" w:rsidP="00AD7F3E">
            <w:pPr>
              <w:rPr>
                <w:rFonts w:ascii="Times New Roman" w:hAnsi="Times New Roman" w:cs="Times New Roman"/>
                <w:sz w:val="16"/>
                <w:szCs w:val="16"/>
              </w:rPr>
            </w:pPr>
            <w:r w:rsidRPr="00FB782E">
              <w:rPr>
                <w:rFonts w:ascii="Times New Roman" w:hAnsi="Times New Roman" w:cs="Times New Roman"/>
                <w:sz w:val="16"/>
                <w:szCs w:val="16"/>
              </w:rPr>
              <w:t>1.12</w:t>
            </w:r>
          </w:p>
        </w:tc>
        <w:tc>
          <w:tcPr>
            <w:tcW w:w="1701" w:type="dxa"/>
          </w:tcPr>
          <w:p w14:paraId="423B7CB8" w14:textId="43369206" w:rsidR="00AD7F3E" w:rsidRPr="00FB782E" w:rsidRDefault="00AD7F3E" w:rsidP="00AD7F3E">
            <w:pPr>
              <w:rPr>
                <w:rFonts w:ascii="Times New Roman" w:hAnsi="Times New Roman" w:cs="Times New Roman"/>
                <w:sz w:val="16"/>
                <w:szCs w:val="16"/>
              </w:rPr>
            </w:pPr>
            <w:r w:rsidRPr="00FB782E">
              <w:rPr>
                <w:rFonts w:ascii="Times New Roman" w:hAnsi="Times New Roman" w:cs="Times New Roman"/>
                <w:sz w:val="16"/>
                <w:szCs w:val="16"/>
              </w:rPr>
              <w:t>Куст скважин</w:t>
            </w:r>
          </w:p>
        </w:tc>
        <w:tc>
          <w:tcPr>
            <w:tcW w:w="1843" w:type="dxa"/>
          </w:tcPr>
          <w:p w14:paraId="423B7CB9" w14:textId="273B94E8" w:rsidR="00AD7F3E" w:rsidRPr="00FB782E" w:rsidRDefault="00AD7F3E" w:rsidP="00AD7F3E">
            <w:pPr>
              <w:rPr>
                <w:rFonts w:ascii="Times New Roman" w:hAnsi="Times New Roman" w:cs="Times New Roman"/>
                <w:sz w:val="16"/>
                <w:szCs w:val="16"/>
              </w:rPr>
            </w:pPr>
            <w:r w:rsidRPr="00FB782E">
              <w:rPr>
                <w:rFonts w:ascii="Times New Roman" w:hAnsi="Times New Roman" w:cs="Times New Roman"/>
                <w:sz w:val="16"/>
                <w:szCs w:val="16"/>
              </w:rPr>
              <w:t>Водозабор</w:t>
            </w:r>
          </w:p>
        </w:tc>
        <w:tc>
          <w:tcPr>
            <w:tcW w:w="1701" w:type="dxa"/>
          </w:tcPr>
          <w:p w14:paraId="423B7CBA" w14:textId="77777777" w:rsidR="00AD7F3E" w:rsidRPr="00FB782E" w:rsidRDefault="00AD7F3E" w:rsidP="00AD7F3E">
            <w:pPr>
              <w:rPr>
                <w:rFonts w:ascii="Times New Roman" w:hAnsi="Times New Roman" w:cs="Times New Roman"/>
                <w:sz w:val="16"/>
                <w:szCs w:val="16"/>
              </w:rPr>
            </w:pPr>
            <w:r w:rsidRPr="00FB782E">
              <w:rPr>
                <w:rFonts w:ascii="Times New Roman" w:hAnsi="Times New Roman" w:cs="Times New Roman"/>
                <w:sz w:val="16"/>
                <w:szCs w:val="16"/>
              </w:rPr>
              <w:t>Организация водоснабжения</w:t>
            </w:r>
          </w:p>
        </w:tc>
        <w:tc>
          <w:tcPr>
            <w:tcW w:w="1418" w:type="dxa"/>
          </w:tcPr>
          <w:p w14:paraId="423B7CBB" w14:textId="77777777" w:rsidR="00AD7F3E" w:rsidRPr="00FB782E" w:rsidRDefault="00AD7F3E" w:rsidP="00AD7F3E">
            <w:pPr>
              <w:rPr>
                <w:rFonts w:ascii="Times New Roman" w:hAnsi="Times New Roman" w:cs="Times New Roman"/>
                <w:sz w:val="16"/>
                <w:szCs w:val="16"/>
              </w:rPr>
            </w:pPr>
            <w:r w:rsidRPr="00FB782E">
              <w:rPr>
                <w:rFonts w:ascii="Times New Roman" w:hAnsi="Times New Roman" w:cs="Times New Roman"/>
                <w:sz w:val="16"/>
                <w:szCs w:val="16"/>
              </w:rPr>
              <w:t>Планируемый к реконструкции</w:t>
            </w:r>
          </w:p>
        </w:tc>
        <w:tc>
          <w:tcPr>
            <w:tcW w:w="1701" w:type="dxa"/>
          </w:tcPr>
          <w:p w14:paraId="423B7CBC" w14:textId="77777777" w:rsidR="00AD7F3E" w:rsidRPr="00FB782E" w:rsidRDefault="00AD7F3E" w:rsidP="00AD7F3E">
            <w:pPr>
              <w:rPr>
                <w:rFonts w:ascii="Times New Roman" w:hAnsi="Times New Roman" w:cs="Times New Roman"/>
                <w:sz w:val="16"/>
                <w:szCs w:val="16"/>
              </w:rPr>
            </w:pPr>
            <w:r w:rsidRPr="00FB782E">
              <w:rPr>
                <w:rFonts w:ascii="Times New Roman" w:hAnsi="Times New Roman" w:cs="Times New Roman"/>
                <w:sz w:val="16"/>
                <w:szCs w:val="16"/>
              </w:rPr>
              <w:t>Производительность, тыс. куб. м/сут</w:t>
            </w:r>
          </w:p>
        </w:tc>
        <w:tc>
          <w:tcPr>
            <w:tcW w:w="1275" w:type="dxa"/>
          </w:tcPr>
          <w:p w14:paraId="423B7CBD" w14:textId="692643D0" w:rsidR="00AD7F3E" w:rsidRPr="00FB782E" w:rsidRDefault="00AD7F3E" w:rsidP="00AD7F3E">
            <w:pPr>
              <w:rPr>
                <w:rFonts w:ascii="Times New Roman" w:hAnsi="Times New Roman" w:cs="Times New Roman"/>
                <w:sz w:val="16"/>
                <w:szCs w:val="16"/>
              </w:rPr>
            </w:pPr>
            <w:r w:rsidRPr="00FB782E">
              <w:rPr>
                <w:rFonts w:ascii="Times New Roman" w:hAnsi="Times New Roman" w:cs="Times New Roman"/>
                <w:sz w:val="16"/>
                <w:szCs w:val="16"/>
              </w:rPr>
              <w:t>23,8</w:t>
            </w:r>
          </w:p>
        </w:tc>
        <w:tc>
          <w:tcPr>
            <w:tcW w:w="2410" w:type="dxa"/>
          </w:tcPr>
          <w:p w14:paraId="423B7CBE" w14:textId="5A54E3FA" w:rsidR="00AD7F3E" w:rsidRPr="00FB782E" w:rsidRDefault="00AD7F3E" w:rsidP="00AD7F3E">
            <w:pPr>
              <w:rPr>
                <w:rFonts w:ascii="Times New Roman" w:hAnsi="Times New Roman" w:cs="Times New Roman"/>
                <w:sz w:val="16"/>
                <w:szCs w:val="16"/>
              </w:rPr>
            </w:pPr>
            <w:r w:rsidRPr="00FB782E">
              <w:rPr>
                <w:rFonts w:ascii="Times New Roman" w:hAnsi="Times New Roman" w:cs="Times New Roman"/>
                <w:sz w:val="16"/>
                <w:szCs w:val="16"/>
              </w:rPr>
              <w:t>город Нефтеюганск, зона инженерной инфраструктуры</w:t>
            </w:r>
          </w:p>
        </w:tc>
        <w:tc>
          <w:tcPr>
            <w:tcW w:w="1418" w:type="dxa"/>
          </w:tcPr>
          <w:p w14:paraId="423B7CBF" w14:textId="0ADD523D" w:rsidR="00AD7F3E" w:rsidRPr="00FB782E" w:rsidRDefault="00AD7F3E" w:rsidP="00AD7F3E">
            <w:pPr>
              <w:rPr>
                <w:rFonts w:ascii="Times New Roman" w:hAnsi="Times New Roman" w:cs="Times New Roman"/>
                <w:color w:val="FF0000"/>
                <w:sz w:val="16"/>
                <w:szCs w:val="16"/>
              </w:rPr>
            </w:pPr>
            <w:r w:rsidRPr="00FB782E">
              <w:rPr>
                <w:rFonts w:ascii="Times New Roman" w:hAnsi="Times New Roman" w:cs="Times New Roman"/>
                <w:sz w:val="16"/>
                <w:szCs w:val="16"/>
              </w:rPr>
              <w:t>Первый пояс зон санитарной охраны (строгого режима) (далее - ЗСО) – 30 м</w:t>
            </w:r>
          </w:p>
        </w:tc>
        <w:tc>
          <w:tcPr>
            <w:tcW w:w="1211" w:type="dxa"/>
          </w:tcPr>
          <w:p w14:paraId="423B7CC0" w14:textId="4ACD29F8" w:rsidR="00AD7F3E" w:rsidRPr="00627A4B" w:rsidRDefault="00AD7F3E" w:rsidP="00AD7F3E">
            <w:pPr>
              <w:rPr>
                <w:rFonts w:ascii="Times New Roman" w:hAnsi="Times New Roman" w:cs="Times New Roman"/>
                <w:color w:val="FF0000"/>
                <w:sz w:val="16"/>
                <w:szCs w:val="16"/>
              </w:rPr>
            </w:pPr>
            <w:r w:rsidRPr="00FB782E">
              <w:rPr>
                <w:rFonts w:ascii="Times New Roman" w:hAnsi="Times New Roman" w:cs="Times New Roman"/>
                <w:sz w:val="16"/>
                <w:szCs w:val="16"/>
              </w:rPr>
              <w:t>2027-2030 год*</w:t>
            </w:r>
          </w:p>
        </w:tc>
      </w:tr>
      <w:tr w:rsidR="00AD7F3E" w:rsidRPr="00627A4B" w14:paraId="423B7CCC" w14:textId="77777777" w:rsidTr="00E35EFB">
        <w:tc>
          <w:tcPr>
            <w:tcW w:w="675" w:type="dxa"/>
          </w:tcPr>
          <w:p w14:paraId="423B7CC2" w14:textId="022485C7" w:rsidR="00AD7F3E" w:rsidRPr="00FB782E" w:rsidRDefault="00FB782E" w:rsidP="00AD7F3E">
            <w:pPr>
              <w:rPr>
                <w:rFonts w:ascii="Times New Roman" w:hAnsi="Times New Roman" w:cs="Times New Roman"/>
                <w:sz w:val="16"/>
                <w:szCs w:val="16"/>
              </w:rPr>
            </w:pPr>
            <w:r w:rsidRPr="00FB782E">
              <w:rPr>
                <w:rFonts w:ascii="Times New Roman" w:hAnsi="Times New Roman" w:cs="Times New Roman"/>
                <w:sz w:val="16"/>
                <w:szCs w:val="16"/>
              </w:rPr>
              <w:t>1.13</w:t>
            </w:r>
          </w:p>
        </w:tc>
        <w:tc>
          <w:tcPr>
            <w:tcW w:w="1701" w:type="dxa"/>
          </w:tcPr>
          <w:p w14:paraId="423B7CC3" w14:textId="59DBDF3A" w:rsidR="00AD7F3E" w:rsidRPr="00FB782E" w:rsidRDefault="00AD7F3E" w:rsidP="00AD7F3E">
            <w:pPr>
              <w:rPr>
                <w:rFonts w:ascii="Times New Roman" w:hAnsi="Times New Roman" w:cs="Times New Roman"/>
                <w:sz w:val="16"/>
                <w:szCs w:val="16"/>
              </w:rPr>
            </w:pPr>
            <w:r w:rsidRPr="00FB782E">
              <w:rPr>
                <w:rFonts w:ascii="Times New Roman" w:hAnsi="Times New Roman" w:cs="Times New Roman"/>
                <w:sz w:val="16"/>
                <w:szCs w:val="16"/>
              </w:rPr>
              <w:t>ВОС подземного водозабора «Нефтеюганск» (станция обезжелезевания)</w:t>
            </w:r>
          </w:p>
        </w:tc>
        <w:tc>
          <w:tcPr>
            <w:tcW w:w="1843" w:type="dxa"/>
          </w:tcPr>
          <w:p w14:paraId="423B7CC4" w14:textId="7E2BD8C5" w:rsidR="00AD7F3E" w:rsidRPr="00FB782E" w:rsidRDefault="00AD7F3E" w:rsidP="00AD7F3E">
            <w:pPr>
              <w:rPr>
                <w:rFonts w:ascii="Times New Roman" w:hAnsi="Times New Roman" w:cs="Times New Roman"/>
                <w:sz w:val="16"/>
                <w:szCs w:val="16"/>
              </w:rPr>
            </w:pPr>
            <w:r w:rsidRPr="00FB782E">
              <w:rPr>
                <w:rFonts w:ascii="Times New Roman" w:hAnsi="Times New Roman" w:cs="Times New Roman"/>
                <w:sz w:val="16"/>
                <w:szCs w:val="16"/>
              </w:rPr>
              <w:t>Водопроводные очистные сооружения</w:t>
            </w:r>
          </w:p>
        </w:tc>
        <w:tc>
          <w:tcPr>
            <w:tcW w:w="1701" w:type="dxa"/>
          </w:tcPr>
          <w:p w14:paraId="423B7CC5" w14:textId="77777777" w:rsidR="00AD7F3E" w:rsidRPr="00FB782E" w:rsidRDefault="00AD7F3E" w:rsidP="00AD7F3E">
            <w:pPr>
              <w:rPr>
                <w:rFonts w:ascii="Times New Roman" w:hAnsi="Times New Roman" w:cs="Times New Roman"/>
                <w:sz w:val="16"/>
                <w:szCs w:val="16"/>
              </w:rPr>
            </w:pPr>
            <w:r w:rsidRPr="00FB782E">
              <w:rPr>
                <w:rFonts w:ascii="Times New Roman" w:hAnsi="Times New Roman" w:cs="Times New Roman"/>
                <w:sz w:val="16"/>
                <w:szCs w:val="16"/>
              </w:rPr>
              <w:t>Организация водоснабжения</w:t>
            </w:r>
          </w:p>
        </w:tc>
        <w:tc>
          <w:tcPr>
            <w:tcW w:w="1418" w:type="dxa"/>
          </w:tcPr>
          <w:p w14:paraId="423B7CC6" w14:textId="77777777" w:rsidR="00AD7F3E" w:rsidRPr="00FB782E" w:rsidRDefault="00AD7F3E" w:rsidP="00AD7F3E">
            <w:pPr>
              <w:rPr>
                <w:rFonts w:ascii="Times New Roman" w:hAnsi="Times New Roman" w:cs="Times New Roman"/>
                <w:sz w:val="16"/>
                <w:szCs w:val="16"/>
              </w:rPr>
            </w:pPr>
            <w:r w:rsidRPr="00FB782E">
              <w:rPr>
                <w:rFonts w:ascii="Times New Roman" w:hAnsi="Times New Roman" w:cs="Times New Roman"/>
                <w:sz w:val="16"/>
                <w:szCs w:val="16"/>
              </w:rPr>
              <w:t>Планируемый к реконструкции</w:t>
            </w:r>
          </w:p>
        </w:tc>
        <w:tc>
          <w:tcPr>
            <w:tcW w:w="1701" w:type="dxa"/>
          </w:tcPr>
          <w:p w14:paraId="423B7CC7" w14:textId="77777777" w:rsidR="00AD7F3E" w:rsidRPr="00FB782E" w:rsidRDefault="00AD7F3E" w:rsidP="00AD7F3E">
            <w:pPr>
              <w:rPr>
                <w:rFonts w:ascii="Times New Roman" w:hAnsi="Times New Roman" w:cs="Times New Roman"/>
                <w:sz w:val="16"/>
                <w:szCs w:val="16"/>
              </w:rPr>
            </w:pPr>
            <w:r w:rsidRPr="00FB782E">
              <w:rPr>
                <w:rFonts w:ascii="Times New Roman" w:hAnsi="Times New Roman" w:cs="Times New Roman"/>
                <w:sz w:val="16"/>
                <w:szCs w:val="16"/>
              </w:rPr>
              <w:t>Производительность, тыс. куб. м/сут</w:t>
            </w:r>
          </w:p>
        </w:tc>
        <w:tc>
          <w:tcPr>
            <w:tcW w:w="1275" w:type="dxa"/>
          </w:tcPr>
          <w:p w14:paraId="423B7CC8" w14:textId="056AA543" w:rsidR="00AD7F3E" w:rsidRPr="00FB782E" w:rsidRDefault="00AD7F3E" w:rsidP="00AD7F3E">
            <w:pPr>
              <w:rPr>
                <w:rFonts w:ascii="Times New Roman" w:hAnsi="Times New Roman" w:cs="Times New Roman"/>
                <w:sz w:val="16"/>
                <w:szCs w:val="16"/>
              </w:rPr>
            </w:pPr>
            <w:r w:rsidRPr="00FB782E">
              <w:rPr>
                <w:rFonts w:ascii="Times New Roman" w:hAnsi="Times New Roman" w:cs="Times New Roman"/>
                <w:sz w:val="16"/>
                <w:szCs w:val="16"/>
              </w:rPr>
              <w:t>22,8</w:t>
            </w:r>
          </w:p>
        </w:tc>
        <w:tc>
          <w:tcPr>
            <w:tcW w:w="2410" w:type="dxa"/>
          </w:tcPr>
          <w:p w14:paraId="423B7CC9" w14:textId="5E625C9E" w:rsidR="00AD7F3E" w:rsidRPr="00FB782E" w:rsidRDefault="00AD7F3E" w:rsidP="00AD7F3E">
            <w:pPr>
              <w:rPr>
                <w:rFonts w:ascii="Times New Roman" w:hAnsi="Times New Roman" w:cs="Times New Roman"/>
                <w:sz w:val="16"/>
                <w:szCs w:val="16"/>
              </w:rPr>
            </w:pPr>
            <w:r w:rsidRPr="00FB782E">
              <w:rPr>
                <w:rFonts w:ascii="Times New Roman" w:hAnsi="Times New Roman" w:cs="Times New Roman"/>
                <w:sz w:val="16"/>
                <w:szCs w:val="16"/>
              </w:rPr>
              <w:t>город Нефтеюганск, зона инженерной инфраструктуры</w:t>
            </w:r>
          </w:p>
        </w:tc>
        <w:tc>
          <w:tcPr>
            <w:tcW w:w="1418" w:type="dxa"/>
          </w:tcPr>
          <w:p w14:paraId="423B7CCA" w14:textId="1486413A" w:rsidR="00AD7F3E" w:rsidRPr="00FB782E" w:rsidRDefault="00AD7F3E" w:rsidP="00AD7F3E">
            <w:pPr>
              <w:rPr>
                <w:rFonts w:ascii="Times New Roman" w:hAnsi="Times New Roman" w:cs="Times New Roman"/>
                <w:sz w:val="16"/>
                <w:szCs w:val="16"/>
              </w:rPr>
            </w:pPr>
            <w:r w:rsidRPr="00FB782E">
              <w:rPr>
                <w:rFonts w:ascii="Times New Roman" w:hAnsi="Times New Roman" w:cs="Times New Roman"/>
                <w:sz w:val="16"/>
                <w:szCs w:val="16"/>
              </w:rPr>
              <w:t xml:space="preserve">ЗСО – 30 м </w:t>
            </w:r>
          </w:p>
        </w:tc>
        <w:tc>
          <w:tcPr>
            <w:tcW w:w="1211" w:type="dxa"/>
          </w:tcPr>
          <w:p w14:paraId="423B7CCB" w14:textId="221E41F3" w:rsidR="00AD7F3E" w:rsidRPr="00627A4B" w:rsidRDefault="00AD7F3E" w:rsidP="00AD7F3E">
            <w:pPr>
              <w:rPr>
                <w:rFonts w:ascii="Times New Roman" w:hAnsi="Times New Roman" w:cs="Times New Roman"/>
                <w:color w:val="FF0000"/>
                <w:sz w:val="16"/>
                <w:szCs w:val="16"/>
              </w:rPr>
            </w:pPr>
            <w:r w:rsidRPr="00FB782E">
              <w:rPr>
                <w:rFonts w:ascii="Times New Roman" w:hAnsi="Times New Roman" w:cs="Times New Roman"/>
                <w:sz w:val="16"/>
                <w:szCs w:val="16"/>
              </w:rPr>
              <w:t>2028 год</w:t>
            </w:r>
          </w:p>
        </w:tc>
      </w:tr>
      <w:tr w:rsidR="00AD7F3E" w:rsidRPr="00627A4B" w14:paraId="25BADC38" w14:textId="77777777" w:rsidTr="00E35EFB">
        <w:tc>
          <w:tcPr>
            <w:tcW w:w="675" w:type="dxa"/>
          </w:tcPr>
          <w:p w14:paraId="7F5206E4" w14:textId="2B06E06C" w:rsidR="00AD7F3E" w:rsidRPr="00FB782E" w:rsidRDefault="00FB782E" w:rsidP="00AD7F3E">
            <w:pPr>
              <w:rPr>
                <w:rFonts w:ascii="Times New Roman" w:hAnsi="Times New Roman" w:cs="Times New Roman"/>
                <w:sz w:val="16"/>
                <w:szCs w:val="16"/>
              </w:rPr>
            </w:pPr>
            <w:r w:rsidRPr="00FB782E">
              <w:rPr>
                <w:rFonts w:ascii="Times New Roman" w:hAnsi="Times New Roman" w:cs="Times New Roman"/>
                <w:sz w:val="16"/>
                <w:szCs w:val="16"/>
              </w:rPr>
              <w:t>1.14</w:t>
            </w:r>
          </w:p>
        </w:tc>
        <w:tc>
          <w:tcPr>
            <w:tcW w:w="1701" w:type="dxa"/>
          </w:tcPr>
          <w:p w14:paraId="08DF62C6" w14:textId="05107FDD" w:rsidR="00AD7F3E" w:rsidRPr="00FB782E" w:rsidRDefault="00AD7F3E" w:rsidP="00AD7F3E">
            <w:pPr>
              <w:rPr>
                <w:rFonts w:ascii="Times New Roman" w:hAnsi="Times New Roman" w:cs="Times New Roman"/>
                <w:sz w:val="16"/>
                <w:szCs w:val="16"/>
              </w:rPr>
            </w:pPr>
            <w:r w:rsidRPr="00FB782E">
              <w:rPr>
                <w:rFonts w:ascii="Times New Roman" w:hAnsi="Times New Roman" w:cs="Times New Roman"/>
                <w:sz w:val="16"/>
                <w:szCs w:val="16"/>
              </w:rPr>
              <w:t>ВОС поверхностного водозабора «Нефтеюганск»</w:t>
            </w:r>
          </w:p>
        </w:tc>
        <w:tc>
          <w:tcPr>
            <w:tcW w:w="1843" w:type="dxa"/>
          </w:tcPr>
          <w:p w14:paraId="7CDD08D6" w14:textId="77027C5A" w:rsidR="00AD7F3E" w:rsidRPr="00FB782E" w:rsidRDefault="00AD7F3E" w:rsidP="00AD7F3E">
            <w:pPr>
              <w:rPr>
                <w:rFonts w:ascii="Times New Roman" w:hAnsi="Times New Roman" w:cs="Times New Roman"/>
                <w:sz w:val="16"/>
                <w:szCs w:val="16"/>
              </w:rPr>
            </w:pPr>
            <w:r w:rsidRPr="00FB782E">
              <w:rPr>
                <w:rFonts w:ascii="Times New Roman" w:hAnsi="Times New Roman" w:cs="Times New Roman"/>
                <w:sz w:val="16"/>
                <w:szCs w:val="16"/>
              </w:rPr>
              <w:t>Водопроводные очистные сооружения</w:t>
            </w:r>
          </w:p>
        </w:tc>
        <w:tc>
          <w:tcPr>
            <w:tcW w:w="1701" w:type="dxa"/>
          </w:tcPr>
          <w:p w14:paraId="46A901D0" w14:textId="6BC56BD3" w:rsidR="00AD7F3E" w:rsidRPr="00FB782E" w:rsidRDefault="00AD7F3E" w:rsidP="00AD7F3E">
            <w:pPr>
              <w:rPr>
                <w:rFonts w:ascii="Times New Roman" w:hAnsi="Times New Roman" w:cs="Times New Roman"/>
                <w:sz w:val="16"/>
                <w:szCs w:val="16"/>
              </w:rPr>
            </w:pPr>
            <w:r w:rsidRPr="00FB782E">
              <w:rPr>
                <w:rFonts w:ascii="Times New Roman" w:hAnsi="Times New Roman" w:cs="Times New Roman"/>
                <w:sz w:val="16"/>
                <w:szCs w:val="16"/>
              </w:rPr>
              <w:t>Организация водоснабжения</w:t>
            </w:r>
          </w:p>
        </w:tc>
        <w:tc>
          <w:tcPr>
            <w:tcW w:w="1418" w:type="dxa"/>
          </w:tcPr>
          <w:p w14:paraId="5CB75D01" w14:textId="0B15F9B7" w:rsidR="00AD7F3E" w:rsidRPr="00FB782E" w:rsidRDefault="00AD7F3E" w:rsidP="00AD7F3E">
            <w:pPr>
              <w:rPr>
                <w:rFonts w:ascii="Times New Roman" w:hAnsi="Times New Roman" w:cs="Times New Roman"/>
                <w:sz w:val="16"/>
                <w:szCs w:val="16"/>
              </w:rPr>
            </w:pPr>
            <w:r w:rsidRPr="00FB782E">
              <w:rPr>
                <w:rFonts w:ascii="Times New Roman" w:hAnsi="Times New Roman" w:cs="Times New Roman"/>
                <w:sz w:val="16"/>
                <w:szCs w:val="16"/>
              </w:rPr>
              <w:t>Планируемый к реконструкции</w:t>
            </w:r>
          </w:p>
        </w:tc>
        <w:tc>
          <w:tcPr>
            <w:tcW w:w="1701" w:type="dxa"/>
          </w:tcPr>
          <w:p w14:paraId="0177E468" w14:textId="197D1078" w:rsidR="00AD7F3E" w:rsidRPr="00FB782E" w:rsidRDefault="00AD7F3E" w:rsidP="00AD7F3E">
            <w:pPr>
              <w:rPr>
                <w:rFonts w:ascii="Times New Roman" w:hAnsi="Times New Roman" w:cs="Times New Roman"/>
                <w:sz w:val="16"/>
                <w:szCs w:val="16"/>
              </w:rPr>
            </w:pPr>
            <w:r w:rsidRPr="00FB782E">
              <w:rPr>
                <w:rFonts w:ascii="Times New Roman" w:hAnsi="Times New Roman" w:cs="Times New Roman"/>
                <w:sz w:val="16"/>
                <w:szCs w:val="16"/>
              </w:rPr>
              <w:t>Производительность, тыс. куб. м/сут</w:t>
            </w:r>
          </w:p>
        </w:tc>
        <w:tc>
          <w:tcPr>
            <w:tcW w:w="1275" w:type="dxa"/>
          </w:tcPr>
          <w:p w14:paraId="6F82129D" w14:textId="5D544868" w:rsidR="00AD7F3E" w:rsidRPr="00FB782E" w:rsidRDefault="00AD7F3E" w:rsidP="00AD7F3E">
            <w:pPr>
              <w:rPr>
                <w:rFonts w:ascii="Times New Roman" w:hAnsi="Times New Roman" w:cs="Times New Roman"/>
                <w:sz w:val="16"/>
                <w:szCs w:val="16"/>
              </w:rPr>
            </w:pPr>
            <w:r w:rsidRPr="00FB782E">
              <w:rPr>
                <w:rFonts w:ascii="Times New Roman" w:hAnsi="Times New Roman" w:cs="Times New Roman"/>
                <w:sz w:val="16"/>
                <w:szCs w:val="16"/>
              </w:rPr>
              <w:t>21,2</w:t>
            </w:r>
          </w:p>
        </w:tc>
        <w:tc>
          <w:tcPr>
            <w:tcW w:w="2410" w:type="dxa"/>
          </w:tcPr>
          <w:p w14:paraId="6C111103" w14:textId="47FFCE76" w:rsidR="00AD7F3E" w:rsidRPr="00FB782E" w:rsidRDefault="00AD7F3E" w:rsidP="00AD7F3E">
            <w:pPr>
              <w:rPr>
                <w:rFonts w:ascii="Times New Roman" w:hAnsi="Times New Roman" w:cs="Times New Roman"/>
                <w:sz w:val="16"/>
                <w:szCs w:val="16"/>
              </w:rPr>
            </w:pPr>
            <w:r w:rsidRPr="00FB782E">
              <w:rPr>
                <w:rFonts w:ascii="Times New Roman" w:hAnsi="Times New Roman" w:cs="Times New Roman"/>
                <w:sz w:val="16"/>
                <w:szCs w:val="16"/>
              </w:rPr>
              <w:t>город Нефтеюганск, зона инженерной инфраструктуры</w:t>
            </w:r>
          </w:p>
        </w:tc>
        <w:tc>
          <w:tcPr>
            <w:tcW w:w="1418" w:type="dxa"/>
          </w:tcPr>
          <w:p w14:paraId="65C68EC2" w14:textId="5D04DCEA" w:rsidR="00AD7F3E" w:rsidRPr="00FB782E" w:rsidRDefault="00AD7F3E" w:rsidP="00AD7F3E">
            <w:pPr>
              <w:rPr>
                <w:rFonts w:ascii="Times New Roman" w:hAnsi="Times New Roman" w:cs="Times New Roman"/>
                <w:color w:val="FF0000"/>
                <w:sz w:val="16"/>
                <w:szCs w:val="16"/>
              </w:rPr>
            </w:pPr>
            <w:r w:rsidRPr="00FB782E">
              <w:rPr>
                <w:rFonts w:ascii="Times New Roman" w:hAnsi="Times New Roman" w:cs="Times New Roman"/>
                <w:sz w:val="16"/>
                <w:szCs w:val="16"/>
              </w:rPr>
              <w:t>ЗСО – 30 м</w:t>
            </w:r>
          </w:p>
        </w:tc>
        <w:tc>
          <w:tcPr>
            <w:tcW w:w="1211" w:type="dxa"/>
          </w:tcPr>
          <w:p w14:paraId="0D5F8D42" w14:textId="037B44F3" w:rsidR="00AD7F3E" w:rsidRPr="00627A4B" w:rsidRDefault="00AD7F3E" w:rsidP="00AD7F3E">
            <w:pPr>
              <w:rPr>
                <w:rFonts w:ascii="Times New Roman" w:hAnsi="Times New Roman" w:cs="Times New Roman"/>
                <w:color w:val="FF0000"/>
                <w:sz w:val="16"/>
                <w:szCs w:val="16"/>
              </w:rPr>
            </w:pPr>
            <w:r w:rsidRPr="00FB782E">
              <w:rPr>
                <w:rFonts w:ascii="Times New Roman" w:hAnsi="Times New Roman" w:cs="Times New Roman"/>
                <w:sz w:val="16"/>
                <w:szCs w:val="16"/>
              </w:rPr>
              <w:t>2028 год</w:t>
            </w:r>
          </w:p>
        </w:tc>
      </w:tr>
      <w:tr w:rsidR="00C26CCD" w:rsidRPr="00C26CCD" w14:paraId="1339FA09" w14:textId="77777777" w:rsidTr="00E35EFB">
        <w:tc>
          <w:tcPr>
            <w:tcW w:w="675" w:type="dxa"/>
          </w:tcPr>
          <w:p w14:paraId="24A8E3BA" w14:textId="736C83BC" w:rsidR="00AD7F3E" w:rsidRPr="00F07892" w:rsidRDefault="00F07892" w:rsidP="00AD7F3E">
            <w:pPr>
              <w:rPr>
                <w:rFonts w:ascii="Times New Roman" w:hAnsi="Times New Roman" w:cs="Times New Roman"/>
                <w:sz w:val="16"/>
                <w:szCs w:val="16"/>
              </w:rPr>
            </w:pPr>
            <w:r w:rsidRPr="00F07892">
              <w:rPr>
                <w:rFonts w:ascii="Times New Roman" w:hAnsi="Times New Roman" w:cs="Times New Roman"/>
                <w:sz w:val="16"/>
                <w:szCs w:val="16"/>
              </w:rPr>
              <w:t>1.15</w:t>
            </w:r>
          </w:p>
        </w:tc>
        <w:tc>
          <w:tcPr>
            <w:tcW w:w="1701" w:type="dxa"/>
          </w:tcPr>
          <w:p w14:paraId="7E35253E" w14:textId="75D8DDCC" w:rsidR="00AD7F3E" w:rsidRPr="00F07892" w:rsidRDefault="00AD7F3E" w:rsidP="00AD7F3E">
            <w:pPr>
              <w:rPr>
                <w:rFonts w:ascii="Times New Roman" w:hAnsi="Times New Roman" w:cs="Times New Roman"/>
                <w:sz w:val="16"/>
                <w:szCs w:val="16"/>
              </w:rPr>
            </w:pPr>
            <w:r w:rsidRPr="00F07892">
              <w:rPr>
                <w:rFonts w:ascii="Times New Roman" w:hAnsi="Times New Roman" w:cs="Times New Roman"/>
                <w:sz w:val="16"/>
                <w:szCs w:val="16"/>
              </w:rPr>
              <w:t>НС 1 подъема</w:t>
            </w:r>
          </w:p>
        </w:tc>
        <w:tc>
          <w:tcPr>
            <w:tcW w:w="1843" w:type="dxa"/>
          </w:tcPr>
          <w:p w14:paraId="57E2B116" w14:textId="37AF03F9" w:rsidR="00AD7F3E" w:rsidRPr="00F07892" w:rsidRDefault="00AD7F3E" w:rsidP="00AD7F3E">
            <w:pPr>
              <w:rPr>
                <w:rFonts w:ascii="Times New Roman" w:hAnsi="Times New Roman" w:cs="Times New Roman"/>
                <w:sz w:val="16"/>
                <w:szCs w:val="16"/>
              </w:rPr>
            </w:pPr>
            <w:r w:rsidRPr="00F07892">
              <w:rPr>
                <w:rFonts w:ascii="Times New Roman" w:hAnsi="Times New Roman" w:cs="Times New Roman"/>
                <w:sz w:val="16"/>
                <w:szCs w:val="16"/>
              </w:rPr>
              <w:t>Насосная станция</w:t>
            </w:r>
          </w:p>
        </w:tc>
        <w:tc>
          <w:tcPr>
            <w:tcW w:w="1701" w:type="dxa"/>
          </w:tcPr>
          <w:p w14:paraId="2EB072AF" w14:textId="3381380B" w:rsidR="00AD7F3E" w:rsidRPr="00F07892" w:rsidRDefault="00AD7F3E" w:rsidP="00AD7F3E">
            <w:pPr>
              <w:rPr>
                <w:rFonts w:ascii="Times New Roman" w:hAnsi="Times New Roman" w:cs="Times New Roman"/>
                <w:sz w:val="16"/>
                <w:szCs w:val="16"/>
              </w:rPr>
            </w:pPr>
            <w:r w:rsidRPr="00F07892">
              <w:rPr>
                <w:rFonts w:ascii="Times New Roman" w:hAnsi="Times New Roman" w:cs="Times New Roman"/>
                <w:sz w:val="16"/>
                <w:szCs w:val="16"/>
              </w:rPr>
              <w:t>Организация водоснабжения</w:t>
            </w:r>
          </w:p>
        </w:tc>
        <w:tc>
          <w:tcPr>
            <w:tcW w:w="1418" w:type="dxa"/>
          </w:tcPr>
          <w:p w14:paraId="422C674F" w14:textId="65198E10" w:rsidR="00AD7F3E" w:rsidRPr="00F07892" w:rsidRDefault="00AD7F3E" w:rsidP="00AD7F3E">
            <w:pPr>
              <w:rPr>
                <w:rFonts w:ascii="Times New Roman" w:hAnsi="Times New Roman" w:cs="Times New Roman"/>
                <w:sz w:val="16"/>
                <w:szCs w:val="16"/>
              </w:rPr>
            </w:pPr>
            <w:r w:rsidRPr="00F07892">
              <w:rPr>
                <w:rFonts w:ascii="Times New Roman" w:hAnsi="Times New Roman" w:cs="Times New Roman"/>
                <w:sz w:val="16"/>
                <w:szCs w:val="16"/>
              </w:rPr>
              <w:t>Планируемый к реконструкции</w:t>
            </w:r>
          </w:p>
        </w:tc>
        <w:tc>
          <w:tcPr>
            <w:tcW w:w="1701" w:type="dxa"/>
          </w:tcPr>
          <w:p w14:paraId="3C842355" w14:textId="5E8EB9BB" w:rsidR="00AD7F3E" w:rsidRPr="00F07892" w:rsidRDefault="00AD7F3E" w:rsidP="00AD7F3E">
            <w:pPr>
              <w:rPr>
                <w:rFonts w:ascii="Times New Roman" w:hAnsi="Times New Roman" w:cs="Times New Roman"/>
                <w:sz w:val="16"/>
                <w:szCs w:val="16"/>
              </w:rPr>
            </w:pPr>
            <w:r w:rsidRPr="00F07892">
              <w:rPr>
                <w:rFonts w:ascii="Times New Roman" w:hAnsi="Times New Roman" w:cs="Times New Roman"/>
                <w:sz w:val="16"/>
                <w:szCs w:val="16"/>
              </w:rPr>
              <w:t>Производительность, тыс. куб. м/сут</w:t>
            </w:r>
          </w:p>
        </w:tc>
        <w:tc>
          <w:tcPr>
            <w:tcW w:w="1275" w:type="dxa"/>
          </w:tcPr>
          <w:p w14:paraId="344C415B" w14:textId="12A0F6D5" w:rsidR="00AD7F3E" w:rsidRPr="00F07892" w:rsidRDefault="00AD7F3E" w:rsidP="00AD7F3E">
            <w:pPr>
              <w:rPr>
                <w:rFonts w:ascii="Times New Roman" w:hAnsi="Times New Roman" w:cs="Times New Roman"/>
                <w:sz w:val="16"/>
                <w:szCs w:val="16"/>
              </w:rPr>
            </w:pPr>
            <w:r w:rsidRPr="00F07892">
              <w:rPr>
                <w:rFonts w:ascii="Times New Roman" w:hAnsi="Times New Roman" w:cs="Times New Roman"/>
                <w:sz w:val="16"/>
                <w:szCs w:val="16"/>
              </w:rPr>
              <w:t>21,2</w:t>
            </w:r>
          </w:p>
        </w:tc>
        <w:tc>
          <w:tcPr>
            <w:tcW w:w="2410" w:type="dxa"/>
          </w:tcPr>
          <w:p w14:paraId="6C7412DA" w14:textId="12B173AE" w:rsidR="00AD7F3E" w:rsidRPr="00F07892" w:rsidRDefault="00AD7F3E" w:rsidP="00AD7F3E">
            <w:pPr>
              <w:rPr>
                <w:rFonts w:ascii="Times New Roman" w:hAnsi="Times New Roman" w:cs="Times New Roman"/>
                <w:sz w:val="16"/>
                <w:szCs w:val="16"/>
              </w:rPr>
            </w:pPr>
            <w:r w:rsidRPr="00F07892">
              <w:rPr>
                <w:rFonts w:ascii="Times New Roman" w:hAnsi="Times New Roman" w:cs="Times New Roman"/>
                <w:sz w:val="16"/>
                <w:szCs w:val="16"/>
              </w:rPr>
              <w:t>город Нефтеюганск, зона инженерной инфраструктуры</w:t>
            </w:r>
          </w:p>
        </w:tc>
        <w:tc>
          <w:tcPr>
            <w:tcW w:w="1418" w:type="dxa"/>
          </w:tcPr>
          <w:p w14:paraId="3C042A62" w14:textId="1785CF58" w:rsidR="00AD7F3E" w:rsidRPr="00F07892" w:rsidRDefault="00AD7F3E" w:rsidP="00AD7F3E">
            <w:pPr>
              <w:rPr>
                <w:rFonts w:ascii="Times New Roman" w:hAnsi="Times New Roman" w:cs="Times New Roman"/>
                <w:sz w:val="18"/>
                <w:szCs w:val="18"/>
              </w:rPr>
            </w:pPr>
            <w:r w:rsidRPr="00F07892">
              <w:rPr>
                <w:rFonts w:ascii="Times New Roman" w:hAnsi="Times New Roman" w:cs="Times New Roman"/>
                <w:sz w:val="16"/>
                <w:szCs w:val="16"/>
              </w:rPr>
              <w:t>ЗСО – 15 м</w:t>
            </w:r>
          </w:p>
        </w:tc>
        <w:tc>
          <w:tcPr>
            <w:tcW w:w="1211" w:type="dxa"/>
          </w:tcPr>
          <w:p w14:paraId="06DACEBE" w14:textId="6F8026EE" w:rsidR="00AD7F3E" w:rsidRPr="00C26CCD" w:rsidRDefault="00AD7F3E" w:rsidP="00AD7F3E">
            <w:pPr>
              <w:rPr>
                <w:rFonts w:ascii="Times New Roman" w:hAnsi="Times New Roman" w:cs="Times New Roman"/>
                <w:sz w:val="16"/>
                <w:szCs w:val="16"/>
              </w:rPr>
            </w:pPr>
            <w:r w:rsidRPr="00F07892">
              <w:rPr>
                <w:rFonts w:ascii="Times New Roman" w:hAnsi="Times New Roman" w:cs="Times New Roman"/>
                <w:sz w:val="16"/>
                <w:szCs w:val="16"/>
              </w:rPr>
              <w:t>2028 год</w:t>
            </w:r>
          </w:p>
        </w:tc>
      </w:tr>
      <w:tr w:rsidR="00C26CCD" w:rsidRPr="00C26CCD" w14:paraId="423B7CD7" w14:textId="77777777" w:rsidTr="00E35EFB">
        <w:tc>
          <w:tcPr>
            <w:tcW w:w="675" w:type="dxa"/>
          </w:tcPr>
          <w:p w14:paraId="423B7CCD" w14:textId="40EB2389" w:rsidR="00AD7F3E" w:rsidRPr="00C26CCD" w:rsidRDefault="00AD7F3E" w:rsidP="00AD7F3E">
            <w:pPr>
              <w:rPr>
                <w:rFonts w:ascii="Times New Roman" w:hAnsi="Times New Roman" w:cs="Times New Roman"/>
                <w:sz w:val="16"/>
                <w:szCs w:val="16"/>
              </w:rPr>
            </w:pPr>
          </w:p>
        </w:tc>
        <w:tc>
          <w:tcPr>
            <w:tcW w:w="1701" w:type="dxa"/>
          </w:tcPr>
          <w:p w14:paraId="423B7CCE" w14:textId="10E1C910" w:rsidR="00AD7F3E" w:rsidRPr="00C26CCD" w:rsidRDefault="00AD7F3E" w:rsidP="00AD7F3E">
            <w:pPr>
              <w:rPr>
                <w:rFonts w:ascii="Times New Roman" w:hAnsi="Times New Roman" w:cs="Times New Roman"/>
                <w:sz w:val="16"/>
                <w:szCs w:val="16"/>
              </w:rPr>
            </w:pPr>
            <w:r w:rsidRPr="00C26CCD">
              <w:rPr>
                <w:rFonts w:ascii="Times New Roman" w:hAnsi="Times New Roman" w:cs="Times New Roman"/>
                <w:sz w:val="16"/>
                <w:szCs w:val="16"/>
              </w:rPr>
              <w:t>Водопровод</w:t>
            </w:r>
          </w:p>
        </w:tc>
        <w:tc>
          <w:tcPr>
            <w:tcW w:w="1843" w:type="dxa"/>
          </w:tcPr>
          <w:p w14:paraId="423B7CCF" w14:textId="77777777" w:rsidR="00AD7F3E" w:rsidRPr="00C26CCD" w:rsidRDefault="00AD7F3E" w:rsidP="00AD7F3E">
            <w:pPr>
              <w:rPr>
                <w:rFonts w:ascii="Times New Roman" w:hAnsi="Times New Roman" w:cs="Times New Roman"/>
                <w:sz w:val="16"/>
                <w:szCs w:val="16"/>
              </w:rPr>
            </w:pPr>
            <w:r w:rsidRPr="00C26CCD">
              <w:rPr>
                <w:rFonts w:ascii="Times New Roman" w:hAnsi="Times New Roman" w:cs="Times New Roman"/>
                <w:sz w:val="16"/>
                <w:szCs w:val="16"/>
              </w:rPr>
              <w:t>Водопровод</w:t>
            </w:r>
          </w:p>
        </w:tc>
        <w:tc>
          <w:tcPr>
            <w:tcW w:w="1701" w:type="dxa"/>
          </w:tcPr>
          <w:p w14:paraId="423B7CD0" w14:textId="77777777" w:rsidR="00AD7F3E" w:rsidRPr="00C26CCD" w:rsidRDefault="00AD7F3E" w:rsidP="00AD7F3E">
            <w:pPr>
              <w:rPr>
                <w:rFonts w:ascii="Times New Roman" w:hAnsi="Times New Roman" w:cs="Times New Roman"/>
                <w:sz w:val="16"/>
                <w:szCs w:val="16"/>
              </w:rPr>
            </w:pPr>
            <w:r w:rsidRPr="00C26CCD">
              <w:rPr>
                <w:rFonts w:ascii="Times New Roman" w:hAnsi="Times New Roman" w:cs="Times New Roman"/>
                <w:sz w:val="16"/>
                <w:szCs w:val="16"/>
              </w:rPr>
              <w:t>Организация водоснабжения</w:t>
            </w:r>
          </w:p>
        </w:tc>
        <w:tc>
          <w:tcPr>
            <w:tcW w:w="1418" w:type="dxa"/>
          </w:tcPr>
          <w:p w14:paraId="423B7CD1" w14:textId="77777777" w:rsidR="00AD7F3E" w:rsidRPr="00C26CCD" w:rsidRDefault="00AD7F3E" w:rsidP="00AD7F3E">
            <w:pPr>
              <w:rPr>
                <w:rFonts w:ascii="Times New Roman" w:hAnsi="Times New Roman" w:cs="Times New Roman"/>
                <w:sz w:val="16"/>
                <w:szCs w:val="16"/>
              </w:rPr>
            </w:pPr>
            <w:r w:rsidRPr="00C26CCD">
              <w:rPr>
                <w:rFonts w:ascii="Times New Roman" w:hAnsi="Times New Roman" w:cs="Times New Roman"/>
                <w:sz w:val="16"/>
                <w:szCs w:val="16"/>
              </w:rPr>
              <w:t>Планируемый к размещению</w:t>
            </w:r>
          </w:p>
        </w:tc>
        <w:tc>
          <w:tcPr>
            <w:tcW w:w="1701" w:type="dxa"/>
          </w:tcPr>
          <w:p w14:paraId="423B7CD2" w14:textId="77777777" w:rsidR="00AD7F3E" w:rsidRPr="00C26CCD" w:rsidRDefault="00AD7F3E" w:rsidP="00AD7F3E">
            <w:pPr>
              <w:rPr>
                <w:rFonts w:ascii="Times New Roman" w:hAnsi="Times New Roman" w:cs="Times New Roman"/>
                <w:sz w:val="16"/>
                <w:szCs w:val="16"/>
              </w:rPr>
            </w:pPr>
            <w:r w:rsidRPr="00C26CCD">
              <w:rPr>
                <w:rFonts w:ascii="Times New Roman" w:hAnsi="Times New Roman" w:cs="Times New Roman"/>
                <w:sz w:val="16"/>
                <w:szCs w:val="16"/>
              </w:rPr>
              <w:t>Протяженность сооружения, км</w:t>
            </w:r>
          </w:p>
        </w:tc>
        <w:tc>
          <w:tcPr>
            <w:tcW w:w="1275" w:type="dxa"/>
          </w:tcPr>
          <w:p w14:paraId="423B7CD3" w14:textId="4573F6A3" w:rsidR="00AD7F3E" w:rsidRPr="00C26CCD" w:rsidRDefault="00AD7F3E" w:rsidP="00AD7F3E">
            <w:pPr>
              <w:rPr>
                <w:rFonts w:ascii="Times New Roman" w:hAnsi="Times New Roman" w:cs="Times New Roman"/>
                <w:sz w:val="16"/>
                <w:szCs w:val="16"/>
              </w:rPr>
            </w:pPr>
            <w:r w:rsidRPr="00C26CCD">
              <w:rPr>
                <w:rFonts w:ascii="Times New Roman" w:hAnsi="Times New Roman" w:cs="Times New Roman"/>
                <w:sz w:val="16"/>
                <w:szCs w:val="16"/>
              </w:rPr>
              <w:t>49,4</w:t>
            </w:r>
          </w:p>
        </w:tc>
        <w:tc>
          <w:tcPr>
            <w:tcW w:w="2410" w:type="dxa"/>
          </w:tcPr>
          <w:p w14:paraId="423B7CD4" w14:textId="06E43125" w:rsidR="00AD7F3E" w:rsidRPr="00C26CCD" w:rsidRDefault="00AD7F3E" w:rsidP="00AD7F3E">
            <w:pPr>
              <w:rPr>
                <w:rFonts w:ascii="Times New Roman" w:hAnsi="Times New Roman" w:cs="Times New Roman"/>
                <w:sz w:val="16"/>
                <w:szCs w:val="16"/>
              </w:rPr>
            </w:pPr>
            <w:r w:rsidRPr="00C26CCD">
              <w:rPr>
                <w:rFonts w:ascii="Times New Roman" w:hAnsi="Times New Roman" w:cs="Times New Roman"/>
                <w:sz w:val="16"/>
                <w:szCs w:val="16"/>
              </w:rPr>
              <w:t>город Нефтеюганск</w:t>
            </w:r>
          </w:p>
        </w:tc>
        <w:tc>
          <w:tcPr>
            <w:tcW w:w="1418" w:type="dxa"/>
          </w:tcPr>
          <w:p w14:paraId="423B7CD5" w14:textId="77777777" w:rsidR="00AD7F3E" w:rsidRPr="00C26CCD" w:rsidRDefault="00AD7F3E" w:rsidP="00AD7F3E">
            <w:pPr>
              <w:rPr>
                <w:rFonts w:ascii="Times New Roman" w:hAnsi="Times New Roman" w:cs="Times New Roman"/>
                <w:sz w:val="16"/>
                <w:szCs w:val="16"/>
              </w:rPr>
            </w:pPr>
            <w:r w:rsidRPr="00C26CCD">
              <w:rPr>
                <w:rFonts w:ascii="Times New Roman" w:hAnsi="Times New Roman" w:cs="Times New Roman"/>
                <w:sz w:val="16"/>
                <w:szCs w:val="16"/>
              </w:rPr>
              <w:t>-</w:t>
            </w:r>
          </w:p>
        </w:tc>
        <w:tc>
          <w:tcPr>
            <w:tcW w:w="1211" w:type="dxa"/>
          </w:tcPr>
          <w:p w14:paraId="423B7CD6" w14:textId="43720C01" w:rsidR="00AD7F3E" w:rsidRPr="00C26CCD" w:rsidRDefault="00AD7F3E" w:rsidP="00AD7F3E">
            <w:pPr>
              <w:rPr>
                <w:rFonts w:ascii="Times New Roman" w:hAnsi="Times New Roman" w:cs="Times New Roman"/>
                <w:sz w:val="16"/>
                <w:szCs w:val="16"/>
              </w:rPr>
            </w:pPr>
            <w:r w:rsidRPr="00C26CCD">
              <w:rPr>
                <w:rFonts w:ascii="Times New Roman" w:hAnsi="Times New Roman" w:cs="Times New Roman"/>
                <w:sz w:val="16"/>
                <w:szCs w:val="16"/>
              </w:rPr>
              <w:t>2028 год</w:t>
            </w:r>
          </w:p>
        </w:tc>
      </w:tr>
      <w:tr w:rsidR="00C26CCD" w:rsidRPr="00C26CCD" w14:paraId="3ED4CD55" w14:textId="77777777" w:rsidTr="00E35EFB">
        <w:tc>
          <w:tcPr>
            <w:tcW w:w="675" w:type="dxa"/>
          </w:tcPr>
          <w:p w14:paraId="22D478A8" w14:textId="77777777" w:rsidR="00AD7F3E" w:rsidRPr="00C26CCD" w:rsidRDefault="00AD7F3E" w:rsidP="00AD7F3E">
            <w:pPr>
              <w:rPr>
                <w:rFonts w:ascii="Times New Roman" w:hAnsi="Times New Roman" w:cs="Times New Roman"/>
                <w:sz w:val="16"/>
                <w:szCs w:val="16"/>
              </w:rPr>
            </w:pPr>
          </w:p>
        </w:tc>
        <w:tc>
          <w:tcPr>
            <w:tcW w:w="1701" w:type="dxa"/>
          </w:tcPr>
          <w:p w14:paraId="4C25997A" w14:textId="67E506C8" w:rsidR="00AD7F3E" w:rsidRPr="00C26CCD" w:rsidRDefault="00AD7F3E" w:rsidP="00AD7F3E">
            <w:pPr>
              <w:rPr>
                <w:rFonts w:ascii="Times New Roman" w:hAnsi="Times New Roman" w:cs="Times New Roman"/>
                <w:sz w:val="16"/>
                <w:szCs w:val="16"/>
              </w:rPr>
            </w:pPr>
            <w:r w:rsidRPr="00C26CCD">
              <w:rPr>
                <w:rFonts w:ascii="Times New Roman" w:hAnsi="Times New Roman" w:cs="Times New Roman"/>
                <w:sz w:val="16"/>
                <w:szCs w:val="16"/>
              </w:rPr>
              <w:t>Водовод</w:t>
            </w:r>
          </w:p>
        </w:tc>
        <w:tc>
          <w:tcPr>
            <w:tcW w:w="1843" w:type="dxa"/>
          </w:tcPr>
          <w:p w14:paraId="597DABFE" w14:textId="03AC0AC0" w:rsidR="00AD7F3E" w:rsidRPr="00C26CCD" w:rsidRDefault="00AD7F3E" w:rsidP="00AD7F3E">
            <w:pPr>
              <w:rPr>
                <w:rFonts w:ascii="Times New Roman" w:hAnsi="Times New Roman" w:cs="Times New Roman"/>
                <w:sz w:val="16"/>
                <w:szCs w:val="16"/>
              </w:rPr>
            </w:pPr>
            <w:r w:rsidRPr="00C26CCD">
              <w:rPr>
                <w:rFonts w:ascii="Times New Roman" w:hAnsi="Times New Roman" w:cs="Times New Roman"/>
                <w:sz w:val="16"/>
                <w:szCs w:val="16"/>
              </w:rPr>
              <w:t>Водовод</w:t>
            </w:r>
          </w:p>
        </w:tc>
        <w:tc>
          <w:tcPr>
            <w:tcW w:w="1701" w:type="dxa"/>
          </w:tcPr>
          <w:p w14:paraId="453C24D6" w14:textId="76A42300" w:rsidR="00AD7F3E" w:rsidRPr="00C26CCD" w:rsidRDefault="00AD7F3E" w:rsidP="00AD7F3E">
            <w:pPr>
              <w:rPr>
                <w:rFonts w:ascii="Times New Roman" w:hAnsi="Times New Roman" w:cs="Times New Roman"/>
                <w:sz w:val="16"/>
                <w:szCs w:val="16"/>
              </w:rPr>
            </w:pPr>
            <w:r w:rsidRPr="00C26CCD">
              <w:rPr>
                <w:rFonts w:ascii="Times New Roman" w:hAnsi="Times New Roman" w:cs="Times New Roman"/>
                <w:sz w:val="16"/>
                <w:szCs w:val="16"/>
              </w:rPr>
              <w:t>Организация водоснабжения</w:t>
            </w:r>
          </w:p>
        </w:tc>
        <w:tc>
          <w:tcPr>
            <w:tcW w:w="1418" w:type="dxa"/>
          </w:tcPr>
          <w:p w14:paraId="2F5DFF5C" w14:textId="11DFBC60" w:rsidR="00AD7F3E" w:rsidRPr="00C26CCD" w:rsidRDefault="00AD7F3E" w:rsidP="00AD7F3E">
            <w:pPr>
              <w:rPr>
                <w:rFonts w:ascii="Times New Roman" w:hAnsi="Times New Roman" w:cs="Times New Roman"/>
                <w:sz w:val="16"/>
                <w:szCs w:val="16"/>
              </w:rPr>
            </w:pPr>
            <w:r w:rsidRPr="00C26CCD">
              <w:rPr>
                <w:rFonts w:ascii="Times New Roman" w:hAnsi="Times New Roman" w:cs="Times New Roman"/>
                <w:sz w:val="16"/>
                <w:szCs w:val="16"/>
              </w:rPr>
              <w:t>Планируемый к реконструкции</w:t>
            </w:r>
          </w:p>
        </w:tc>
        <w:tc>
          <w:tcPr>
            <w:tcW w:w="1701" w:type="dxa"/>
          </w:tcPr>
          <w:p w14:paraId="441A2930" w14:textId="75835328" w:rsidR="00AD7F3E" w:rsidRPr="00C26CCD" w:rsidRDefault="00AD7F3E" w:rsidP="00AD7F3E">
            <w:pPr>
              <w:rPr>
                <w:rFonts w:ascii="Times New Roman" w:hAnsi="Times New Roman" w:cs="Times New Roman"/>
                <w:sz w:val="16"/>
                <w:szCs w:val="16"/>
              </w:rPr>
            </w:pPr>
            <w:r w:rsidRPr="00C26CCD">
              <w:rPr>
                <w:rFonts w:ascii="Times New Roman" w:hAnsi="Times New Roman" w:cs="Times New Roman"/>
                <w:sz w:val="16"/>
                <w:szCs w:val="16"/>
              </w:rPr>
              <w:t>Протяженность сооружения, км</w:t>
            </w:r>
          </w:p>
        </w:tc>
        <w:tc>
          <w:tcPr>
            <w:tcW w:w="1275" w:type="dxa"/>
          </w:tcPr>
          <w:p w14:paraId="3AAAFC31" w14:textId="3A89E88F" w:rsidR="00AD7F3E" w:rsidRPr="00C26CCD" w:rsidRDefault="00AD7F3E" w:rsidP="00AD7F3E">
            <w:pPr>
              <w:rPr>
                <w:rFonts w:ascii="Times New Roman" w:hAnsi="Times New Roman" w:cs="Times New Roman"/>
                <w:sz w:val="16"/>
                <w:szCs w:val="16"/>
              </w:rPr>
            </w:pPr>
            <w:r w:rsidRPr="00C26CCD">
              <w:rPr>
                <w:rFonts w:ascii="Times New Roman" w:hAnsi="Times New Roman" w:cs="Times New Roman"/>
                <w:sz w:val="16"/>
                <w:szCs w:val="16"/>
              </w:rPr>
              <w:t>7,8</w:t>
            </w:r>
          </w:p>
        </w:tc>
        <w:tc>
          <w:tcPr>
            <w:tcW w:w="2410" w:type="dxa"/>
          </w:tcPr>
          <w:p w14:paraId="4C99B0E7" w14:textId="2F8271B4" w:rsidR="00AD7F3E" w:rsidRPr="00C26CCD" w:rsidRDefault="00AD7F3E" w:rsidP="00AD7F3E">
            <w:pPr>
              <w:rPr>
                <w:rFonts w:ascii="Times New Roman" w:hAnsi="Times New Roman" w:cs="Times New Roman"/>
                <w:sz w:val="16"/>
                <w:szCs w:val="16"/>
              </w:rPr>
            </w:pPr>
            <w:r w:rsidRPr="00C26CCD">
              <w:rPr>
                <w:rFonts w:ascii="Times New Roman" w:hAnsi="Times New Roman" w:cs="Times New Roman"/>
                <w:sz w:val="16"/>
                <w:szCs w:val="16"/>
              </w:rPr>
              <w:t>город Нефтеюганск</w:t>
            </w:r>
          </w:p>
        </w:tc>
        <w:tc>
          <w:tcPr>
            <w:tcW w:w="1418" w:type="dxa"/>
          </w:tcPr>
          <w:p w14:paraId="3F24643C" w14:textId="5B7F37BB" w:rsidR="00AD7F3E" w:rsidRPr="00C26CCD" w:rsidRDefault="00AD7F3E" w:rsidP="00AD7F3E">
            <w:pPr>
              <w:rPr>
                <w:rFonts w:ascii="Times New Roman" w:hAnsi="Times New Roman" w:cs="Times New Roman"/>
                <w:sz w:val="16"/>
                <w:szCs w:val="16"/>
              </w:rPr>
            </w:pPr>
            <w:r w:rsidRPr="00C26CCD">
              <w:rPr>
                <w:rFonts w:ascii="Times New Roman" w:hAnsi="Times New Roman" w:cs="Times New Roman"/>
                <w:sz w:val="16"/>
                <w:szCs w:val="16"/>
              </w:rPr>
              <w:t>Санитарно-защитная полоса водоводов – 10 м</w:t>
            </w:r>
          </w:p>
        </w:tc>
        <w:tc>
          <w:tcPr>
            <w:tcW w:w="1211" w:type="dxa"/>
          </w:tcPr>
          <w:p w14:paraId="72263539" w14:textId="0312836C" w:rsidR="00AD7F3E" w:rsidRPr="00C26CCD" w:rsidRDefault="00AD7F3E" w:rsidP="00AD7F3E">
            <w:pPr>
              <w:rPr>
                <w:rFonts w:ascii="Times New Roman" w:hAnsi="Times New Roman" w:cs="Times New Roman"/>
                <w:sz w:val="16"/>
                <w:szCs w:val="16"/>
              </w:rPr>
            </w:pPr>
            <w:r w:rsidRPr="00C26CCD">
              <w:rPr>
                <w:rFonts w:ascii="Times New Roman" w:hAnsi="Times New Roman" w:cs="Times New Roman"/>
                <w:sz w:val="16"/>
                <w:szCs w:val="16"/>
              </w:rPr>
              <w:t>2028 год</w:t>
            </w:r>
          </w:p>
        </w:tc>
      </w:tr>
      <w:tr w:rsidR="00C26CCD" w:rsidRPr="00C26CCD" w14:paraId="7E25DC15" w14:textId="77777777" w:rsidTr="00E35EFB">
        <w:tc>
          <w:tcPr>
            <w:tcW w:w="675" w:type="dxa"/>
          </w:tcPr>
          <w:p w14:paraId="12DACE42" w14:textId="77777777" w:rsidR="00AD7F3E" w:rsidRPr="00C26CCD" w:rsidRDefault="00AD7F3E" w:rsidP="00AD7F3E">
            <w:pPr>
              <w:rPr>
                <w:rFonts w:ascii="Times New Roman" w:hAnsi="Times New Roman" w:cs="Times New Roman"/>
                <w:sz w:val="16"/>
                <w:szCs w:val="16"/>
              </w:rPr>
            </w:pPr>
          </w:p>
        </w:tc>
        <w:tc>
          <w:tcPr>
            <w:tcW w:w="1701" w:type="dxa"/>
          </w:tcPr>
          <w:p w14:paraId="6F2775FE" w14:textId="65CCD3C2" w:rsidR="00AD7F3E" w:rsidRPr="00C26CCD" w:rsidRDefault="00AD7F3E" w:rsidP="00AD7F3E">
            <w:pPr>
              <w:rPr>
                <w:rFonts w:ascii="Times New Roman" w:hAnsi="Times New Roman" w:cs="Times New Roman"/>
                <w:sz w:val="16"/>
                <w:szCs w:val="16"/>
              </w:rPr>
            </w:pPr>
            <w:r w:rsidRPr="00C26CCD">
              <w:rPr>
                <w:rFonts w:ascii="Times New Roman" w:hAnsi="Times New Roman" w:cs="Times New Roman"/>
                <w:sz w:val="16"/>
                <w:szCs w:val="16"/>
              </w:rPr>
              <w:t>Водопровод</w:t>
            </w:r>
          </w:p>
        </w:tc>
        <w:tc>
          <w:tcPr>
            <w:tcW w:w="1843" w:type="dxa"/>
          </w:tcPr>
          <w:p w14:paraId="57E67E11" w14:textId="7DE4A765" w:rsidR="00AD7F3E" w:rsidRPr="00C26CCD" w:rsidRDefault="00AD7F3E" w:rsidP="00AD7F3E">
            <w:pPr>
              <w:rPr>
                <w:rFonts w:ascii="Times New Roman" w:hAnsi="Times New Roman" w:cs="Times New Roman"/>
                <w:sz w:val="16"/>
                <w:szCs w:val="16"/>
              </w:rPr>
            </w:pPr>
            <w:r w:rsidRPr="00C26CCD">
              <w:rPr>
                <w:rFonts w:ascii="Times New Roman" w:hAnsi="Times New Roman" w:cs="Times New Roman"/>
                <w:sz w:val="16"/>
                <w:szCs w:val="16"/>
              </w:rPr>
              <w:t>Водопровод</w:t>
            </w:r>
          </w:p>
        </w:tc>
        <w:tc>
          <w:tcPr>
            <w:tcW w:w="1701" w:type="dxa"/>
          </w:tcPr>
          <w:p w14:paraId="407F487D" w14:textId="47F6B970" w:rsidR="00AD7F3E" w:rsidRPr="00C26CCD" w:rsidRDefault="00AD7F3E" w:rsidP="00AD7F3E">
            <w:pPr>
              <w:rPr>
                <w:rFonts w:ascii="Times New Roman" w:hAnsi="Times New Roman" w:cs="Times New Roman"/>
                <w:sz w:val="16"/>
                <w:szCs w:val="16"/>
              </w:rPr>
            </w:pPr>
            <w:r w:rsidRPr="00C26CCD">
              <w:rPr>
                <w:rFonts w:ascii="Times New Roman" w:hAnsi="Times New Roman" w:cs="Times New Roman"/>
                <w:sz w:val="16"/>
                <w:szCs w:val="16"/>
              </w:rPr>
              <w:t>Организация водоснабжения</w:t>
            </w:r>
          </w:p>
        </w:tc>
        <w:tc>
          <w:tcPr>
            <w:tcW w:w="1418" w:type="dxa"/>
          </w:tcPr>
          <w:p w14:paraId="6E0CB5FB" w14:textId="0A681A45" w:rsidR="00AD7F3E" w:rsidRPr="00C26CCD" w:rsidRDefault="00AD7F3E" w:rsidP="00AD7F3E">
            <w:pPr>
              <w:rPr>
                <w:rFonts w:ascii="Times New Roman" w:hAnsi="Times New Roman" w:cs="Times New Roman"/>
                <w:sz w:val="16"/>
                <w:szCs w:val="16"/>
              </w:rPr>
            </w:pPr>
            <w:r w:rsidRPr="00C26CCD">
              <w:rPr>
                <w:rFonts w:ascii="Times New Roman" w:hAnsi="Times New Roman" w:cs="Times New Roman"/>
                <w:sz w:val="16"/>
                <w:szCs w:val="16"/>
              </w:rPr>
              <w:t>Планируемый к реконструкции</w:t>
            </w:r>
          </w:p>
        </w:tc>
        <w:tc>
          <w:tcPr>
            <w:tcW w:w="1701" w:type="dxa"/>
          </w:tcPr>
          <w:p w14:paraId="78AE3E77" w14:textId="2AE7134A" w:rsidR="00AD7F3E" w:rsidRPr="00C26CCD" w:rsidRDefault="00AD7F3E" w:rsidP="00AD7F3E">
            <w:pPr>
              <w:rPr>
                <w:rFonts w:ascii="Times New Roman" w:hAnsi="Times New Roman" w:cs="Times New Roman"/>
                <w:sz w:val="16"/>
                <w:szCs w:val="16"/>
              </w:rPr>
            </w:pPr>
            <w:r w:rsidRPr="00C26CCD">
              <w:rPr>
                <w:rFonts w:ascii="Times New Roman" w:hAnsi="Times New Roman" w:cs="Times New Roman"/>
                <w:sz w:val="16"/>
                <w:szCs w:val="16"/>
              </w:rPr>
              <w:t>Протяженность сооружения, км</w:t>
            </w:r>
          </w:p>
        </w:tc>
        <w:tc>
          <w:tcPr>
            <w:tcW w:w="1275" w:type="dxa"/>
          </w:tcPr>
          <w:p w14:paraId="4F9F44CE" w14:textId="5211BAB2" w:rsidR="00AD7F3E" w:rsidRPr="00C26CCD" w:rsidRDefault="00AD7F3E" w:rsidP="00AD7F3E">
            <w:pPr>
              <w:rPr>
                <w:rFonts w:ascii="Times New Roman" w:hAnsi="Times New Roman" w:cs="Times New Roman"/>
                <w:sz w:val="16"/>
                <w:szCs w:val="16"/>
              </w:rPr>
            </w:pPr>
            <w:r w:rsidRPr="00C26CCD">
              <w:rPr>
                <w:rFonts w:ascii="Times New Roman" w:hAnsi="Times New Roman" w:cs="Times New Roman"/>
                <w:sz w:val="16"/>
                <w:szCs w:val="16"/>
              </w:rPr>
              <w:t>16,3</w:t>
            </w:r>
          </w:p>
        </w:tc>
        <w:tc>
          <w:tcPr>
            <w:tcW w:w="2410" w:type="dxa"/>
          </w:tcPr>
          <w:p w14:paraId="2C1F6A21" w14:textId="06955E14" w:rsidR="00AD7F3E" w:rsidRPr="00C26CCD" w:rsidRDefault="00AD7F3E" w:rsidP="00AD7F3E">
            <w:pPr>
              <w:rPr>
                <w:rFonts w:ascii="Times New Roman" w:hAnsi="Times New Roman" w:cs="Times New Roman"/>
                <w:sz w:val="16"/>
                <w:szCs w:val="16"/>
              </w:rPr>
            </w:pPr>
            <w:r w:rsidRPr="00C26CCD">
              <w:rPr>
                <w:rFonts w:ascii="Times New Roman" w:hAnsi="Times New Roman" w:cs="Times New Roman"/>
                <w:sz w:val="16"/>
                <w:szCs w:val="16"/>
              </w:rPr>
              <w:t>город Нефтеюганск</w:t>
            </w:r>
          </w:p>
        </w:tc>
        <w:tc>
          <w:tcPr>
            <w:tcW w:w="1418" w:type="dxa"/>
          </w:tcPr>
          <w:p w14:paraId="4C373EEB" w14:textId="7DDBCF40" w:rsidR="00AD7F3E" w:rsidRPr="00C26CCD" w:rsidRDefault="00AD7F3E" w:rsidP="00AD7F3E">
            <w:pPr>
              <w:rPr>
                <w:rFonts w:ascii="Times New Roman" w:hAnsi="Times New Roman" w:cs="Times New Roman"/>
                <w:sz w:val="16"/>
                <w:szCs w:val="16"/>
              </w:rPr>
            </w:pPr>
            <w:r w:rsidRPr="00C26CCD">
              <w:rPr>
                <w:rFonts w:ascii="Times New Roman" w:hAnsi="Times New Roman" w:cs="Times New Roman"/>
                <w:sz w:val="16"/>
                <w:szCs w:val="16"/>
              </w:rPr>
              <w:t>-</w:t>
            </w:r>
          </w:p>
        </w:tc>
        <w:tc>
          <w:tcPr>
            <w:tcW w:w="1211" w:type="dxa"/>
          </w:tcPr>
          <w:p w14:paraId="7E75896B" w14:textId="10CF7340" w:rsidR="00AD7F3E" w:rsidRPr="00C26CCD" w:rsidRDefault="00AD7F3E" w:rsidP="00AD7F3E">
            <w:pPr>
              <w:rPr>
                <w:rFonts w:ascii="Times New Roman" w:hAnsi="Times New Roman" w:cs="Times New Roman"/>
                <w:sz w:val="16"/>
                <w:szCs w:val="16"/>
              </w:rPr>
            </w:pPr>
            <w:r w:rsidRPr="00C26CCD">
              <w:rPr>
                <w:rFonts w:ascii="Times New Roman" w:hAnsi="Times New Roman" w:cs="Times New Roman"/>
                <w:sz w:val="16"/>
                <w:szCs w:val="16"/>
              </w:rPr>
              <w:t>2028 год</w:t>
            </w:r>
          </w:p>
        </w:tc>
      </w:tr>
      <w:tr w:rsidR="00C26CCD" w:rsidRPr="00C26CCD" w14:paraId="423B7D71" w14:textId="77777777" w:rsidTr="00E35EFB">
        <w:tc>
          <w:tcPr>
            <w:tcW w:w="675" w:type="dxa"/>
          </w:tcPr>
          <w:p w14:paraId="423B7D67" w14:textId="0CAF980B" w:rsidR="00AD7F3E" w:rsidRPr="00F07892" w:rsidRDefault="00F07892" w:rsidP="00AD7F3E">
            <w:pPr>
              <w:rPr>
                <w:rFonts w:ascii="Times New Roman" w:hAnsi="Times New Roman" w:cs="Times New Roman"/>
                <w:sz w:val="16"/>
                <w:szCs w:val="16"/>
              </w:rPr>
            </w:pPr>
            <w:r w:rsidRPr="00F07892">
              <w:rPr>
                <w:rFonts w:ascii="Times New Roman" w:hAnsi="Times New Roman" w:cs="Times New Roman"/>
                <w:sz w:val="16"/>
                <w:szCs w:val="16"/>
              </w:rPr>
              <w:t>1.16</w:t>
            </w:r>
          </w:p>
        </w:tc>
        <w:tc>
          <w:tcPr>
            <w:tcW w:w="1701" w:type="dxa"/>
          </w:tcPr>
          <w:p w14:paraId="423B7D68" w14:textId="34D0B9A8" w:rsidR="00AD7F3E" w:rsidRPr="00F07892" w:rsidRDefault="00AD7F3E" w:rsidP="00AD7F3E">
            <w:pPr>
              <w:rPr>
                <w:rFonts w:ascii="Times New Roman" w:hAnsi="Times New Roman" w:cs="Times New Roman"/>
                <w:sz w:val="16"/>
                <w:szCs w:val="16"/>
              </w:rPr>
            </w:pPr>
            <w:r w:rsidRPr="00F07892">
              <w:rPr>
                <w:rFonts w:ascii="Times New Roman" w:hAnsi="Times New Roman" w:cs="Times New Roman"/>
                <w:sz w:val="16"/>
                <w:szCs w:val="16"/>
              </w:rPr>
              <w:t>КОС «Нефтеюганск»</w:t>
            </w:r>
          </w:p>
        </w:tc>
        <w:tc>
          <w:tcPr>
            <w:tcW w:w="1843" w:type="dxa"/>
          </w:tcPr>
          <w:p w14:paraId="423B7D69" w14:textId="1A4A5192" w:rsidR="00AD7F3E" w:rsidRPr="00F07892" w:rsidRDefault="00AD7F3E" w:rsidP="00AD7F3E">
            <w:pPr>
              <w:rPr>
                <w:rFonts w:ascii="Times New Roman" w:hAnsi="Times New Roman" w:cs="Times New Roman"/>
                <w:sz w:val="16"/>
                <w:szCs w:val="16"/>
              </w:rPr>
            </w:pPr>
            <w:r w:rsidRPr="00F07892">
              <w:rPr>
                <w:rFonts w:ascii="Times New Roman" w:hAnsi="Times New Roman" w:cs="Times New Roman"/>
                <w:sz w:val="16"/>
                <w:szCs w:val="16"/>
              </w:rPr>
              <w:t>Очистные сооружения (КОС)</w:t>
            </w:r>
          </w:p>
        </w:tc>
        <w:tc>
          <w:tcPr>
            <w:tcW w:w="1701" w:type="dxa"/>
          </w:tcPr>
          <w:p w14:paraId="423B7D6A" w14:textId="77777777" w:rsidR="00AD7F3E" w:rsidRPr="00F07892" w:rsidRDefault="00AD7F3E" w:rsidP="00AD7F3E">
            <w:pPr>
              <w:rPr>
                <w:rFonts w:ascii="Times New Roman" w:hAnsi="Times New Roman" w:cs="Times New Roman"/>
                <w:sz w:val="16"/>
                <w:szCs w:val="16"/>
              </w:rPr>
            </w:pPr>
            <w:r w:rsidRPr="00F07892">
              <w:rPr>
                <w:rFonts w:ascii="Times New Roman" w:hAnsi="Times New Roman" w:cs="Times New Roman"/>
                <w:sz w:val="16"/>
                <w:szCs w:val="16"/>
              </w:rPr>
              <w:t>Организация водоотведения</w:t>
            </w:r>
          </w:p>
        </w:tc>
        <w:tc>
          <w:tcPr>
            <w:tcW w:w="1418" w:type="dxa"/>
          </w:tcPr>
          <w:p w14:paraId="423B7D6B" w14:textId="77777777" w:rsidR="00AD7F3E" w:rsidRPr="00F07892" w:rsidRDefault="00AD7F3E" w:rsidP="00AD7F3E">
            <w:pPr>
              <w:rPr>
                <w:rFonts w:ascii="Times New Roman" w:hAnsi="Times New Roman" w:cs="Times New Roman"/>
                <w:sz w:val="16"/>
                <w:szCs w:val="16"/>
              </w:rPr>
            </w:pPr>
            <w:r w:rsidRPr="00F07892">
              <w:rPr>
                <w:rFonts w:ascii="Times New Roman" w:hAnsi="Times New Roman" w:cs="Times New Roman"/>
                <w:sz w:val="16"/>
                <w:szCs w:val="16"/>
              </w:rPr>
              <w:t>Планируемый к реконструкции</w:t>
            </w:r>
          </w:p>
        </w:tc>
        <w:tc>
          <w:tcPr>
            <w:tcW w:w="1701" w:type="dxa"/>
          </w:tcPr>
          <w:p w14:paraId="423B7D6C" w14:textId="77777777" w:rsidR="00AD7F3E" w:rsidRPr="00F07892" w:rsidRDefault="00AD7F3E" w:rsidP="00AD7F3E">
            <w:pPr>
              <w:rPr>
                <w:rFonts w:ascii="Times New Roman" w:hAnsi="Times New Roman" w:cs="Times New Roman"/>
                <w:sz w:val="16"/>
                <w:szCs w:val="16"/>
              </w:rPr>
            </w:pPr>
            <w:r w:rsidRPr="00F07892">
              <w:rPr>
                <w:rFonts w:ascii="Times New Roman" w:hAnsi="Times New Roman" w:cs="Times New Roman"/>
                <w:sz w:val="16"/>
                <w:szCs w:val="16"/>
              </w:rPr>
              <w:t>Производительность, тыс. куб. м/сут</w:t>
            </w:r>
          </w:p>
        </w:tc>
        <w:tc>
          <w:tcPr>
            <w:tcW w:w="1275" w:type="dxa"/>
          </w:tcPr>
          <w:p w14:paraId="423B7D6D" w14:textId="77777777" w:rsidR="00AD7F3E" w:rsidRPr="00F07892" w:rsidRDefault="00AD7F3E" w:rsidP="00AD7F3E">
            <w:pPr>
              <w:rPr>
                <w:rFonts w:ascii="Times New Roman" w:hAnsi="Times New Roman" w:cs="Times New Roman"/>
                <w:sz w:val="16"/>
                <w:szCs w:val="16"/>
              </w:rPr>
            </w:pPr>
            <w:r w:rsidRPr="00F07892">
              <w:rPr>
                <w:rFonts w:ascii="Times New Roman" w:hAnsi="Times New Roman" w:cs="Times New Roman"/>
                <w:sz w:val="16"/>
                <w:szCs w:val="16"/>
              </w:rPr>
              <w:t>50</w:t>
            </w:r>
          </w:p>
        </w:tc>
        <w:tc>
          <w:tcPr>
            <w:tcW w:w="2410" w:type="dxa"/>
          </w:tcPr>
          <w:p w14:paraId="423B7D6E" w14:textId="58421464" w:rsidR="00AD7F3E" w:rsidRPr="00F07892" w:rsidRDefault="00AD7F3E" w:rsidP="00AD7F3E">
            <w:pPr>
              <w:rPr>
                <w:rFonts w:ascii="Times New Roman" w:hAnsi="Times New Roman" w:cs="Times New Roman"/>
                <w:sz w:val="16"/>
                <w:szCs w:val="16"/>
              </w:rPr>
            </w:pPr>
            <w:r w:rsidRPr="00F07892">
              <w:rPr>
                <w:rFonts w:ascii="Times New Roman" w:hAnsi="Times New Roman" w:cs="Times New Roman"/>
                <w:sz w:val="16"/>
                <w:szCs w:val="16"/>
              </w:rPr>
              <w:t>город Нефтеюганск, производственная зона</w:t>
            </w:r>
          </w:p>
        </w:tc>
        <w:tc>
          <w:tcPr>
            <w:tcW w:w="1418" w:type="dxa"/>
          </w:tcPr>
          <w:p w14:paraId="423B7D6F" w14:textId="1EC50C62" w:rsidR="00AD7F3E" w:rsidRPr="00F07892" w:rsidRDefault="00AD7F3E" w:rsidP="00AD7F3E">
            <w:pPr>
              <w:rPr>
                <w:rFonts w:ascii="Times New Roman" w:hAnsi="Times New Roman" w:cs="Times New Roman"/>
                <w:sz w:val="16"/>
                <w:szCs w:val="16"/>
              </w:rPr>
            </w:pPr>
            <w:r w:rsidRPr="00F07892">
              <w:rPr>
                <w:rFonts w:ascii="Times New Roman" w:hAnsi="Times New Roman" w:cs="Times New Roman"/>
                <w:sz w:val="16"/>
                <w:szCs w:val="16"/>
              </w:rPr>
              <w:t xml:space="preserve">Санитарно – защитная зона (далее - СЗЗ) – 400 м </w:t>
            </w:r>
          </w:p>
        </w:tc>
        <w:tc>
          <w:tcPr>
            <w:tcW w:w="1211" w:type="dxa"/>
          </w:tcPr>
          <w:p w14:paraId="423B7D70" w14:textId="76A255BD" w:rsidR="00AD7F3E" w:rsidRPr="00C26CCD" w:rsidRDefault="00AD7F3E" w:rsidP="00AD7F3E">
            <w:pPr>
              <w:rPr>
                <w:rFonts w:ascii="Times New Roman" w:hAnsi="Times New Roman" w:cs="Times New Roman"/>
                <w:sz w:val="16"/>
                <w:szCs w:val="16"/>
              </w:rPr>
            </w:pPr>
            <w:r w:rsidRPr="00F07892">
              <w:rPr>
                <w:rFonts w:ascii="Times New Roman" w:hAnsi="Times New Roman" w:cs="Times New Roman"/>
                <w:sz w:val="16"/>
                <w:szCs w:val="16"/>
              </w:rPr>
              <w:t>2028 год</w:t>
            </w:r>
          </w:p>
        </w:tc>
      </w:tr>
      <w:tr w:rsidR="00AD7F3E" w:rsidRPr="00AF2034" w14:paraId="1D1DB076" w14:textId="77777777" w:rsidTr="00E35EFB">
        <w:tc>
          <w:tcPr>
            <w:tcW w:w="675" w:type="dxa"/>
          </w:tcPr>
          <w:p w14:paraId="6F85610D" w14:textId="675D2EAB" w:rsidR="00AD7F3E" w:rsidRPr="005D5AAC" w:rsidRDefault="005D5AAC" w:rsidP="00AD7F3E">
            <w:pPr>
              <w:rPr>
                <w:rFonts w:ascii="Times New Roman" w:hAnsi="Times New Roman" w:cs="Times New Roman"/>
                <w:sz w:val="16"/>
                <w:szCs w:val="16"/>
              </w:rPr>
            </w:pPr>
            <w:r w:rsidRPr="005D5AAC">
              <w:rPr>
                <w:rFonts w:ascii="Times New Roman" w:hAnsi="Times New Roman" w:cs="Times New Roman"/>
                <w:sz w:val="16"/>
                <w:szCs w:val="16"/>
              </w:rPr>
              <w:t>1.17</w:t>
            </w:r>
          </w:p>
        </w:tc>
        <w:tc>
          <w:tcPr>
            <w:tcW w:w="1701" w:type="dxa"/>
          </w:tcPr>
          <w:p w14:paraId="6AE90FDA" w14:textId="4E392C21" w:rsidR="00AD7F3E" w:rsidRPr="005D5AAC" w:rsidRDefault="00AD7F3E" w:rsidP="00AD7F3E">
            <w:pPr>
              <w:rPr>
                <w:rFonts w:ascii="Times New Roman" w:hAnsi="Times New Roman" w:cs="Times New Roman"/>
                <w:sz w:val="16"/>
                <w:szCs w:val="16"/>
              </w:rPr>
            </w:pPr>
            <w:r w:rsidRPr="005D5AAC">
              <w:rPr>
                <w:rFonts w:ascii="Times New Roman" w:hAnsi="Times New Roman" w:cs="Times New Roman"/>
                <w:sz w:val="16"/>
                <w:szCs w:val="16"/>
              </w:rPr>
              <w:t xml:space="preserve">КНС ул. Сургутская, </w:t>
            </w:r>
            <w:r w:rsidRPr="005D5AAC">
              <w:rPr>
                <w:rFonts w:ascii="Times New Roman" w:hAnsi="Times New Roman" w:cs="Times New Roman"/>
                <w:sz w:val="16"/>
                <w:szCs w:val="16"/>
              </w:rPr>
              <w:lastRenderedPageBreak/>
              <w:t>мкр. 11А</w:t>
            </w:r>
          </w:p>
        </w:tc>
        <w:tc>
          <w:tcPr>
            <w:tcW w:w="1843" w:type="dxa"/>
          </w:tcPr>
          <w:p w14:paraId="0A122033" w14:textId="4CF27410" w:rsidR="00AD7F3E" w:rsidRPr="005D5AAC" w:rsidRDefault="00AD7F3E" w:rsidP="00AD7F3E">
            <w:pPr>
              <w:rPr>
                <w:rFonts w:ascii="Times New Roman" w:hAnsi="Times New Roman" w:cs="Times New Roman"/>
                <w:sz w:val="16"/>
                <w:szCs w:val="16"/>
              </w:rPr>
            </w:pPr>
            <w:r w:rsidRPr="005D5AAC">
              <w:rPr>
                <w:rFonts w:ascii="Times New Roman" w:hAnsi="Times New Roman" w:cs="Times New Roman"/>
                <w:sz w:val="16"/>
                <w:szCs w:val="16"/>
              </w:rPr>
              <w:lastRenderedPageBreak/>
              <w:t xml:space="preserve">Канализационная </w:t>
            </w:r>
            <w:r w:rsidRPr="005D5AAC">
              <w:rPr>
                <w:rFonts w:ascii="Times New Roman" w:hAnsi="Times New Roman" w:cs="Times New Roman"/>
                <w:sz w:val="16"/>
                <w:szCs w:val="16"/>
              </w:rPr>
              <w:lastRenderedPageBreak/>
              <w:t>насосная станция (КНС)</w:t>
            </w:r>
          </w:p>
        </w:tc>
        <w:tc>
          <w:tcPr>
            <w:tcW w:w="1701" w:type="dxa"/>
          </w:tcPr>
          <w:p w14:paraId="7469FDB2" w14:textId="47D048F5" w:rsidR="00AD7F3E" w:rsidRPr="005D5AAC" w:rsidRDefault="00AD7F3E" w:rsidP="00AD7F3E">
            <w:pPr>
              <w:rPr>
                <w:rFonts w:ascii="Times New Roman" w:hAnsi="Times New Roman" w:cs="Times New Roman"/>
                <w:sz w:val="16"/>
                <w:szCs w:val="16"/>
              </w:rPr>
            </w:pPr>
            <w:r w:rsidRPr="005D5AAC">
              <w:rPr>
                <w:rFonts w:ascii="Times New Roman" w:hAnsi="Times New Roman" w:cs="Times New Roman"/>
                <w:sz w:val="16"/>
                <w:szCs w:val="16"/>
              </w:rPr>
              <w:lastRenderedPageBreak/>
              <w:t>Организация водоот</w:t>
            </w:r>
            <w:r w:rsidRPr="005D5AAC">
              <w:rPr>
                <w:rFonts w:ascii="Times New Roman" w:hAnsi="Times New Roman" w:cs="Times New Roman"/>
                <w:sz w:val="16"/>
                <w:szCs w:val="16"/>
              </w:rPr>
              <w:lastRenderedPageBreak/>
              <w:t>ведения</w:t>
            </w:r>
          </w:p>
        </w:tc>
        <w:tc>
          <w:tcPr>
            <w:tcW w:w="1418" w:type="dxa"/>
          </w:tcPr>
          <w:p w14:paraId="21368635" w14:textId="5F3496B3" w:rsidR="00AD7F3E" w:rsidRPr="005D5AAC" w:rsidRDefault="00AD7F3E" w:rsidP="00AD7F3E">
            <w:pPr>
              <w:rPr>
                <w:rFonts w:ascii="Times New Roman" w:hAnsi="Times New Roman" w:cs="Times New Roman"/>
                <w:sz w:val="16"/>
                <w:szCs w:val="16"/>
              </w:rPr>
            </w:pPr>
            <w:r w:rsidRPr="005D5AAC">
              <w:rPr>
                <w:rFonts w:ascii="Times New Roman" w:hAnsi="Times New Roman" w:cs="Times New Roman"/>
                <w:sz w:val="16"/>
                <w:szCs w:val="16"/>
              </w:rPr>
              <w:lastRenderedPageBreak/>
              <w:t xml:space="preserve">Планируемый к </w:t>
            </w:r>
            <w:r w:rsidRPr="005D5AAC">
              <w:rPr>
                <w:rFonts w:ascii="Times New Roman" w:hAnsi="Times New Roman" w:cs="Times New Roman"/>
                <w:sz w:val="16"/>
                <w:szCs w:val="16"/>
              </w:rPr>
              <w:lastRenderedPageBreak/>
              <w:t>размещению</w:t>
            </w:r>
          </w:p>
        </w:tc>
        <w:tc>
          <w:tcPr>
            <w:tcW w:w="1701" w:type="dxa"/>
          </w:tcPr>
          <w:p w14:paraId="43C77280" w14:textId="55C96E8F" w:rsidR="00AD7F3E" w:rsidRPr="005D5AAC" w:rsidRDefault="00AD7F3E" w:rsidP="00AD7F3E">
            <w:pPr>
              <w:rPr>
                <w:rFonts w:ascii="Times New Roman" w:hAnsi="Times New Roman" w:cs="Times New Roman"/>
                <w:sz w:val="16"/>
                <w:szCs w:val="16"/>
              </w:rPr>
            </w:pPr>
            <w:r w:rsidRPr="005D5AAC">
              <w:rPr>
                <w:rFonts w:ascii="Times New Roman" w:hAnsi="Times New Roman" w:cs="Times New Roman"/>
                <w:sz w:val="16"/>
                <w:szCs w:val="16"/>
              </w:rPr>
              <w:lastRenderedPageBreak/>
              <w:t xml:space="preserve">Производительность, </w:t>
            </w:r>
            <w:r w:rsidRPr="005D5AAC">
              <w:rPr>
                <w:rFonts w:ascii="Times New Roman" w:hAnsi="Times New Roman" w:cs="Times New Roman"/>
                <w:sz w:val="16"/>
                <w:szCs w:val="16"/>
              </w:rPr>
              <w:lastRenderedPageBreak/>
              <w:t>тыс. куб. м/сут</w:t>
            </w:r>
          </w:p>
        </w:tc>
        <w:tc>
          <w:tcPr>
            <w:tcW w:w="1275" w:type="dxa"/>
          </w:tcPr>
          <w:p w14:paraId="55806AC5" w14:textId="39D2E4DA" w:rsidR="00AD7F3E" w:rsidRPr="005D5AAC" w:rsidRDefault="00AD7F3E" w:rsidP="00AD7F3E">
            <w:pPr>
              <w:rPr>
                <w:rFonts w:ascii="Times New Roman" w:hAnsi="Times New Roman" w:cs="Times New Roman"/>
                <w:sz w:val="16"/>
                <w:szCs w:val="16"/>
              </w:rPr>
            </w:pPr>
            <w:r w:rsidRPr="005D5AAC">
              <w:rPr>
                <w:rFonts w:ascii="Times New Roman" w:hAnsi="Times New Roman" w:cs="Times New Roman"/>
                <w:sz w:val="16"/>
                <w:szCs w:val="16"/>
              </w:rPr>
              <w:lastRenderedPageBreak/>
              <w:t>0,02</w:t>
            </w:r>
          </w:p>
        </w:tc>
        <w:tc>
          <w:tcPr>
            <w:tcW w:w="2410" w:type="dxa"/>
          </w:tcPr>
          <w:p w14:paraId="3A8CF257" w14:textId="034FE2BF" w:rsidR="00AD7F3E" w:rsidRPr="005D5AAC" w:rsidRDefault="00AD7F3E" w:rsidP="00746CE0">
            <w:pPr>
              <w:rPr>
                <w:rFonts w:ascii="Times New Roman" w:hAnsi="Times New Roman" w:cs="Times New Roman"/>
                <w:sz w:val="16"/>
                <w:szCs w:val="16"/>
              </w:rPr>
            </w:pPr>
            <w:r w:rsidRPr="005D5AAC">
              <w:rPr>
                <w:rFonts w:ascii="Times New Roman" w:hAnsi="Times New Roman" w:cs="Times New Roman"/>
                <w:sz w:val="16"/>
                <w:szCs w:val="16"/>
              </w:rPr>
              <w:t xml:space="preserve">город Нефтеюганск, </w:t>
            </w:r>
            <w:r w:rsidR="00746CE0" w:rsidRPr="005D5AAC">
              <w:rPr>
                <w:rFonts w:ascii="Times New Roman" w:hAnsi="Times New Roman" w:cs="Times New Roman"/>
                <w:sz w:val="16"/>
                <w:szCs w:val="16"/>
              </w:rPr>
              <w:t>зона озе</w:t>
            </w:r>
            <w:r w:rsidR="00746CE0" w:rsidRPr="005D5AAC">
              <w:rPr>
                <w:rFonts w:ascii="Times New Roman" w:hAnsi="Times New Roman" w:cs="Times New Roman"/>
                <w:sz w:val="16"/>
                <w:szCs w:val="16"/>
              </w:rPr>
              <w:lastRenderedPageBreak/>
              <w:t>лененных территорий специального назначения</w:t>
            </w:r>
          </w:p>
        </w:tc>
        <w:tc>
          <w:tcPr>
            <w:tcW w:w="1418" w:type="dxa"/>
          </w:tcPr>
          <w:p w14:paraId="4C39C73A" w14:textId="5B52401E" w:rsidR="00AD7F3E" w:rsidRPr="005D5AAC" w:rsidRDefault="00AD7F3E" w:rsidP="00AD7F3E">
            <w:pPr>
              <w:rPr>
                <w:rFonts w:ascii="Times New Roman" w:hAnsi="Times New Roman" w:cs="Times New Roman"/>
                <w:sz w:val="16"/>
                <w:szCs w:val="16"/>
              </w:rPr>
            </w:pPr>
            <w:r w:rsidRPr="005D5AAC">
              <w:rPr>
                <w:rFonts w:ascii="Times New Roman" w:hAnsi="Times New Roman" w:cs="Times New Roman"/>
                <w:sz w:val="16"/>
                <w:szCs w:val="16"/>
              </w:rPr>
              <w:lastRenderedPageBreak/>
              <w:t>СЗЗ – 15 м</w:t>
            </w:r>
          </w:p>
        </w:tc>
        <w:tc>
          <w:tcPr>
            <w:tcW w:w="1211" w:type="dxa"/>
          </w:tcPr>
          <w:p w14:paraId="5F9CCAD1" w14:textId="2EA5033C" w:rsidR="00AD7F3E" w:rsidRPr="00AF2034" w:rsidRDefault="00AD7F3E" w:rsidP="00AD7F3E">
            <w:pPr>
              <w:rPr>
                <w:rFonts w:ascii="Times New Roman" w:hAnsi="Times New Roman" w:cs="Times New Roman"/>
                <w:sz w:val="16"/>
                <w:szCs w:val="16"/>
              </w:rPr>
            </w:pPr>
            <w:r w:rsidRPr="005D5AAC">
              <w:rPr>
                <w:rFonts w:ascii="Times New Roman" w:hAnsi="Times New Roman" w:cs="Times New Roman"/>
                <w:sz w:val="16"/>
                <w:szCs w:val="16"/>
              </w:rPr>
              <w:t>2028 год</w:t>
            </w:r>
          </w:p>
        </w:tc>
      </w:tr>
      <w:tr w:rsidR="00AD7F3E" w:rsidRPr="00AF2034" w14:paraId="390AB81D" w14:textId="77777777" w:rsidTr="00E35EFB">
        <w:tc>
          <w:tcPr>
            <w:tcW w:w="675" w:type="dxa"/>
          </w:tcPr>
          <w:p w14:paraId="006B6F72" w14:textId="7873A628" w:rsidR="00AD7F3E" w:rsidRPr="005D5AAC" w:rsidRDefault="005D5AAC" w:rsidP="00AD7F3E">
            <w:pPr>
              <w:rPr>
                <w:rFonts w:ascii="Times New Roman" w:hAnsi="Times New Roman" w:cs="Times New Roman"/>
                <w:sz w:val="16"/>
                <w:szCs w:val="16"/>
              </w:rPr>
            </w:pPr>
            <w:r w:rsidRPr="005D5AAC">
              <w:rPr>
                <w:rFonts w:ascii="Times New Roman" w:hAnsi="Times New Roman" w:cs="Times New Roman"/>
                <w:sz w:val="16"/>
                <w:szCs w:val="16"/>
              </w:rPr>
              <w:lastRenderedPageBreak/>
              <w:t>1.18</w:t>
            </w:r>
          </w:p>
        </w:tc>
        <w:tc>
          <w:tcPr>
            <w:tcW w:w="1701" w:type="dxa"/>
          </w:tcPr>
          <w:p w14:paraId="349F282E" w14:textId="2950D800" w:rsidR="00AD7F3E" w:rsidRPr="005D5AAC" w:rsidRDefault="00AD7F3E" w:rsidP="00AD7F3E">
            <w:pPr>
              <w:rPr>
                <w:rFonts w:ascii="Times New Roman" w:hAnsi="Times New Roman" w:cs="Times New Roman"/>
                <w:sz w:val="16"/>
                <w:szCs w:val="16"/>
              </w:rPr>
            </w:pPr>
            <w:r w:rsidRPr="005D5AAC">
              <w:rPr>
                <w:rFonts w:ascii="Times New Roman" w:hAnsi="Times New Roman" w:cs="Times New Roman"/>
                <w:sz w:val="16"/>
                <w:szCs w:val="16"/>
              </w:rPr>
              <w:t>КНС мкр. 11В</w:t>
            </w:r>
          </w:p>
        </w:tc>
        <w:tc>
          <w:tcPr>
            <w:tcW w:w="1843" w:type="dxa"/>
          </w:tcPr>
          <w:p w14:paraId="58D5364A" w14:textId="58EC195F" w:rsidR="00AD7F3E" w:rsidRPr="005D5AAC" w:rsidRDefault="00AD7F3E" w:rsidP="00AD7F3E">
            <w:pPr>
              <w:rPr>
                <w:rFonts w:ascii="Times New Roman" w:hAnsi="Times New Roman" w:cs="Times New Roman"/>
                <w:sz w:val="16"/>
                <w:szCs w:val="16"/>
              </w:rPr>
            </w:pPr>
            <w:r w:rsidRPr="005D5AAC">
              <w:rPr>
                <w:rFonts w:ascii="Times New Roman" w:hAnsi="Times New Roman" w:cs="Times New Roman"/>
                <w:sz w:val="16"/>
                <w:szCs w:val="16"/>
              </w:rPr>
              <w:t>Канализационная насосная станция (КНС)</w:t>
            </w:r>
          </w:p>
        </w:tc>
        <w:tc>
          <w:tcPr>
            <w:tcW w:w="1701" w:type="dxa"/>
          </w:tcPr>
          <w:p w14:paraId="0690A877" w14:textId="1C8BBA1F" w:rsidR="00AD7F3E" w:rsidRPr="005D5AAC" w:rsidRDefault="00AD7F3E" w:rsidP="00AD7F3E">
            <w:pPr>
              <w:rPr>
                <w:rFonts w:ascii="Times New Roman" w:hAnsi="Times New Roman" w:cs="Times New Roman"/>
                <w:sz w:val="16"/>
                <w:szCs w:val="16"/>
              </w:rPr>
            </w:pPr>
            <w:r w:rsidRPr="005D5AAC">
              <w:rPr>
                <w:rFonts w:ascii="Times New Roman" w:hAnsi="Times New Roman" w:cs="Times New Roman"/>
                <w:sz w:val="16"/>
                <w:szCs w:val="16"/>
              </w:rPr>
              <w:t>Организация водоотведения</w:t>
            </w:r>
          </w:p>
        </w:tc>
        <w:tc>
          <w:tcPr>
            <w:tcW w:w="1418" w:type="dxa"/>
          </w:tcPr>
          <w:p w14:paraId="769B847D" w14:textId="7F864277" w:rsidR="00AD7F3E" w:rsidRPr="005D5AAC" w:rsidRDefault="00AD7F3E" w:rsidP="00AD7F3E">
            <w:pPr>
              <w:rPr>
                <w:rFonts w:ascii="Times New Roman" w:hAnsi="Times New Roman" w:cs="Times New Roman"/>
                <w:sz w:val="16"/>
                <w:szCs w:val="16"/>
              </w:rPr>
            </w:pPr>
            <w:r w:rsidRPr="005D5AAC">
              <w:rPr>
                <w:rFonts w:ascii="Times New Roman" w:hAnsi="Times New Roman" w:cs="Times New Roman"/>
                <w:sz w:val="16"/>
                <w:szCs w:val="16"/>
              </w:rPr>
              <w:t>Планируемый к размещению</w:t>
            </w:r>
          </w:p>
        </w:tc>
        <w:tc>
          <w:tcPr>
            <w:tcW w:w="1701" w:type="dxa"/>
          </w:tcPr>
          <w:p w14:paraId="4736B681" w14:textId="2BA353AB" w:rsidR="00AD7F3E" w:rsidRPr="005D5AAC" w:rsidRDefault="00AD7F3E" w:rsidP="00AD7F3E">
            <w:pPr>
              <w:rPr>
                <w:rFonts w:ascii="Times New Roman" w:hAnsi="Times New Roman" w:cs="Times New Roman"/>
                <w:sz w:val="16"/>
                <w:szCs w:val="16"/>
              </w:rPr>
            </w:pPr>
            <w:r w:rsidRPr="005D5AAC">
              <w:rPr>
                <w:rFonts w:ascii="Times New Roman" w:hAnsi="Times New Roman" w:cs="Times New Roman"/>
                <w:sz w:val="16"/>
                <w:szCs w:val="16"/>
              </w:rPr>
              <w:t>Производительность, тыс. куб. м/сут</w:t>
            </w:r>
          </w:p>
        </w:tc>
        <w:tc>
          <w:tcPr>
            <w:tcW w:w="1275" w:type="dxa"/>
          </w:tcPr>
          <w:p w14:paraId="19045FE3" w14:textId="6AA25B0E" w:rsidR="00AD7F3E" w:rsidRPr="005D5AAC" w:rsidRDefault="00AD7F3E" w:rsidP="00AD7F3E">
            <w:pPr>
              <w:rPr>
                <w:rFonts w:ascii="Times New Roman" w:hAnsi="Times New Roman" w:cs="Times New Roman"/>
                <w:sz w:val="16"/>
                <w:szCs w:val="16"/>
              </w:rPr>
            </w:pPr>
            <w:r w:rsidRPr="005D5AAC">
              <w:rPr>
                <w:rFonts w:ascii="Times New Roman" w:hAnsi="Times New Roman" w:cs="Times New Roman"/>
                <w:sz w:val="16"/>
                <w:szCs w:val="16"/>
              </w:rPr>
              <w:t>1,50</w:t>
            </w:r>
          </w:p>
        </w:tc>
        <w:tc>
          <w:tcPr>
            <w:tcW w:w="2410" w:type="dxa"/>
          </w:tcPr>
          <w:p w14:paraId="57DF45F4" w14:textId="2D7B2B04" w:rsidR="00AD7F3E" w:rsidRPr="005D5AAC" w:rsidRDefault="00AD7F3E" w:rsidP="00746CE0">
            <w:pPr>
              <w:rPr>
                <w:rFonts w:ascii="Times New Roman" w:hAnsi="Times New Roman" w:cs="Times New Roman"/>
                <w:sz w:val="16"/>
                <w:szCs w:val="16"/>
              </w:rPr>
            </w:pPr>
            <w:r w:rsidRPr="005D5AAC">
              <w:rPr>
                <w:rFonts w:ascii="Times New Roman" w:hAnsi="Times New Roman" w:cs="Times New Roman"/>
                <w:sz w:val="16"/>
                <w:szCs w:val="16"/>
              </w:rPr>
              <w:t xml:space="preserve">город Нефтеюганск, </w:t>
            </w:r>
            <w:r w:rsidR="00746CE0" w:rsidRPr="005D5AAC">
              <w:rPr>
                <w:rFonts w:ascii="Times New Roman" w:hAnsi="Times New Roman" w:cs="Times New Roman"/>
                <w:sz w:val="16"/>
                <w:szCs w:val="16"/>
              </w:rPr>
              <w:t>зона специализированной общественной застройки</w:t>
            </w:r>
          </w:p>
        </w:tc>
        <w:tc>
          <w:tcPr>
            <w:tcW w:w="1418" w:type="dxa"/>
          </w:tcPr>
          <w:p w14:paraId="2B8B8E37" w14:textId="2E8CD150" w:rsidR="00AD7F3E" w:rsidRPr="005D5AAC" w:rsidRDefault="00AD7F3E" w:rsidP="00AD7F3E">
            <w:pPr>
              <w:rPr>
                <w:rFonts w:ascii="Times New Roman" w:hAnsi="Times New Roman" w:cs="Times New Roman"/>
                <w:sz w:val="16"/>
                <w:szCs w:val="16"/>
              </w:rPr>
            </w:pPr>
            <w:r w:rsidRPr="005D5AAC">
              <w:rPr>
                <w:rFonts w:ascii="Times New Roman" w:hAnsi="Times New Roman" w:cs="Times New Roman"/>
                <w:sz w:val="16"/>
                <w:szCs w:val="16"/>
              </w:rPr>
              <w:t>СЗЗ – 15 м</w:t>
            </w:r>
          </w:p>
        </w:tc>
        <w:tc>
          <w:tcPr>
            <w:tcW w:w="1211" w:type="dxa"/>
          </w:tcPr>
          <w:p w14:paraId="23DB8F07" w14:textId="0B79D0E5" w:rsidR="00AD7F3E" w:rsidRPr="00AF2034" w:rsidRDefault="00AD7F3E" w:rsidP="00AD7F3E">
            <w:pPr>
              <w:rPr>
                <w:rFonts w:ascii="Times New Roman" w:hAnsi="Times New Roman" w:cs="Times New Roman"/>
                <w:sz w:val="16"/>
                <w:szCs w:val="16"/>
              </w:rPr>
            </w:pPr>
            <w:r w:rsidRPr="005D5AAC">
              <w:rPr>
                <w:rFonts w:ascii="Times New Roman" w:hAnsi="Times New Roman" w:cs="Times New Roman"/>
                <w:sz w:val="16"/>
                <w:szCs w:val="16"/>
              </w:rPr>
              <w:t>2027 год</w:t>
            </w:r>
          </w:p>
        </w:tc>
      </w:tr>
      <w:tr w:rsidR="00AD7F3E" w:rsidRPr="00AF2034" w14:paraId="1C09F86A" w14:textId="77777777" w:rsidTr="00E35EFB">
        <w:tc>
          <w:tcPr>
            <w:tcW w:w="675" w:type="dxa"/>
          </w:tcPr>
          <w:p w14:paraId="1CCABB84" w14:textId="109D964E" w:rsidR="00AD7F3E" w:rsidRPr="00B723E3" w:rsidRDefault="00B723E3" w:rsidP="00AD7F3E">
            <w:pPr>
              <w:rPr>
                <w:rFonts w:ascii="Times New Roman" w:hAnsi="Times New Roman" w:cs="Times New Roman"/>
                <w:sz w:val="16"/>
                <w:szCs w:val="16"/>
              </w:rPr>
            </w:pPr>
            <w:r w:rsidRPr="00B723E3">
              <w:rPr>
                <w:rFonts w:ascii="Times New Roman" w:hAnsi="Times New Roman" w:cs="Times New Roman"/>
                <w:sz w:val="16"/>
                <w:szCs w:val="16"/>
              </w:rPr>
              <w:t>1.19</w:t>
            </w:r>
          </w:p>
        </w:tc>
        <w:tc>
          <w:tcPr>
            <w:tcW w:w="1701" w:type="dxa"/>
          </w:tcPr>
          <w:p w14:paraId="288886E7" w14:textId="4E094013" w:rsidR="00AD7F3E" w:rsidRPr="00B723E3" w:rsidRDefault="00AD7F3E" w:rsidP="00AD7F3E">
            <w:pPr>
              <w:rPr>
                <w:rFonts w:ascii="Times New Roman" w:hAnsi="Times New Roman" w:cs="Times New Roman"/>
                <w:sz w:val="16"/>
                <w:szCs w:val="16"/>
              </w:rPr>
            </w:pPr>
            <w:r w:rsidRPr="00B723E3">
              <w:rPr>
                <w:rFonts w:ascii="Times New Roman" w:hAnsi="Times New Roman" w:cs="Times New Roman"/>
                <w:sz w:val="16"/>
                <w:szCs w:val="16"/>
              </w:rPr>
              <w:t>КНС СУ-62</w:t>
            </w:r>
          </w:p>
        </w:tc>
        <w:tc>
          <w:tcPr>
            <w:tcW w:w="1843" w:type="dxa"/>
          </w:tcPr>
          <w:p w14:paraId="18AC1E7E" w14:textId="74963E74" w:rsidR="00AD7F3E" w:rsidRPr="00B723E3" w:rsidRDefault="00AD7F3E" w:rsidP="00AD7F3E">
            <w:pPr>
              <w:rPr>
                <w:rFonts w:ascii="Times New Roman" w:hAnsi="Times New Roman" w:cs="Times New Roman"/>
                <w:sz w:val="16"/>
                <w:szCs w:val="16"/>
              </w:rPr>
            </w:pPr>
            <w:r w:rsidRPr="00B723E3">
              <w:rPr>
                <w:rFonts w:ascii="Times New Roman" w:hAnsi="Times New Roman" w:cs="Times New Roman"/>
                <w:sz w:val="16"/>
                <w:szCs w:val="16"/>
              </w:rPr>
              <w:t>Канализационная насосная станция (КНС)</w:t>
            </w:r>
          </w:p>
        </w:tc>
        <w:tc>
          <w:tcPr>
            <w:tcW w:w="1701" w:type="dxa"/>
          </w:tcPr>
          <w:p w14:paraId="1E1A81B2" w14:textId="376FE5F1" w:rsidR="00AD7F3E" w:rsidRPr="00B723E3" w:rsidRDefault="00AD7F3E" w:rsidP="00AD7F3E">
            <w:pPr>
              <w:rPr>
                <w:rFonts w:ascii="Times New Roman" w:hAnsi="Times New Roman" w:cs="Times New Roman"/>
                <w:sz w:val="16"/>
                <w:szCs w:val="16"/>
              </w:rPr>
            </w:pPr>
            <w:r w:rsidRPr="00B723E3">
              <w:rPr>
                <w:rFonts w:ascii="Times New Roman" w:hAnsi="Times New Roman" w:cs="Times New Roman"/>
                <w:sz w:val="16"/>
                <w:szCs w:val="16"/>
              </w:rPr>
              <w:t>Организация водоотведения</w:t>
            </w:r>
          </w:p>
        </w:tc>
        <w:tc>
          <w:tcPr>
            <w:tcW w:w="1418" w:type="dxa"/>
          </w:tcPr>
          <w:p w14:paraId="79EE4CCC" w14:textId="5CB0CF95" w:rsidR="00AD7F3E" w:rsidRPr="00B723E3" w:rsidRDefault="00AD7F3E" w:rsidP="00AD7F3E">
            <w:pPr>
              <w:rPr>
                <w:rFonts w:ascii="Times New Roman" w:hAnsi="Times New Roman" w:cs="Times New Roman"/>
                <w:sz w:val="16"/>
                <w:szCs w:val="16"/>
              </w:rPr>
            </w:pPr>
            <w:r w:rsidRPr="00B723E3">
              <w:rPr>
                <w:rFonts w:ascii="Times New Roman" w:hAnsi="Times New Roman" w:cs="Times New Roman"/>
                <w:sz w:val="16"/>
                <w:szCs w:val="16"/>
              </w:rPr>
              <w:t>Планируемый к размещению</w:t>
            </w:r>
          </w:p>
        </w:tc>
        <w:tc>
          <w:tcPr>
            <w:tcW w:w="1701" w:type="dxa"/>
          </w:tcPr>
          <w:p w14:paraId="460524B9" w14:textId="33CD9A4B" w:rsidR="00AD7F3E" w:rsidRPr="00B723E3" w:rsidRDefault="00AD7F3E" w:rsidP="00AD7F3E">
            <w:pPr>
              <w:rPr>
                <w:rFonts w:ascii="Times New Roman" w:hAnsi="Times New Roman" w:cs="Times New Roman"/>
                <w:sz w:val="16"/>
                <w:szCs w:val="16"/>
              </w:rPr>
            </w:pPr>
            <w:r w:rsidRPr="00B723E3">
              <w:rPr>
                <w:rFonts w:ascii="Times New Roman" w:hAnsi="Times New Roman" w:cs="Times New Roman"/>
                <w:sz w:val="16"/>
                <w:szCs w:val="16"/>
              </w:rPr>
              <w:t>Производительность, тыс. куб. м/сут</w:t>
            </w:r>
          </w:p>
        </w:tc>
        <w:tc>
          <w:tcPr>
            <w:tcW w:w="1275" w:type="dxa"/>
          </w:tcPr>
          <w:p w14:paraId="4E5E955D" w14:textId="718C1C72" w:rsidR="00AD7F3E" w:rsidRPr="00B723E3" w:rsidRDefault="00AD7F3E" w:rsidP="00AD7F3E">
            <w:pPr>
              <w:rPr>
                <w:rFonts w:ascii="Times New Roman" w:hAnsi="Times New Roman" w:cs="Times New Roman"/>
                <w:sz w:val="16"/>
                <w:szCs w:val="16"/>
              </w:rPr>
            </w:pPr>
            <w:r w:rsidRPr="00B723E3">
              <w:rPr>
                <w:rFonts w:ascii="Times New Roman" w:hAnsi="Times New Roman" w:cs="Times New Roman"/>
                <w:sz w:val="16"/>
                <w:szCs w:val="16"/>
              </w:rPr>
              <w:t>0,90</w:t>
            </w:r>
          </w:p>
        </w:tc>
        <w:tc>
          <w:tcPr>
            <w:tcW w:w="2410" w:type="dxa"/>
          </w:tcPr>
          <w:p w14:paraId="1D94E78E" w14:textId="07FAE764" w:rsidR="00AD7F3E" w:rsidRPr="00B723E3" w:rsidRDefault="00AD7F3E" w:rsidP="00AD7F3E">
            <w:pPr>
              <w:rPr>
                <w:rFonts w:ascii="Times New Roman" w:hAnsi="Times New Roman" w:cs="Times New Roman"/>
                <w:sz w:val="16"/>
                <w:szCs w:val="16"/>
              </w:rPr>
            </w:pPr>
            <w:r w:rsidRPr="00B723E3">
              <w:rPr>
                <w:rFonts w:ascii="Times New Roman" w:hAnsi="Times New Roman" w:cs="Times New Roman"/>
                <w:sz w:val="16"/>
                <w:szCs w:val="16"/>
              </w:rPr>
              <w:t>город Нефтеюганск, зона транспортной инфраструктуры</w:t>
            </w:r>
          </w:p>
        </w:tc>
        <w:tc>
          <w:tcPr>
            <w:tcW w:w="1418" w:type="dxa"/>
          </w:tcPr>
          <w:p w14:paraId="7483F319" w14:textId="6B46C3D3" w:rsidR="00AD7F3E" w:rsidRPr="00B723E3" w:rsidRDefault="00AD7F3E" w:rsidP="00AD7F3E">
            <w:pPr>
              <w:rPr>
                <w:rFonts w:ascii="Times New Roman" w:hAnsi="Times New Roman" w:cs="Times New Roman"/>
                <w:sz w:val="16"/>
                <w:szCs w:val="16"/>
              </w:rPr>
            </w:pPr>
            <w:r w:rsidRPr="00B723E3">
              <w:rPr>
                <w:rFonts w:ascii="Times New Roman" w:hAnsi="Times New Roman" w:cs="Times New Roman"/>
                <w:sz w:val="16"/>
                <w:szCs w:val="16"/>
              </w:rPr>
              <w:t>СЗЗ – 15 м</w:t>
            </w:r>
          </w:p>
        </w:tc>
        <w:tc>
          <w:tcPr>
            <w:tcW w:w="1211" w:type="dxa"/>
          </w:tcPr>
          <w:p w14:paraId="0511EEFC" w14:textId="08FEDC4A" w:rsidR="00AD7F3E" w:rsidRPr="00AF2034" w:rsidRDefault="00AD7F3E" w:rsidP="00AD7F3E">
            <w:pPr>
              <w:rPr>
                <w:rFonts w:ascii="Times New Roman" w:hAnsi="Times New Roman" w:cs="Times New Roman"/>
                <w:sz w:val="16"/>
                <w:szCs w:val="16"/>
              </w:rPr>
            </w:pPr>
            <w:r w:rsidRPr="00B723E3">
              <w:rPr>
                <w:rFonts w:ascii="Times New Roman" w:hAnsi="Times New Roman" w:cs="Times New Roman"/>
                <w:sz w:val="16"/>
                <w:szCs w:val="16"/>
              </w:rPr>
              <w:t>2027 год</w:t>
            </w:r>
          </w:p>
        </w:tc>
      </w:tr>
      <w:tr w:rsidR="00AD7F3E" w:rsidRPr="00AF2034" w14:paraId="00127E6C" w14:textId="77777777" w:rsidTr="00E35EFB">
        <w:tc>
          <w:tcPr>
            <w:tcW w:w="675" w:type="dxa"/>
          </w:tcPr>
          <w:p w14:paraId="6575688C" w14:textId="5E8EED1B" w:rsidR="00AD7F3E" w:rsidRPr="00B723E3" w:rsidRDefault="00B723E3" w:rsidP="00AD7F3E">
            <w:pPr>
              <w:rPr>
                <w:rFonts w:ascii="Times New Roman" w:hAnsi="Times New Roman" w:cs="Times New Roman"/>
                <w:sz w:val="16"/>
                <w:szCs w:val="16"/>
              </w:rPr>
            </w:pPr>
            <w:r w:rsidRPr="00B723E3">
              <w:rPr>
                <w:rFonts w:ascii="Times New Roman" w:hAnsi="Times New Roman" w:cs="Times New Roman"/>
                <w:sz w:val="16"/>
                <w:szCs w:val="16"/>
              </w:rPr>
              <w:t>1.20</w:t>
            </w:r>
          </w:p>
        </w:tc>
        <w:tc>
          <w:tcPr>
            <w:tcW w:w="1701" w:type="dxa"/>
          </w:tcPr>
          <w:p w14:paraId="6438AB15" w14:textId="6C70692D" w:rsidR="00AD7F3E" w:rsidRPr="00B723E3" w:rsidRDefault="00AD7F3E" w:rsidP="00AD7F3E">
            <w:pPr>
              <w:rPr>
                <w:rFonts w:ascii="Times New Roman" w:hAnsi="Times New Roman" w:cs="Times New Roman"/>
                <w:sz w:val="16"/>
                <w:szCs w:val="16"/>
              </w:rPr>
            </w:pPr>
            <w:r w:rsidRPr="00B723E3">
              <w:rPr>
                <w:rFonts w:ascii="Times New Roman" w:hAnsi="Times New Roman" w:cs="Times New Roman"/>
                <w:sz w:val="16"/>
                <w:szCs w:val="16"/>
              </w:rPr>
              <w:t>КНС «Северо-Восточная» по ул. Ленина</w:t>
            </w:r>
          </w:p>
        </w:tc>
        <w:tc>
          <w:tcPr>
            <w:tcW w:w="1843" w:type="dxa"/>
          </w:tcPr>
          <w:p w14:paraId="6D0837DE" w14:textId="42E6EC64" w:rsidR="00AD7F3E" w:rsidRPr="00B723E3" w:rsidRDefault="00AD7F3E" w:rsidP="00AD7F3E">
            <w:pPr>
              <w:rPr>
                <w:rFonts w:ascii="Times New Roman" w:hAnsi="Times New Roman" w:cs="Times New Roman"/>
                <w:sz w:val="16"/>
                <w:szCs w:val="16"/>
              </w:rPr>
            </w:pPr>
            <w:r w:rsidRPr="00B723E3">
              <w:rPr>
                <w:rFonts w:ascii="Times New Roman" w:hAnsi="Times New Roman" w:cs="Times New Roman"/>
                <w:sz w:val="16"/>
                <w:szCs w:val="16"/>
              </w:rPr>
              <w:t>Канализационная насосная станция (КНС)</w:t>
            </w:r>
          </w:p>
        </w:tc>
        <w:tc>
          <w:tcPr>
            <w:tcW w:w="1701" w:type="dxa"/>
          </w:tcPr>
          <w:p w14:paraId="6F54276C" w14:textId="5AD52E9C" w:rsidR="00AD7F3E" w:rsidRPr="00B723E3" w:rsidRDefault="00AD7F3E" w:rsidP="00AD7F3E">
            <w:pPr>
              <w:rPr>
                <w:rFonts w:ascii="Times New Roman" w:hAnsi="Times New Roman" w:cs="Times New Roman"/>
                <w:sz w:val="16"/>
                <w:szCs w:val="16"/>
              </w:rPr>
            </w:pPr>
            <w:r w:rsidRPr="00B723E3">
              <w:rPr>
                <w:rFonts w:ascii="Times New Roman" w:hAnsi="Times New Roman" w:cs="Times New Roman"/>
                <w:sz w:val="16"/>
                <w:szCs w:val="16"/>
              </w:rPr>
              <w:t>Организация водоотведения</w:t>
            </w:r>
          </w:p>
        </w:tc>
        <w:tc>
          <w:tcPr>
            <w:tcW w:w="1418" w:type="dxa"/>
          </w:tcPr>
          <w:p w14:paraId="0A794A1B" w14:textId="061866D1" w:rsidR="00AD7F3E" w:rsidRPr="00B723E3" w:rsidRDefault="00AD7F3E" w:rsidP="00AD7F3E">
            <w:pPr>
              <w:rPr>
                <w:rFonts w:ascii="Times New Roman" w:hAnsi="Times New Roman" w:cs="Times New Roman"/>
                <w:sz w:val="16"/>
                <w:szCs w:val="16"/>
              </w:rPr>
            </w:pPr>
            <w:r w:rsidRPr="00B723E3">
              <w:rPr>
                <w:rFonts w:ascii="Times New Roman" w:hAnsi="Times New Roman" w:cs="Times New Roman"/>
                <w:sz w:val="16"/>
                <w:szCs w:val="16"/>
              </w:rPr>
              <w:t>Планируемый к размещению</w:t>
            </w:r>
          </w:p>
        </w:tc>
        <w:tc>
          <w:tcPr>
            <w:tcW w:w="1701" w:type="dxa"/>
          </w:tcPr>
          <w:p w14:paraId="6A1CA8A0" w14:textId="71A4FA8C" w:rsidR="00AD7F3E" w:rsidRPr="00B723E3" w:rsidRDefault="00AD7F3E" w:rsidP="00AD7F3E">
            <w:pPr>
              <w:rPr>
                <w:rFonts w:ascii="Times New Roman" w:hAnsi="Times New Roman" w:cs="Times New Roman"/>
                <w:sz w:val="16"/>
                <w:szCs w:val="16"/>
              </w:rPr>
            </w:pPr>
            <w:r w:rsidRPr="00B723E3">
              <w:rPr>
                <w:rFonts w:ascii="Times New Roman" w:hAnsi="Times New Roman" w:cs="Times New Roman"/>
                <w:sz w:val="16"/>
                <w:szCs w:val="16"/>
              </w:rPr>
              <w:t>Производительность, тыс. куб. м/сут</w:t>
            </w:r>
          </w:p>
        </w:tc>
        <w:tc>
          <w:tcPr>
            <w:tcW w:w="1275" w:type="dxa"/>
          </w:tcPr>
          <w:p w14:paraId="687DF284" w14:textId="272C44FD" w:rsidR="00AD7F3E" w:rsidRPr="00B723E3" w:rsidRDefault="00AD7F3E" w:rsidP="00AD7F3E">
            <w:pPr>
              <w:rPr>
                <w:rFonts w:ascii="Times New Roman" w:hAnsi="Times New Roman" w:cs="Times New Roman"/>
                <w:sz w:val="16"/>
                <w:szCs w:val="16"/>
              </w:rPr>
            </w:pPr>
            <w:r w:rsidRPr="00B723E3">
              <w:rPr>
                <w:rFonts w:ascii="Times New Roman" w:hAnsi="Times New Roman" w:cs="Times New Roman"/>
                <w:sz w:val="16"/>
                <w:szCs w:val="16"/>
              </w:rPr>
              <w:t>0,80</w:t>
            </w:r>
          </w:p>
        </w:tc>
        <w:tc>
          <w:tcPr>
            <w:tcW w:w="2410" w:type="dxa"/>
          </w:tcPr>
          <w:p w14:paraId="42CD9D7A" w14:textId="05B77DA1" w:rsidR="00AD7F3E" w:rsidRPr="00B723E3" w:rsidRDefault="00AD7F3E" w:rsidP="00AD7F3E">
            <w:pPr>
              <w:rPr>
                <w:rFonts w:ascii="Times New Roman" w:hAnsi="Times New Roman" w:cs="Times New Roman"/>
                <w:sz w:val="16"/>
                <w:szCs w:val="16"/>
              </w:rPr>
            </w:pPr>
            <w:r w:rsidRPr="00B723E3">
              <w:rPr>
                <w:rFonts w:ascii="Times New Roman" w:hAnsi="Times New Roman" w:cs="Times New Roman"/>
                <w:sz w:val="16"/>
                <w:szCs w:val="16"/>
              </w:rPr>
              <w:t xml:space="preserve">город Нефтеюганск, </w:t>
            </w:r>
            <w:r w:rsidR="00746CE0" w:rsidRPr="00B723E3">
              <w:rPr>
                <w:rFonts w:ascii="Times New Roman" w:hAnsi="Times New Roman" w:cs="Times New Roman"/>
                <w:sz w:val="16"/>
                <w:szCs w:val="16"/>
              </w:rPr>
              <w:t>многофункциональная общественно-деловая зона</w:t>
            </w:r>
          </w:p>
        </w:tc>
        <w:tc>
          <w:tcPr>
            <w:tcW w:w="1418" w:type="dxa"/>
          </w:tcPr>
          <w:p w14:paraId="651F1DE5" w14:textId="14D366B9" w:rsidR="00AD7F3E" w:rsidRPr="00B723E3" w:rsidRDefault="00AD7F3E" w:rsidP="00AD7F3E">
            <w:pPr>
              <w:rPr>
                <w:rFonts w:ascii="Times New Roman" w:hAnsi="Times New Roman" w:cs="Times New Roman"/>
                <w:sz w:val="16"/>
                <w:szCs w:val="16"/>
              </w:rPr>
            </w:pPr>
            <w:r w:rsidRPr="00B723E3">
              <w:rPr>
                <w:rFonts w:ascii="Times New Roman" w:hAnsi="Times New Roman" w:cs="Times New Roman"/>
                <w:sz w:val="16"/>
                <w:szCs w:val="16"/>
              </w:rPr>
              <w:t>СЗЗ – 15 м</w:t>
            </w:r>
          </w:p>
        </w:tc>
        <w:tc>
          <w:tcPr>
            <w:tcW w:w="1211" w:type="dxa"/>
          </w:tcPr>
          <w:p w14:paraId="75CACC74" w14:textId="5C20C8D8" w:rsidR="00AD7F3E" w:rsidRPr="00AF2034" w:rsidRDefault="00AD7F3E" w:rsidP="00AD7F3E">
            <w:pPr>
              <w:rPr>
                <w:rFonts w:ascii="Times New Roman" w:hAnsi="Times New Roman" w:cs="Times New Roman"/>
                <w:sz w:val="16"/>
                <w:szCs w:val="16"/>
              </w:rPr>
            </w:pPr>
            <w:r w:rsidRPr="00B723E3">
              <w:rPr>
                <w:rFonts w:ascii="Times New Roman" w:hAnsi="Times New Roman" w:cs="Times New Roman"/>
                <w:sz w:val="16"/>
                <w:szCs w:val="16"/>
              </w:rPr>
              <w:t>2028 год</w:t>
            </w:r>
          </w:p>
        </w:tc>
      </w:tr>
      <w:tr w:rsidR="00AD7F3E" w:rsidRPr="00AF2034" w14:paraId="04411810" w14:textId="77777777" w:rsidTr="00E35EFB">
        <w:tc>
          <w:tcPr>
            <w:tcW w:w="675" w:type="dxa"/>
          </w:tcPr>
          <w:p w14:paraId="25E13F16" w14:textId="0B4DC74A" w:rsidR="00AD7F3E" w:rsidRPr="00B723E3" w:rsidRDefault="00B723E3" w:rsidP="00AD7F3E">
            <w:pPr>
              <w:rPr>
                <w:rFonts w:ascii="Times New Roman" w:hAnsi="Times New Roman" w:cs="Times New Roman"/>
                <w:sz w:val="16"/>
                <w:szCs w:val="16"/>
              </w:rPr>
            </w:pPr>
            <w:r w:rsidRPr="00B723E3">
              <w:rPr>
                <w:rFonts w:ascii="Times New Roman" w:hAnsi="Times New Roman" w:cs="Times New Roman"/>
                <w:sz w:val="16"/>
                <w:szCs w:val="16"/>
              </w:rPr>
              <w:t>1.21</w:t>
            </w:r>
          </w:p>
        </w:tc>
        <w:tc>
          <w:tcPr>
            <w:tcW w:w="1701" w:type="dxa"/>
          </w:tcPr>
          <w:p w14:paraId="4D3E06E2" w14:textId="1BE1019B" w:rsidR="00AD7F3E" w:rsidRPr="00B723E3" w:rsidRDefault="00AD7F3E" w:rsidP="00AD7F3E">
            <w:pPr>
              <w:rPr>
                <w:rFonts w:ascii="Times New Roman" w:hAnsi="Times New Roman" w:cs="Times New Roman"/>
                <w:sz w:val="16"/>
                <w:szCs w:val="16"/>
              </w:rPr>
            </w:pPr>
            <w:r w:rsidRPr="00B723E3">
              <w:rPr>
                <w:rFonts w:ascii="Times New Roman" w:hAnsi="Times New Roman" w:cs="Times New Roman"/>
                <w:sz w:val="16"/>
                <w:szCs w:val="16"/>
              </w:rPr>
              <w:t>КНС «КОС»</w:t>
            </w:r>
          </w:p>
        </w:tc>
        <w:tc>
          <w:tcPr>
            <w:tcW w:w="1843" w:type="dxa"/>
          </w:tcPr>
          <w:p w14:paraId="5F9AE869" w14:textId="300782BC" w:rsidR="00AD7F3E" w:rsidRPr="00B723E3" w:rsidRDefault="00AD7F3E" w:rsidP="00AD7F3E">
            <w:pPr>
              <w:rPr>
                <w:rFonts w:ascii="Times New Roman" w:hAnsi="Times New Roman" w:cs="Times New Roman"/>
                <w:sz w:val="16"/>
                <w:szCs w:val="16"/>
              </w:rPr>
            </w:pPr>
            <w:r w:rsidRPr="00B723E3">
              <w:rPr>
                <w:rFonts w:ascii="Times New Roman" w:hAnsi="Times New Roman" w:cs="Times New Roman"/>
                <w:sz w:val="16"/>
                <w:szCs w:val="16"/>
              </w:rPr>
              <w:t>Канализационная насосная станция (КНС)</w:t>
            </w:r>
          </w:p>
        </w:tc>
        <w:tc>
          <w:tcPr>
            <w:tcW w:w="1701" w:type="dxa"/>
          </w:tcPr>
          <w:p w14:paraId="54D2FBF4" w14:textId="3F69EB44" w:rsidR="00AD7F3E" w:rsidRPr="00B723E3" w:rsidRDefault="00AD7F3E" w:rsidP="00AD7F3E">
            <w:pPr>
              <w:rPr>
                <w:rFonts w:ascii="Times New Roman" w:hAnsi="Times New Roman" w:cs="Times New Roman"/>
                <w:sz w:val="16"/>
                <w:szCs w:val="16"/>
              </w:rPr>
            </w:pPr>
            <w:r w:rsidRPr="00B723E3">
              <w:rPr>
                <w:rFonts w:ascii="Times New Roman" w:hAnsi="Times New Roman" w:cs="Times New Roman"/>
                <w:sz w:val="16"/>
                <w:szCs w:val="16"/>
              </w:rPr>
              <w:t>Организация водоотведения</w:t>
            </w:r>
          </w:p>
        </w:tc>
        <w:tc>
          <w:tcPr>
            <w:tcW w:w="1418" w:type="dxa"/>
          </w:tcPr>
          <w:p w14:paraId="3D18AA7D" w14:textId="712D11AD" w:rsidR="00AD7F3E" w:rsidRPr="00B723E3" w:rsidRDefault="00AD7F3E" w:rsidP="00AD7F3E">
            <w:pPr>
              <w:rPr>
                <w:rFonts w:ascii="Times New Roman" w:hAnsi="Times New Roman" w:cs="Times New Roman"/>
                <w:sz w:val="16"/>
                <w:szCs w:val="16"/>
              </w:rPr>
            </w:pPr>
            <w:r w:rsidRPr="00B723E3">
              <w:rPr>
                <w:rFonts w:ascii="Times New Roman" w:hAnsi="Times New Roman" w:cs="Times New Roman"/>
                <w:sz w:val="16"/>
                <w:szCs w:val="16"/>
              </w:rPr>
              <w:t>Планируемый к размещению</w:t>
            </w:r>
          </w:p>
        </w:tc>
        <w:tc>
          <w:tcPr>
            <w:tcW w:w="1701" w:type="dxa"/>
          </w:tcPr>
          <w:p w14:paraId="765157FF" w14:textId="612CBBC0" w:rsidR="00AD7F3E" w:rsidRPr="00B723E3" w:rsidRDefault="00AD7F3E" w:rsidP="00AD7F3E">
            <w:pPr>
              <w:rPr>
                <w:rFonts w:ascii="Times New Roman" w:hAnsi="Times New Roman" w:cs="Times New Roman"/>
                <w:sz w:val="16"/>
                <w:szCs w:val="16"/>
              </w:rPr>
            </w:pPr>
            <w:r w:rsidRPr="00B723E3">
              <w:rPr>
                <w:rFonts w:ascii="Times New Roman" w:hAnsi="Times New Roman" w:cs="Times New Roman"/>
                <w:sz w:val="16"/>
                <w:szCs w:val="16"/>
              </w:rPr>
              <w:t>Производительность, тыс. куб. м/сут</w:t>
            </w:r>
          </w:p>
        </w:tc>
        <w:tc>
          <w:tcPr>
            <w:tcW w:w="1275" w:type="dxa"/>
          </w:tcPr>
          <w:p w14:paraId="29A9C2A1" w14:textId="685F7640" w:rsidR="00AD7F3E" w:rsidRPr="00B723E3" w:rsidRDefault="00AD7F3E" w:rsidP="00AD7F3E">
            <w:pPr>
              <w:rPr>
                <w:rFonts w:ascii="Times New Roman" w:hAnsi="Times New Roman" w:cs="Times New Roman"/>
                <w:sz w:val="16"/>
                <w:szCs w:val="16"/>
              </w:rPr>
            </w:pPr>
            <w:r w:rsidRPr="00B723E3">
              <w:rPr>
                <w:rFonts w:ascii="Times New Roman" w:hAnsi="Times New Roman" w:cs="Times New Roman"/>
                <w:sz w:val="16"/>
                <w:szCs w:val="16"/>
              </w:rPr>
              <w:t>36,00</w:t>
            </w:r>
          </w:p>
        </w:tc>
        <w:tc>
          <w:tcPr>
            <w:tcW w:w="2410" w:type="dxa"/>
          </w:tcPr>
          <w:p w14:paraId="709C7107" w14:textId="733731E9" w:rsidR="00AD7F3E" w:rsidRPr="00B723E3" w:rsidRDefault="00AD7F3E" w:rsidP="00AD7F3E">
            <w:pPr>
              <w:rPr>
                <w:rFonts w:ascii="Times New Roman" w:hAnsi="Times New Roman" w:cs="Times New Roman"/>
                <w:sz w:val="16"/>
                <w:szCs w:val="16"/>
              </w:rPr>
            </w:pPr>
            <w:r w:rsidRPr="00B723E3">
              <w:rPr>
                <w:rFonts w:ascii="Times New Roman" w:hAnsi="Times New Roman" w:cs="Times New Roman"/>
                <w:sz w:val="16"/>
                <w:szCs w:val="16"/>
              </w:rPr>
              <w:t>город Нефтеюганск, производственная зона</w:t>
            </w:r>
          </w:p>
        </w:tc>
        <w:tc>
          <w:tcPr>
            <w:tcW w:w="1418" w:type="dxa"/>
          </w:tcPr>
          <w:p w14:paraId="3CA911E1" w14:textId="0D187E6F" w:rsidR="00AD7F3E" w:rsidRPr="00B723E3" w:rsidRDefault="00AD7F3E" w:rsidP="00AD7F3E">
            <w:pPr>
              <w:rPr>
                <w:rFonts w:ascii="Times New Roman" w:hAnsi="Times New Roman" w:cs="Times New Roman"/>
                <w:sz w:val="16"/>
                <w:szCs w:val="16"/>
              </w:rPr>
            </w:pPr>
            <w:r w:rsidRPr="00B723E3">
              <w:rPr>
                <w:rFonts w:ascii="Times New Roman" w:hAnsi="Times New Roman" w:cs="Times New Roman"/>
                <w:sz w:val="16"/>
                <w:szCs w:val="16"/>
              </w:rPr>
              <w:t>СЗЗ – 15 м</w:t>
            </w:r>
          </w:p>
        </w:tc>
        <w:tc>
          <w:tcPr>
            <w:tcW w:w="1211" w:type="dxa"/>
          </w:tcPr>
          <w:p w14:paraId="3D1FB3CA" w14:textId="1051B9C4" w:rsidR="00AD7F3E" w:rsidRPr="00AF2034" w:rsidRDefault="00AD7F3E" w:rsidP="00F66931">
            <w:pPr>
              <w:rPr>
                <w:rFonts w:ascii="Times New Roman" w:hAnsi="Times New Roman" w:cs="Times New Roman"/>
                <w:sz w:val="16"/>
                <w:szCs w:val="16"/>
              </w:rPr>
            </w:pPr>
            <w:r w:rsidRPr="00B723E3">
              <w:rPr>
                <w:rFonts w:ascii="Times New Roman" w:hAnsi="Times New Roman" w:cs="Times New Roman"/>
                <w:sz w:val="16"/>
                <w:szCs w:val="16"/>
              </w:rPr>
              <w:t>202</w:t>
            </w:r>
            <w:r w:rsidR="00F66931" w:rsidRPr="00B723E3">
              <w:rPr>
                <w:rFonts w:ascii="Times New Roman" w:hAnsi="Times New Roman" w:cs="Times New Roman"/>
                <w:sz w:val="16"/>
                <w:szCs w:val="16"/>
              </w:rPr>
              <w:t>6</w:t>
            </w:r>
            <w:r w:rsidRPr="00B723E3">
              <w:rPr>
                <w:rFonts w:ascii="Times New Roman" w:hAnsi="Times New Roman" w:cs="Times New Roman"/>
                <w:sz w:val="16"/>
                <w:szCs w:val="16"/>
              </w:rPr>
              <w:t xml:space="preserve"> год</w:t>
            </w:r>
          </w:p>
        </w:tc>
      </w:tr>
      <w:tr w:rsidR="00AD7F3E" w:rsidRPr="00AF2034" w14:paraId="0EB12446" w14:textId="77777777" w:rsidTr="00E35EFB">
        <w:tc>
          <w:tcPr>
            <w:tcW w:w="675" w:type="dxa"/>
          </w:tcPr>
          <w:p w14:paraId="71565F35" w14:textId="0863A25A" w:rsidR="00AD7F3E" w:rsidRPr="005676A7" w:rsidRDefault="005676A7" w:rsidP="00AD7F3E">
            <w:pPr>
              <w:rPr>
                <w:rFonts w:ascii="Times New Roman" w:hAnsi="Times New Roman" w:cs="Times New Roman"/>
                <w:sz w:val="16"/>
                <w:szCs w:val="16"/>
              </w:rPr>
            </w:pPr>
            <w:r w:rsidRPr="005676A7">
              <w:rPr>
                <w:rFonts w:ascii="Times New Roman" w:hAnsi="Times New Roman" w:cs="Times New Roman"/>
                <w:sz w:val="16"/>
                <w:szCs w:val="16"/>
              </w:rPr>
              <w:t>1.22</w:t>
            </w:r>
          </w:p>
        </w:tc>
        <w:tc>
          <w:tcPr>
            <w:tcW w:w="1701" w:type="dxa"/>
          </w:tcPr>
          <w:p w14:paraId="198F57E9" w14:textId="71BA16DE" w:rsidR="00AD7F3E" w:rsidRPr="005676A7" w:rsidRDefault="00AD7F3E" w:rsidP="00AD7F3E">
            <w:pPr>
              <w:rPr>
                <w:rFonts w:ascii="Times New Roman" w:hAnsi="Times New Roman" w:cs="Times New Roman"/>
                <w:sz w:val="16"/>
                <w:szCs w:val="16"/>
              </w:rPr>
            </w:pPr>
            <w:r w:rsidRPr="005676A7">
              <w:rPr>
                <w:rFonts w:ascii="Times New Roman" w:hAnsi="Times New Roman" w:cs="Times New Roman"/>
                <w:sz w:val="16"/>
                <w:szCs w:val="16"/>
              </w:rPr>
              <w:t>Канализационная насосная станция (КНС)</w:t>
            </w:r>
          </w:p>
        </w:tc>
        <w:tc>
          <w:tcPr>
            <w:tcW w:w="1843" w:type="dxa"/>
          </w:tcPr>
          <w:p w14:paraId="2B2C4F9A" w14:textId="1504BC57" w:rsidR="00AD7F3E" w:rsidRPr="005676A7" w:rsidRDefault="00AD7F3E" w:rsidP="00AD7F3E">
            <w:pPr>
              <w:rPr>
                <w:rFonts w:ascii="Times New Roman" w:hAnsi="Times New Roman" w:cs="Times New Roman"/>
                <w:sz w:val="16"/>
                <w:szCs w:val="16"/>
              </w:rPr>
            </w:pPr>
            <w:r w:rsidRPr="005676A7">
              <w:rPr>
                <w:rFonts w:ascii="Times New Roman" w:hAnsi="Times New Roman" w:cs="Times New Roman"/>
                <w:sz w:val="16"/>
                <w:szCs w:val="16"/>
              </w:rPr>
              <w:t>Канализационная насосная станция (КНС)</w:t>
            </w:r>
          </w:p>
        </w:tc>
        <w:tc>
          <w:tcPr>
            <w:tcW w:w="1701" w:type="dxa"/>
          </w:tcPr>
          <w:p w14:paraId="5DF68522" w14:textId="01789811" w:rsidR="00AD7F3E" w:rsidRPr="005676A7" w:rsidRDefault="00AD7F3E" w:rsidP="00AD7F3E">
            <w:pPr>
              <w:rPr>
                <w:rFonts w:ascii="Times New Roman" w:hAnsi="Times New Roman" w:cs="Times New Roman"/>
                <w:sz w:val="16"/>
                <w:szCs w:val="16"/>
              </w:rPr>
            </w:pPr>
            <w:r w:rsidRPr="005676A7">
              <w:rPr>
                <w:rFonts w:ascii="Times New Roman" w:hAnsi="Times New Roman" w:cs="Times New Roman"/>
                <w:sz w:val="16"/>
                <w:szCs w:val="16"/>
              </w:rPr>
              <w:t>Организация водоотведения</w:t>
            </w:r>
          </w:p>
        </w:tc>
        <w:tc>
          <w:tcPr>
            <w:tcW w:w="1418" w:type="dxa"/>
          </w:tcPr>
          <w:p w14:paraId="555E6069" w14:textId="0A6E6CB7" w:rsidR="00AD7F3E" w:rsidRPr="005676A7" w:rsidRDefault="00AD7F3E" w:rsidP="00AD7F3E">
            <w:pPr>
              <w:rPr>
                <w:rFonts w:ascii="Times New Roman" w:hAnsi="Times New Roman" w:cs="Times New Roman"/>
                <w:sz w:val="16"/>
                <w:szCs w:val="16"/>
              </w:rPr>
            </w:pPr>
            <w:r w:rsidRPr="005676A7">
              <w:rPr>
                <w:rFonts w:ascii="Times New Roman" w:hAnsi="Times New Roman" w:cs="Times New Roman"/>
                <w:sz w:val="16"/>
                <w:szCs w:val="16"/>
              </w:rPr>
              <w:t>Планируемый к размещению</w:t>
            </w:r>
          </w:p>
        </w:tc>
        <w:tc>
          <w:tcPr>
            <w:tcW w:w="1701" w:type="dxa"/>
          </w:tcPr>
          <w:p w14:paraId="20A58E0A" w14:textId="5E874951" w:rsidR="00AD7F3E" w:rsidRPr="005676A7" w:rsidRDefault="00AD7F3E" w:rsidP="00AD7F3E">
            <w:pPr>
              <w:rPr>
                <w:rFonts w:ascii="Times New Roman" w:hAnsi="Times New Roman" w:cs="Times New Roman"/>
                <w:sz w:val="16"/>
                <w:szCs w:val="16"/>
              </w:rPr>
            </w:pPr>
            <w:r w:rsidRPr="005676A7">
              <w:rPr>
                <w:rFonts w:ascii="Times New Roman" w:hAnsi="Times New Roman" w:cs="Times New Roman"/>
                <w:sz w:val="16"/>
                <w:szCs w:val="16"/>
              </w:rPr>
              <w:t>Производительность, тыс. куб. м/сут</w:t>
            </w:r>
          </w:p>
        </w:tc>
        <w:tc>
          <w:tcPr>
            <w:tcW w:w="1275" w:type="dxa"/>
          </w:tcPr>
          <w:p w14:paraId="0A46CCB5" w14:textId="38D91C3F" w:rsidR="00AD7F3E" w:rsidRPr="005676A7" w:rsidRDefault="00AD7F3E" w:rsidP="00AD7F3E">
            <w:pPr>
              <w:rPr>
                <w:rFonts w:ascii="Times New Roman" w:hAnsi="Times New Roman" w:cs="Times New Roman"/>
                <w:sz w:val="16"/>
                <w:szCs w:val="16"/>
              </w:rPr>
            </w:pPr>
            <w:r w:rsidRPr="005676A7">
              <w:rPr>
                <w:rFonts w:ascii="Times New Roman" w:hAnsi="Times New Roman" w:cs="Times New Roman"/>
                <w:sz w:val="16"/>
                <w:szCs w:val="16"/>
              </w:rPr>
              <w:t>0,10</w:t>
            </w:r>
          </w:p>
        </w:tc>
        <w:tc>
          <w:tcPr>
            <w:tcW w:w="2410" w:type="dxa"/>
          </w:tcPr>
          <w:p w14:paraId="592802A3" w14:textId="55FD5DFF" w:rsidR="00AD7F3E" w:rsidRPr="005676A7" w:rsidRDefault="00AD7F3E" w:rsidP="00CC3976">
            <w:pPr>
              <w:rPr>
                <w:rFonts w:ascii="Times New Roman" w:hAnsi="Times New Roman" w:cs="Times New Roman"/>
                <w:sz w:val="16"/>
                <w:szCs w:val="16"/>
              </w:rPr>
            </w:pPr>
            <w:r w:rsidRPr="005676A7">
              <w:rPr>
                <w:rFonts w:ascii="Times New Roman" w:hAnsi="Times New Roman" w:cs="Times New Roman"/>
                <w:sz w:val="16"/>
                <w:szCs w:val="16"/>
              </w:rPr>
              <w:t xml:space="preserve">город Нефтеюганск, </w:t>
            </w:r>
            <w:r w:rsidR="00CC3976" w:rsidRPr="005676A7">
              <w:rPr>
                <w:rFonts w:ascii="Times New Roman" w:hAnsi="Times New Roman" w:cs="Times New Roman"/>
                <w:sz w:val="16"/>
                <w:szCs w:val="16"/>
              </w:rPr>
              <w:t>з</w:t>
            </w:r>
            <w:r w:rsidR="00DD399B" w:rsidRPr="005676A7">
              <w:rPr>
                <w:rFonts w:ascii="Times New Roman" w:hAnsi="Times New Roman" w:cs="Times New Roman"/>
                <w:sz w:val="16"/>
                <w:szCs w:val="16"/>
              </w:rPr>
              <w:t>она озелененных территорий специального назначения</w:t>
            </w:r>
          </w:p>
        </w:tc>
        <w:tc>
          <w:tcPr>
            <w:tcW w:w="1418" w:type="dxa"/>
          </w:tcPr>
          <w:p w14:paraId="6EF9FA9C" w14:textId="3A4EBB7F" w:rsidR="00AD7F3E" w:rsidRPr="005676A7" w:rsidRDefault="00AD7F3E" w:rsidP="00AD7F3E">
            <w:pPr>
              <w:rPr>
                <w:rFonts w:ascii="Times New Roman" w:hAnsi="Times New Roman" w:cs="Times New Roman"/>
                <w:sz w:val="16"/>
                <w:szCs w:val="16"/>
              </w:rPr>
            </w:pPr>
            <w:r w:rsidRPr="005676A7">
              <w:rPr>
                <w:rFonts w:ascii="Times New Roman" w:hAnsi="Times New Roman" w:cs="Times New Roman"/>
                <w:sz w:val="16"/>
                <w:szCs w:val="16"/>
              </w:rPr>
              <w:t>СЗЗ – 15 м</w:t>
            </w:r>
          </w:p>
        </w:tc>
        <w:tc>
          <w:tcPr>
            <w:tcW w:w="1211" w:type="dxa"/>
          </w:tcPr>
          <w:p w14:paraId="071012E2" w14:textId="57F57DC1" w:rsidR="00AD7F3E" w:rsidRPr="00AF2034" w:rsidRDefault="00AD7F3E" w:rsidP="00AD7F3E">
            <w:pPr>
              <w:rPr>
                <w:rFonts w:ascii="Times New Roman" w:hAnsi="Times New Roman" w:cs="Times New Roman"/>
                <w:sz w:val="16"/>
                <w:szCs w:val="16"/>
              </w:rPr>
            </w:pPr>
            <w:r w:rsidRPr="005676A7">
              <w:rPr>
                <w:rFonts w:ascii="Times New Roman" w:hAnsi="Times New Roman" w:cs="Times New Roman"/>
                <w:sz w:val="16"/>
                <w:szCs w:val="16"/>
              </w:rPr>
              <w:t>2028 год</w:t>
            </w:r>
          </w:p>
        </w:tc>
      </w:tr>
      <w:tr w:rsidR="00AD7F3E" w:rsidRPr="00AF2034" w14:paraId="3FD81F4F" w14:textId="77777777" w:rsidTr="00E35EFB">
        <w:tc>
          <w:tcPr>
            <w:tcW w:w="675" w:type="dxa"/>
          </w:tcPr>
          <w:p w14:paraId="3F20F124" w14:textId="159733A0" w:rsidR="00AD7F3E" w:rsidRPr="003437C7" w:rsidRDefault="00AD7F3E" w:rsidP="003437C7">
            <w:pPr>
              <w:rPr>
                <w:rFonts w:ascii="Times New Roman" w:hAnsi="Times New Roman" w:cs="Times New Roman"/>
                <w:sz w:val="16"/>
                <w:szCs w:val="16"/>
              </w:rPr>
            </w:pPr>
            <w:r w:rsidRPr="003437C7">
              <w:rPr>
                <w:rFonts w:ascii="Times New Roman" w:hAnsi="Times New Roman" w:cs="Times New Roman"/>
                <w:sz w:val="16"/>
                <w:szCs w:val="16"/>
              </w:rPr>
              <w:t>1.2</w:t>
            </w:r>
            <w:r w:rsidR="003437C7" w:rsidRPr="003437C7">
              <w:rPr>
                <w:rFonts w:ascii="Times New Roman" w:hAnsi="Times New Roman" w:cs="Times New Roman"/>
                <w:sz w:val="16"/>
                <w:szCs w:val="16"/>
              </w:rPr>
              <w:t>3</w:t>
            </w:r>
          </w:p>
        </w:tc>
        <w:tc>
          <w:tcPr>
            <w:tcW w:w="1701" w:type="dxa"/>
          </w:tcPr>
          <w:p w14:paraId="6DCFD25C" w14:textId="1824CBAC" w:rsidR="00AD7F3E" w:rsidRPr="003437C7" w:rsidRDefault="00AD7F3E" w:rsidP="00AD7F3E">
            <w:pPr>
              <w:rPr>
                <w:rFonts w:ascii="Times New Roman" w:hAnsi="Times New Roman" w:cs="Times New Roman"/>
                <w:sz w:val="16"/>
                <w:szCs w:val="16"/>
              </w:rPr>
            </w:pPr>
            <w:r w:rsidRPr="003437C7">
              <w:rPr>
                <w:rFonts w:ascii="Times New Roman" w:hAnsi="Times New Roman" w:cs="Times New Roman"/>
                <w:sz w:val="16"/>
                <w:szCs w:val="16"/>
              </w:rPr>
              <w:t>КНС Спортивный центр Прибрежная зона</w:t>
            </w:r>
          </w:p>
        </w:tc>
        <w:tc>
          <w:tcPr>
            <w:tcW w:w="1843" w:type="dxa"/>
          </w:tcPr>
          <w:p w14:paraId="58C5FCEB" w14:textId="0B0C2482" w:rsidR="00AD7F3E" w:rsidRPr="003437C7" w:rsidRDefault="00AD7F3E" w:rsidP="00AD7F3E">
            <w:pPr>
              <w:rPr>
                <w:rFonts w:ascii="Times New Roman" w:hAnsi="Times New Roman" w:cs="Times New Roman"/>
                <w:sz w:val="16"/>
                <w:szCs w:val="16"/>
              </w:rPr>
            </w:pPr>
            <w:r w:rsidRPr="003437C7">
              <w:rPr>
                <w:rFonts w:ascii="Times New Roman" w:hAnsi="Times New Roman" w:cs="Times New Roman"/>
                <w:sz w:val="16"/>
                <w:szCs w:val="16"/>
              </w:rPr>
              <w:t>Канализационная насосная станция (КНС)</w:t>
            </w:r>
          </w:p>
        </w:tc>
        <w:tc>
          <w:tcPr>
            <w:tcW w:w="1701" w:type="dxa"/>
          </w:tcPr>
          <w:p w14:paraId="3E84B9FC" w14:textId="494D6639" w:rsidR="00AD7F3E" w:rsidRPr="003437C7" w:rsidRDefault="00AD7F3E" w:rsidP="00AD7F3E">
            <w:pPr>
              <w:rPr>
                <w:rFonts w:ascii="Times New Roman" w:hAnsi="Times New Roman" w:cs="Times New Roman"/>
                <w:sz w:val="16"/>
                <w:szCs w:val="16"/>
              </w:rPr>
            </w:pPr>
            <w:r w:rsidRPr="003437C7">
              <w:rPr>
                <w:rFonts w:ascii="Times New Roman" w:hAnsi="Times New Roman" w:cs="Times New Roman"/>
                <w:sz w:val="16"/>
                <w:szCs w:val="16"/>
              </w:rPr>
              <w:t>Организация водоотведения</w:t>
            </w:r>
          </w:p>
        </w:tc>
        <w:tc>
          <w:tcPr>
            <w:tcW w:w="1418" w:type="dxa"/>
          </w:tcPr>
          <w:p w14:paraId="04DFC0A2" w14:textId="39577176" w:rsidR="00AD7F3E" w:rsidRPr="003437C7" w:rsidRDefault="00AD7F3E" w:rsidP="00AD7F3E">
            <w:pPr>
              <w:rPr>
                <w:rFonts w:ascii="Times New Roman" w:hAnsi="Times New Roman" w:cs="Times New Roman"/>
                <w:sz w:val="16"/>
                <w:szCs w:val="16"/>
              </w:rPr>
            </w:pPr>
            <w:r w:rsidRPr="003437C7">
              <w:rPr>
                <w:rFonts w:ascii="Times New Roman" w:hAnsi="Times New Roman" w:cs="Times New Roman"/>
                <w:sz w:val="16"/>
                <w:szCs w:val="16"/>
              </w:rPr>
              <w:t>Планируемый к размещению</w:t>
            </w:r>
          </w:p>
        </w:tc>
        <w:tc>
          <w:tcPr>
            <w:tcW w:w="1701" w:type="dxa"/>
          </w:tcPr>
          <w:p w14:paraId="16EDB04A" w14:textId="07148258" w:rsidR="00AD7F3E" w:rsidRPr="003437C7" w:rsidRDefault="00AD7F3E" w:rsidP="00AD7F3E">
            <w:pPr>
              <w:rPr>
                <w:rFonts w:ascii="Times New Roman" w:hAnsi="Times New Roman" w:cs="Times New Roman"/>
                <w:sz w:val="16"/>
                <w:szCs w:val="16"/>
              </w:rPr>
            </w:pPr>
            <w:r w:rsidRPr="003437C7">
              <w:rPr>
                <w:rFonts w:ascii="Times New Roman" w:hAnsi="Times New Roman" w:cs="Times New Roman"/>
                <w:sz w:val="16"/>
                <w:szCs w:val="16"/>
              </w:rPr>
              <w:t>Производительность, тыс. куб. м/сут</w:t>
            </w:r>
          </w:p>
        </w:tc>
        <w:tc>
          <w:tcPr>
            <w:tcW w:w="1275" w:type="dxa"/>
          </w:tcPr>
          <w:p w14:paraId="3790CB85" w14:textId="7C1D7227" w:rsidR="00AD7F3E" w:rsidRPr="003437C7" w:rsidRDefault="00AD7F3E" w:rsidP="00AD7F3E">
            <w:pPr>
              <w:rPr>
                <w:rFonts w:ascii="Times New Roman" w:hAnsi="Times New Roman" w:cs="Times New Roman"/>
                <w:sz w:val="16"/>
                <w:szCs w:val="16"/>
              </w:rPr>
            </w:pPr>
            <w:r w:rsidRPr="003437C7">
              <w:rPr>
                <w:rFonts w:ascii="Times New Roman" w:hAnsi="Times New Roman" w:cs="Times New Roman"/>
                <w:sz w:val="16"/>
                <w:szCs w:val="16"/>
              </w:rPr>
              <w:t>0,12</w:t>
            </w:r>
          </w:p>
        </w:tc>
        <w:tc>
          <w:tcPr>
            <w:tcW w:w="2410" w:type="dxa"/>
          </w:tcPr>
          <w:p w14:paraId="48DC6F7A" w14:textId="009B4119" w:rsidR="00AD7F3E" w:rsidRPr="003437C7" w:rsidRDefault="00AD7F3E" w:rsidP="00AD7F3E">
            <w:pPr>
              <w:rPr>
                <w:rFonts w:ascii="Times New Roman" w:hAnsi="Times New Roman" w:cs="Times New Roman"/>
                <w:sz w:val="16"/>
                <w:szCs w:val="16"/>
              </w:rPr>
            </w:pPr>
            <w:r w:rsidRPr="003437C7">
              <w:rPr>
                <w:rFonts w:ascii="Times New Roman" w:hAnsi="Times New Roman" w:cs="Times New Roman"/>
                <w:sz w:val="16"/>
                <w:szCs w:val="16"/>
              </w:rPr>
              <w:t>город Нефтеюганск, зоны рекреационного назначения</w:t>
            </w:r>
          </w:p>
        </w:tc>
        <w:tc>
          <w:tcPr>
            <w:tcW w:w="1418" w:type="dxa"/>
          </w:tcPr>
          <w:p w14:paraId="4BAD8412" w14:textId="21FFA109" w:rsidR="00AD7F3E" w:rsidRPr="003437C7" w:rsidRDefault="00AD7F3E" w:rsidP="00AD7F3E">
            <w:pPr>
              <w:rPr>
                <w:rFonts w:ascii="Times New Roman" w:hAnsi="Times New Roman" w:cs="Times New Roman"/>
                <w:sz w:val="16"/>
                <w:szCs w:val="16"/>
              </w:rPr>
            </w:pPr>
            <w:r w:rsidRPr="003437C7">
              <w:rPr>
                <w:rFonts w:ascii="Times New Roman" w:hAnsi="Times New Roman" w:cs="Times New Roman"/>
                <w:sz w:val="16"/>
                <w:szCs w:val="16"/>
              </w:rPr>
              <w:t>СЗЗ – 15 м</w:t>
            </w:r>
          </w:p>
        </w:tc>
        <w:tc>
          <w:tcPr>
            <w:tcW w:w="1211" w:type="dxa"/>
          </w:tcPr>
          <w:p w14:paraId="5AB07DD4" w14:textId="01941652" w:rsidR="00AD7F3E" w:rsidRPr="00AF2034" w:rsidRDefault="00AD7F3E" w:rsidP="00AD7F3E">
            <w:pPr>
              <w:rPr>
                <w:rFonts w:ascii="Times New Roman" w:hAnsi="Times New Roman" w:cs="Times New Roman"/>
                <w:sz w:val="16"/>
                <w:szCs w:val="16"/>
              </w:rPr>
            </w:pPr>
            <w:r w:rsidRPr="003437C7">
              <w:rPr>
                <w:rFonts w:ascii="Times New Roman" w:hAnsi="Times New Roman" w:cs="Times New Roman"/>
                <w:sz w:val="16"/>
                <w:szCs w:val="16"/>
              </w:rPr>
              <w:t>2029 год*</w:t>
            </w:r>
          </w:p>
        </w:tc>
      </w:tr>
      <w:tr w:rsidR="00AD7F3E" w:rsidRPr="00AF2034" w14:paraId="7B4C0DA5" w14:textId="77777777" w:rsidTr="00E35EFB">
        <w:tc>
          <w:tcPr>
            <w:tcW w:w="675" w:type="dxa"/>
          </w:tcPr>
          <w:p w14:paraId="778FB3EE" w14:textId="0E28FF97" w:rsidR="00AD7F3E" w:rsidRPr="003437C7" w:rsidRDefault="003437C7" w:rsidP="00AD7F3E">
            <w:pPr>
              <w:rPr>
                <w:rFonts w:ascii="Times New Roman" w:hAnsi="Times New Roman" w:cs="Times New Roman"/>
                <w:sz w:val="16"/>
                <w:szCs w:val="16"/>
              </w:rPr>
            </w:pPr>
            <w:r w:rsidRPr="003437C7">
              <w:rPr>
                <w:rFonts w:ascii="Times New Roman" w:hAnsi="Times New Roman" w:cs="Times New Roman"/>
                <w:sz w:val="16"/>
                <w:szCs w:val="16"/>
              </w:rPr>
              <w:t>1.24</w:t>
            </w:r>
          </w:p>
        </w:tc>
        <w:tc>
          <w:tcPr>
            <w:tcW w:w="1701" w:type="dxa"/>
          </w:tcPr>
          <w:p w14:paraId="5EF6B33C" w14:textId="5E5956C7" w:rsidR="00AD7F3E" w:rsidRPr="003437C7" w:rsidRDefault="00AD7F3E" w:rsidP="00AD7F3E">
            <w:pPr>
              <w:rPr>
                <w:rFonts w:ascii="Times New Roman" w:hAnsi="Times New Roman" w:cs="Times New Roman"/>
                <w:sz w:val="16"/>
                <w:szCs w:val="16"/>
              </w:rPr>
            </w:pPr>
            <w:r w:rsidRPr="003437C7">
              <w:rPr>
                <w:rFonts w:ascii="Times New Roman" w:hAnsi="Times New Roman" w:cs="Times New Roman"/>
                <w:sz w:val="16"/>
                <w:szCs w:val="16"/>
              </w:rPr>
              <w:t>КНС № 1А</w:t>
            </w:r>
          </w:p>
        </w:tc>
        <w:tc>
          <w:tcPr>
            <w:tcW w:w="1843" w:type="dxa"/>
          </w:tcPr>
          <w:p w14:paraId="3946F5B7" w14:textId="71E2E598" w:rsidR="00AD7F3E" w:rsidRPr="003437C7" w:rsidRDefault="00AD7F3E" w:rsidP="00AD7F3E">
            <w:pPr>
              <w:rPr>
                <w:rFonts w:ascii="Times New Roman" w:hAnsi="Times New Roman" w:cs="Times New Roman"/>
                <w:sz w:val="16"/>
                <w:szCs w:val="16"/>
              </w:rPr>
            </w:pPr>
            <w:r w:rsidRPr="003437C7">
              <w:rPr>
                <w:rFonts w:ascii="Times New Roman" w:hAnsi="Times New Roman" w:cs="Times New Roman"/>
                <w:sz w:val="16"/>
                <w:szCs w:val="16"/>
              </w:rPr>
              <w:t>Канализационная насосная станция (КНС)</w:t>
            </w:r>
          </w:p>
        </w:tc>
        <w:tc>
          <w:tcPr>
            <w:tcW w:w="1701" w:type="dxa"/>
          </w:tcPr>
          <w:p w14:paraId="724D3D0D" w14:textId="1AB04396" w:rsidR="00AD7F3E" w:rsidRPr="003437C7" w:rsidRDefault="00AD7F3E" w:rsidP="00AD7F3E">
            <w:pPr>
              <w:rPr>
                <w:rFonts w:ascii="Times New Roman" w:hAnsi="Times New Roman" w:cs="Times New Roman"/>
                <w:sz w:val="16"/>
                <w:szCs w:val="16"/>
              </w:rPr>
            </w:pPr>
            <w:r w:rsidRPr="003437C7">
              <w:rPr>
                <w:rFonts w:ascii="Times New Roman" w:hAnsi="Times New Roman" w:cs="Times New Roman"/>
                <w:sz w:val="16"/>
                <w:szCs w:val="16"/>
              </w:rPr>
              <w:t>Организация водоотведения</w:t>
            </w:r>
          </w:p>
        </w:tc>
        <w:tc>
          <w:tcPr>
            <w:tcW w:w="1418" w:type="dxa"/>
          </w:tcPr>
          <w:p w14:paraId="182C182E" w14:textId="4A16F58C" w:rsidR="00AD7F3E" w:rsidRPr="003437C7" w:rsidRDefault="00AD7F3E" w:rsidP="00AD7F3E">
            <w:pPr>
              <w:rPr>
                <w:rFonts w:ascii="Times New Roman" w:hAnsi="Times New Roman" w:cs="Times New Roman"/>
                <w:sz w:val="16"/>
                <w:szCs w:val="16"/>
              </w:rPr>
            </w:pPr>
            <w:r w:rsidRPr="003437C7">
              <w:rPr>
                <w:rFonts w:ascii="Times New Roman" w:hAnsi="Times New Roman" w:cs="Times New Roman"/>
                <w:sz w:val="16"/>
                <w:szCs w:val="16"/>
              </w:rPr>
              <w:t>Планируемый к реконструкции</w:t>
            </w:r>
          </w:p>
        </w:tc>
        <w:tc>
          <w:tcPr>
            <w:tcW w:w="1701" w:type="dxa"/>
          </w:tcPr>
          <w:p w14:paraId="6EA86B4F" w14:textId="3E577E2D" w:rsidR="00AD7F3E" w:rsidRPr="003437C7" w:rsidRDefault="00AD7F3E" w:rsidP="00AD7F3E">
            <w:pPr>
              <w:rPr>
                <w:rFonts w:ascii="Times New Roman" w:hAnsi="Times New Roman" w:cs="Times New Roman"/>
                <w:sz w:val="16"/>
                <w:szCs w:val="16"/>
              </w:rPr>
            </w:pPr>
            <w:r w:rsidRPr="003437C7">
              <w:rPr>
                <w:rFonts w:ascii="Times New Roman" w:hAnsi="Times New Roman" w:cs="Times New Roman"/>
                <w:sz w:val="16"/>
                <w:szCs w:val="16"/>
              </w:rPr>
              <w:t>Производительность, тыс. куб. м/сут</w:t>
            </w:r>
          </w:p>
        </w:tc>
        <w:tc>
          <w:tcPr>
            <w:tcW w:w="1275" w:type="dxa"/>
          </w:tcPr>
          <w:p w14:paraId="4E29A44B" w14:textId="4791C8BD" w:rsidR="00AD7F3E" w:rsidRPr="003437C7" w:rsidRDefault="00AD7F3E" w:rsidP="00AD7F3E">
            <w:pPr>
              <w:rPr>
                <w:rFonts w:ascii="Times New Roman" w:hAnsi="Times New Roman" w:cs="Times New Roman"/>
                <w:sz w:val="16"/>
                <w:szCs w:val="16"/>
              </w:rPr>
            </w:pPr>
            <w:r w:rsidRPr="003437C7">
              <w:rPr>
                <w:rFonts w:ascii="Times New Roman" w:hAnsi="Times New Roman" w:cs="Times New Roman"/>
                <w:sz w:val="16"/>
                <w:szCs w:val="16"/>
              </w:rPr>
              <w:t>1,44</w:t>
            </w:r>
          </w:p>
        </w:tc>
        <w:tc>
          <w:tcPr>
            <w:tcW w:w="2410" w:type="dxa"/>
          </w:tcPr>
          <w:p w14:paraId="2E90AEFC" w14:textId="5F9C04FE" w:rsidR="00AD7F3E" w:rsidRPr="003437C7" w:rsidRDefault="00AD7F3E" w:rsidP="00505681">
            <w:pPr>
              <w:rPr>
                <w:rFonts w:ascii="Times New Roman" w:hAnsi="Times New Roman" w:cs="Times New Roman"/>
                <w:sz w:val="16"/>
                <w:szCs w:val="16"/>
              </w:rPr>
            </w:pPr>
            <w:r w:rsidRPr="003437C7">
              <w:rPr>
                <w:rFonts w:ascii="Times New Roman" w:hAnsi="Times New Roman" w:cs="Times New Roman"/>
                <w:sz w:val="16"/>
                <w:szCs w:val="16"/>
              </w:rPr>
              <w:t xml:space="preserve">город Нефтеюганск, </w:t>
            </w:r>
            <w:r w:rsidR="00505681" w:rsidRPr="003437C7">
              <w:rPr>
                <w:rFonts w:ascii="Times New Roman" w:hAnsi="Times New Roman" w:cs="Times New Roman"/>
                <w:sz w:val="16"/>
                <w:szCs w:val="16"/>
              </w:rPr>
              <w:t>зона специализированной общественной застройки</w:t>
            </w:r>
          </w:p>
        </w:tc>
        <w:tc>
          <w:tcPr>
            <w:tcW w:w="1418" w:type="dxa"/>
          </w:tcPr>
          <w:p w14:paraId="7F95B5EF" w14:textId="3147A18F" w:rsidR="00AD7F3E" w:rsidRPr="003437C7" w:rsidRDefault="00AD7F3E" w:rsidP="00AD7F3E">
            <w:pPr>
              <w:rPr>
                <w:rFonts w:ascii="Times New Roman" w:hAnsi="Times New Roman" w:cs="Times New Roman"/>
                <w:sz w:val="16"/>
                <w:szCs w:val="16"/>
              </w:rPr>
            </w:pPr>
            <w:r w:rsidRPr="003437C7">
              <w:rPr>
                <w:rFonts w:ascii="Times New Roman" w:hAnsi="Times New Roman" w:cs="Times New Roman"/>
                <w:sz w:val="16"/>
                <w:szCs w:val="16"/>
              </w:rPr>
              <w:t>СЗЗ – 15 м</w:t>
            </w:r>
          </w:p>
        </w:tc>
        <w:tc>
          <w:tcPr>
            <w:tcW w:w="1211" w:type="dxa"/>
          </w:tcPr>
          <w:p w14:paraId="2D71A177" w14:textId="725EAF70" w:rsidR="00AD7F3E" w:rsidRPr="00AF2034" w:rsidRDefault="00AD7F3E" w:rsidP="00AD7F3E">
            <w:pPr>
              <w:rPr>
                <w:rFonts w:ascii="Times New Roman" w:hAnsi="Times New Roman" w:cs="Times New Roman"/>
                <w:sz w:val="16"/>
                <w:szCs w:val="16"/>
              </w:rPr>
            </w:pPr>
            <w:r w:rsidRPr="003437C7">
              <w:rPr>
                <w:rFonts w:ascii="Times New Roman" w:hAnsi="Times New Roman" w:cs="Times New Roman"/>
                <w:sz w:val="16"/>
                <w:szCs w:val="16"/>
              </w:rPr>
              <w:t>2027 год</w:t>
            </w:r>
          </w:p>
        </w:tc>
      </w:tr>
      <w:tr w:rsidR="00AD7F3E" w:rsidRPr="00AF2034" w14:paraId="654DD783" w14:textId="77777777" w:rsidTr="00E35EFB">
        <w:tc>
          <w:tcPr>
            <w:tcW w:w="675" w:type="dxa"/>
          </w:tcPr>
          <w:p w14:paraId="7C80EA5B" w14:textId="16BF20F9" w:rsidR="00AD7F3E" w:rsidRPr="00001FF0" w:rsidRDefault="00001FF0" w:rsidP="00AD7F3E">
            <w:pPr>
              <w:rPr>
                <w:rFonts w:ascii="Times New Roman" w:hAnsi="Times New Roman" w:cs="Times New Roman"/>
                <w:sz w:val="16"/>
                <w:szCs w:val="16"/>
              </w:rPr>
            </w:pPr>
            <w:r w:rsidRPr="00001FF0">
              <w:rPr>
                <w:rFonts w:ascii="Times New Roman" w:hAnsi="Times New Roman" w:cs="Times New Roman"/>
                <w:sz w:val="16"/>
                <w:szCs w:val="16"/>
              </w:rPr>
              <w:t>1.25</w:t>
            </w:r>
          </w:p>
        </w:tc>
        <w:tc>
          <w:tcPr>
            <w:tcW w:w="1701" w:type="dxa"/>
          </w:tcPr>
          <w:p w14:paraId="78AB912D" w14:textId="2D44D166" w:rsidR="00AD7F3E" w:rsidRPr="00001FF0" w:rsidRDefault="00AD7F3E" w:rsidP="00AD7F3E">
            <w:pPr>
              <w:rPr>
                <w:rFonts w:ascii="Times New Roman" w:hAnsi="Times New Roman" w:cs="Times New Roman"/>
                <w:sz w:val="16"/>
                <w:szCs w:val="16"/>
              </w:rPr>
            </w:pPr>
            <w:r w:rsidRPr="00001FF0">
              <w:rPr>
                <w:rFonts w:ascii="Times New Roman" w:hAnsi="Times New Roman" w:cs="Times New Roman"/>
                <w:sz w:val="16"/>
                <w:szCs w:val="16"/>
              </w:rPr>
              <w:t>КНС № 2А</w:t>
            </w:r>
          </w:p>
        </w:tc>
        <w:tc>
          <w:tcPr>
            <w:tcW w:w="1843" w:type="dxa"/>
          </w:tcPr>
          <w:p w14:paraId="68ED6FBE" w14:textId="288EECA9" w:rsidR="00AD7F3E" w:rsidRPr="00001FF0" w:rsidRDefault="00AD7F3E" w:rsidP="00AD7F3E">
            <w:pPr>
              <w:rPr>
                <w:rFonts w:ascii="Times New Roman" w:hAnsi="Times New Roman" w:cs="Times New Roman"/>
                <w:sz w:val="16"/>
                <w:szCs w:val="16"/>
              </w:rPr>
            </w:pPr>
            <w:r w:rsidRPr="00001FF0">
              <w:rPr>
                <w:rFonts w:ascii="Times New Roman" w:hAnsi="Times New Roman" w:cs="Times New Roman"/>
                <w:sz w:val="16"/>
                <w:szCs w:val="16"/>
              </w:rPr>
              <w:t>Канализационная насосная станция (КНС)</w:t>
            </w:r>
          </w:p>
        </w:tc>
        <w:tc>
          <w:tcPr>
            <w:tcW w:w="1701" w:type="dxa"/>
          </w:tcPr>
          <w:p w14:paraId="77E4CAB9" w14:textId="771D8FD4" w:rsidR="00AD7F3E" w:rsidRPr="00001FF0" w:rsidRDefault="00AD7F3E" w:rsidP="00AD7F3E">
            <w:pPr>
              <w:rPr>
                <w:rFonts w:ascii="Times New Roman" w:hAnsi="Times New Roman" w:cs="Times New Roman"/>
                <w:sz w:val="16"/>
                <w:szCs w:val="16"/>
              </w:rPr>
            </w:pPr>
            <w:r w:rsidRPr="00001FF0">
              <w:rPr>
                <w:rFonts w:ascii="Times New Roman" w:hAnsi="Times New Roman" w:cs="Times New Roman"/>
                <w:sz w:val="16"/>
                <w:szCs w:val="16"/>
              </w:rPr>
              <w:t>Организация водоотведения</w:t>
            </w:r>
          </w:p>
        </w:tc>
        <w:tc>
          <w:tcPr>
            <w:tcW w:w="1418" w:type="dxa"/>
          </w:tcPr>
          <w:p w14:paraId="1F422155" w14:textId="0E4F4D1E" w:rsidR="00AD7F3E" w:rsidRPr="00001FF0" w:rsidRDefault="00AD7F3E" w:rsidP="00AD7F3E">
            <w:pPr>
              <w:rPr>
                <w:rFonts w:ascii="Times New Roman" w:hAnsi="Times New Roman" w:cs="Times New Roman"/>
                <w:sz w:val="16"/>
                <w:szCs w:val="16"/>
              </w:rPr>
            </w:pPr>
            <w:r w:rsidRPr="00001FF0">
              <w:rPr>
                <w:rFonts w:ascii="Times New Roman" w:hAnsi="Times New Roman" w:cs="Times New Roman"/>
                <w:sz w:val="16"/>
                <w:szCs w:val="16"/>
              </w:rPr>
              <w:t>Планируемый к реконструкции</w:t>
            </w:r>
          </w:p>
        </w:tc>
        <w:tc>
          <w:tcPr>
            <w:tcW w:w="1701" w:type="dxa"/>
          </w:tcPr>
          <w:p w14:paraId="470572C0" w14:textId="3D905A97" w:rsidR="00AD7F3E" w:rsidRPr="00001FF0" w:rsidRDefault="00AD7F3E" w:rsidP="00AD7F3E">
            <w:pPr>
              <w:rPr>
                <w:rFonts w:ascii="Times New Roman" w:hAnsi="Times New Roman" w:cs="Times New Roman"/>
                <w:sz w:val="16"/>
                <w:szCs w:val="16"/>
              </w:rPr>
            </w:pPr>
            <w:r w:rsidRPr="00001FF0">
              <w:rPr>
                <w:rFonts w:ascii="Times New Roman" w:hAnsi="Times New Roman" w:cs="Times New Roman"/>
                <w:sz w:val="16"/>
                <w:szCs w:val="16"/>
              </w:rPr>
              <w:t>Производительность, тыс. куб. м/сут</w:t>
            </w:r>
          </w:p>
        </w:tc>
        <w:tc>
          <w:tcPr>
            <w:tcW w:w="1275" w:type="dxa"/>
          </w:tcPr>
          <w:p w14:paraId="3710046B" w14:textId="3ECECF2E" w:rsidR="00AD7F3E" w:rsidRPr="00001FF0" w:rsidRDefault="00AD7F3E" w:rsidP="00AD7F3E">
            <w:pPr>
              <w:rPr>
                <w:rFonts w:ascii="Times New Roman" w:hAnsi="Times New Roman" w:cs="Times New Roman"/>
                <w:sz w:val="16"/>
                <w:szCs w:val="16"/>
              </w:rPr>
            </w:pPr>
            <w:r w:rsidRPr="00001FF0">
              <w:rPr>
                <w:rFonts w:ascii="Times New Roman" w:hAnsi="Times New Roman" w:cs="Times New Roman"/>
                <w:sz w:val="16"/>
                <w:szCs w:val="16"/>
              </w:rPr>
              <w:t>0,86</w:t>
            </w:r>
          </w:p>
        </w:tc>
        <w:tc>
          <w:tcPr>
            <w:tcW w:w="2410" w:type="dxa"/>
          </w:tcPr>
          <w:p w14:paraId="7C866073" w14:textId="04EF4FE3" w:rsidR="00AD7F3E" w:rsidRPr="00001FF0" w:rsidRDefault="00AD7F3E" w:rsidP="005C6BD2">
            <w:pPr>
              <w:rPr>
                <w:rFonts w:ascii="Times New Roman" w:hAnsi="Times New Roman" w:cs="Times New Roman"/>
                <w:sz w:val="16"/>
                <w:szCs w:val="16"/>
              </w:rPr>
            </w:pPr>
            <w:r w:rsidRPr="00001FF0">
              <w:rPr>
                <w:rFonts w:ascii="Times New Roman" w:hAnsi="Times New Roman" w:cs="Times New Roman"/>
                <w:sz w:val="16"/>
                <w:szCs w:val="16"/>
              </w:rPr>
              <w:t xml:space="preserve">город Нефтеюганск, </w:t>
            </w:r>
            <w:r w:rsidR="005C6BD2" w:rsidRPr="00001FF0">
              <w:rPr>
                <w:rFonts w:ascii="Times New Roman" w:hAnsi="Times New Roman" w:cs="Times New Roman"/>
                <w:sz w:val="16"/>
                <w:szCs w:val="16"/>
              </w:rPr>
              <w:t>многофункциональная общественно-деловая зона</w:t>
            </w:r>
          </w:p>
        </w:tc>
        <w:tc>
          <w:tcPr>
            <w:tcW w:w="1418" w:type="dxa"/>
          </w:tcPr>
          <w:p w14:paraId="4A2F04FA" w14:textId="240DB056" w:rsidR="00AD7F3E" w:rsidRPr="00001FF0" w:rsidRDefault="00AD7F3E" w:rsidP="00AD7F3E">
            <w:pPr>
              <w:rPr>
                <w:rFonts w:ascii="Times New Roman" w:hAnsi="Times New Roman" w:cs="Times New Roman"/>
                <w:sz w:val="16"/>
                <w:szCs w:val="16"/>
              </w:rPr>
            </w:pPr>
            <w:r w:rsidRPr="00001FF0">
              <w:rPr>
                <w:rFonts w:ascii="Times New Roman" w:hAnsi="Times New Roman" w:cs="Times New Roman"/>
                <w:sz w:val="16"/>
                <w:szCs w:val="16"/>
              </w:rPr>
              <w:t>СЗЗ – 15 м</w:t>
            </w:r>
          </w:p>
        </w:tc>
        <w:tc>
          <w:tcPr>
            <w:tcW w:w="1211" w:type="dxa"/>
          </w:tcPr>
          <w:p w14:paraId="08DEC590" w14:textId="66F71791" w:rsidR="00AD7F3E" w:rsidRPr="00AF2034" w:rsidRDefault="00AD7F3E" w:rsidP="00F66931">
            <w:pPr>
              <w:rPr>
                <w:rFonts w:ascii="Times New Roman" w:hAnsi="Times New Roman" w:cs="Times New Roman"/>
                <w:sz w:val="16"/>
                <w:szCs w:val="16"/>
              </w:rPr>
            </w:pPr>
            <w:r w:rsidRPr="00001FF0">
              <w:rPr>
                <w:rFonts w:ascii="Times New Roman" w:hAnsi="Times New Roman" w:cs="Times New Roman"/>
                <w:sz w:val="16"/>
                <w:szCs w:val="16"/>
              </w:rPr>
              <w:t>202</w:t>
            </w:r>
            <w:r w:rsidR="00F66931" w:rsidRPr="00001FF0">
              <w:rPr>
                <w:rFonts w:ascii="Times New Roman" w:hAnsi="Times New Roman" w:cs="Times New Roman"/>
                <w:sz w:val="16"/>
                <w:szCs w:val="16"/>
              </w:rPr>
              <w:t>7</w:t>
            </w:r>
            <w:r w:rsidRPr="00001FF0">
              <w:rPr>
                <w:rFonts w:ascii="Times New Roman" w:hAnsi="Times New Roman" w:cs="Times New Roman"/>
                <w:sz w:val="16"/>
                <w:szCs w:val="16"/>
              </w:rPr>
              <w:t xml:space="preserve"> год</w:t>
            </w:r>
          </w:p>
        </w:tc>
      </w:tr>
      <w:tr w:rsidR="00AD7F3E" w:rsidRPr="00AF2034" w14:paraId="47B20920" w14:textId="77777777" w:rsidTr="00E35EFB">
        <w:tc>
          <w:tcPr>
            <w:tcW w:w="675" w:type="dxa"/>
          </w:tcPr>
          <w:p w14:paraId="0D1A2854" w14:textId="007CA3D9" w:rsidR="00AD7F3E" w:rsidRPr="00744332" w:rsidRDefault="00AD7F3E" w:rsidP="00744332">
            <w:pPr>
              <w:rPr>
                <w:rFonts w:ascii="Times New Roman" w:hAnsi="Times New Roman" w:cs="Times New Roman"/>
                <w:sz w:val="16"/>
                <w:szCs w:val="16"/>
              </w:rPr>
            </w:pPr>
            <w:r w:rsidRPr="00744332">
              <w:rPr>
                <w:rFonts w:ascii="Times New Roman" w:hAnsi="Times New Roman" w:cs="Times New Roman"/>
                <w:sz w:val="16"/>
                <w:szCs w:val="16"/>
              </w:rPr>
              <w:t>1.2</w:t>
            </w:r>
            <w:r w:rsidR="00744332" w:rsidRPr="00744332">
              <w:rPr>
                <w:rFonts w:ascii="Times New Roman" w:hAnsi="Times New Roman" w:cs="Times New Roman"/>
                <w:sz w:val="16"/>
                <w:szCs w:val="16"/>
              </w:rPr>
              <w:t>6</w:t>
            </w:r>
          </w:p>
        </w:tc>
        <w:tc>
          <w:tcPr>
            <w:tcW w:w="1701" w:type="dxa"/>
          </w:tcPr>
          <w:p w14:paraId="3F89CAE0" w14:textId="1668D2AC" w:rsidR="00AD7F3E" w:rsidRPr="00744332" w:rsidRDefault="00AD7F3E" w:rsidP="00AD7F3E">
            <w:pPr>
              <w:rPr>
                <w:rFonts w:ascii="Times New Roman" w:hAnsi="Times New Roman" w:cs="Times New Roman"/>
                <w:sz w:val="16"/>
                <w:szCs w:val="16"/>
              </w:rPr>
            </w:pPr>
            <w:r w:rsidRPr="00744332">
              <w:rPr>
                <w:rFonts w:ascii="Times New Roman" w:hAnsi="Times New Roman" w:cs="Times New Roman"/>
                <w:sz w:val="16"/>
                <w:szCs w:val="16"/>
              </w:rPr>
              <w:t>КНС № 4</w:t>
            </w:r>
          </w:p>
        </w:tc>
        <w:tc>
          <w:tcPr>
            <w:tcW w:w="1843" w:type="dxa"/>
          </w:tcPr>
          <w:p w14:paraId="2438BB3C" w14:textId="0E19CD5D" w:rsidR="00AD7F3E" w:rsidRPr="00744332" w:rsidRDefault="00AD7F3E" w:rsidP="00AD7F3E">
            <w:pPr>
              <w:rPr>
                <w:rFonts w:ascii="Times New Roman" w:hAnsi="Times New Roman" w:cs="Times New Roman"/>
                <w:sz w:val="16"/>
                <w:szCs w:val="16"/>
              </w:rPr>
            </w:pPr>
            <w:r w:rsidRPr="00744332">
              <w:rPr>
                <w:rFonts w:ascii="Times New Roman" w:hAnsi="Times New Roman" w:cs="Times New Roman"/>
                <w:sz w:val="16"/>
                <w:szCs w:val="16"/>
              </w:rPr>
              <w:t>Канализационная насосная станция (КНС)</w:t>
            </w:r>
          </w:p>
        </w:tc>
        <w:tc>
          <w:tcPr>
            <w:tcW w:w="1701" w:type="dxa"/>
          </w:tcPr>
          <w:p w14:paraId="2F73A7B1" w14:textId="4423BD03" w:rsidR="00AD7F3E" w:rsidRPr="00744332" w:rsidRDefault="00AD7F3E" w:rsidP="00AD7F3E">
            <w:pPr>
              <w:rPr>
                <w:rFonts w:ascii="Times New Roman" w:hAnsi="Times New Roman" w:cs="Times New Roman"/>
                <w:sz w:val="16"/>
                <w:szCs w:val="16"/>
              </w:rPr>
            </w:pPr>
            <w:r w:rsidRPr="00744332">
              <w:rPr>
                <w:rFonts w:ascii="Times New Roman" w:hAnsi="Times New Roman" w:cs="Times New Roman"/>
                <w:sz w:val="16"/>
                <w:szCs w:val="16"/>
              </w:rPr>
              <w:t>Организация водоотведения</w:t>
            </w:r>
          </w:p>
        </w:tc>
        <w:tc>
          <w:tcPr>
            <w:tcW w:w="1418" w:type="dxa"/>
          </w:tcPr>
          <w:p w14:paraId="02F5024D" w14:textId="134E3B43" w:rsidR="00AD7F3E" w:rsidRPr="00744332" w:rsidRDefault="00AD7F3E" w:rsidP="00AD7F3E">
            <w:pPr>
              <w:rPr>
                <w:rFonts w:ascii="Times New Roman" w:hAnsi="Times New Roman" w:cs="Times New Roman"/>
                <w:sz w:val="16"/>
                <w:szCs w:val="16"/>
              </w:rPr>
            </w:pPr>
            <w:r w:rsidRPr="00744332">
              <w:rPr>
                <w:rFonts w:ascii="Times New Roman" w:hAnsi="Times New Roman" w:cs="Times New Roman"/>
                <w:sz w:val="16"/>
                <w:szCs w:val="16"/>
              </w:rPr>
              <w:t>Планируемый к реконструкции</w:t>
            </w:r>
          </w:p>
        </w:tc>
        <w:tc>
          <w:tcPr>
            <w:tcW w:w="1701" w:type="dxa"/>
          </w:tcPr>
          <w:p w14:paraId="0C660504" w14:textId="65F02F51" w:rsidR="00AD7F3E" w:rsidRPr="00744332" w:rsidRDefault="00AD7F3E" w:rsidP="00AD7F3E">
            <w:pPr>
              <w:rPr>
                <w:rFonts w:ascii="Times New Roman" w:hAnsi="Times New Roman" w:cs="Times New Roman"/>
                <w:sz w:val="16"/>
                <w:szCs w:val="16"/>
              </w:rPr>
            </w:pPr>
            <w:r w:rsidRPr="00744332">
              <w:rPr>
                <w:rFonts w:ascii="Times New Roman" w:hAnsi="Times New Roman" w:cs="Times New Roman"/>
                <w:sz w:val="16"/>
                <w:szCs w:val="16"/>
              </w:rPr>
              <w:t>Производительность, тыс. куб. м/сут</w:t>
            </w:r>
          </w:p>
        </w:tc>
        <w:tc>
          <w:tcPr>
            <w:tcW w:w="1275" w:type="dxa"/>
          </w:tcPr>
          <w:p w14:paraId="40DB110B" w14:textId="1EEEED5B" w:rsidR="00AD7F3E" w:rsidRPr="00744332" w:rsidRDefault="00AD7F3E" w:rsidP="00AD7F3E">
            <w:pPr>
              <w:rPr>
                <w:rFonts w:ascii="Times New Roman" w:hAnsi="Times New Roman" w:cs="Times New Roman"/>
                <w:sz w:val="16"/>
                <w:szCs w:val="16"/>
              </w:rPr>
            </w:pPr>
            <w:r w:rsidRPr="00744332">
              <w:rPr>
                <w:rFonts w:ascii="Times New Roman" w:hAnsi="Times New Roman" w:cs="Times New Roman"/>
                <w:sz w:val="16"/>
                <w:szCs w:val="16"/>
              </w:rPr>
              <w:t>0,71</w:t>
            </w:r>
          </w:p>
        </w:tc>
        <w:tc>
          <w:tcPr>
            <w:tcW w:w="2410" w:type="dxa"/>
          </w:tcPr>
          <w:p w14:paraId="2F29B25F" w14:textId="15B28031" w:rsidR="00AD7F3E" w:rsidRPr="00744332" w:rsidRDefault="00AD7F3E" w:rsidP="00875F8C">
            <w:pPr>
              <w:rPr>
                <w:rFonts w:ascii="Times New Roman" w:hAnsi="Times New Roman" w:cs="Times New Roman"/>
                <w:sz w:val="16"/>
                <w:szCs w:val="16"/>
              </w:rPr>
            </w:pPr>
            <w:r w:rsidRPr="00744332">
              <w:rPr>
                <w:rFonts w:ascii="Times New Roman" w:hAnsi="Times New Roman" w:cs="Times New Roman"/>
                <w:sz w:val="16"/>
                <w:szCs w:val="16"/>
              </w:rPr>
              <w:t>город Нефтеюганск, зона застройки многоэтажными жилыми домами (9 этажей и более)</w:t>
            </w:r>
          </w:p>
        </w:tc>
        <w:tc>
          <w:tcPr>
            <w:tcW w:w="1418" w:type="dxa"/>
          </w:tcPr>
          <w:p w14:paraId="6DACB9D4" w14:textId="3C328E5C" w:rsidR="00AD7F3E" w:rsidRPr="00744332" w:rsidRDefault="00AD7F3E" w:rsidP="00AD7F3E">
            <w:pPr>
              <w:rPr>
                <w:rFonts w:ascii="Times New Roman" w:hAnsi="Times New Roman" w:cs="Times New Roman"/>
                <w:sz w:val="16"/>
                <w:szCs w:val="16"/>
              </w:rPr>
            </w:pPr>
            <w:r w:rsidRPr="00744332">
              <w:rPr>
                <w:rFonts w:ascii="Times New Roman" w:hAnsi="Times New Roman" w:cs="Times New Roman"/>
                <w:sz w:val="16"/>
                <w:szCs w:val="16"/>
              </w:rPr>
              <w:t>СЗЗ – 15 м</w:t>
            </w:r>
          </w:p>
        </w:tc>
        <w:tc>
          <w:tcPr>
            <w:tcW w:w="1211" w:type="dxa"/>
          </w:tcPr>
          <w:p w14:paraId="1661F99F" w14:textId="2515AD55" w:rsidR="00AD7F3E" w:rsidRPr="00AF2034" w:rsidRDefault="00AD7F3E" w:rsidP="00AD7F3E">
            <w:pPr>
              <w:rPr>
                <w:rFonts w:ascii="Times New Roman" w:hAnsi="Times New Roman" w:cs="Times New Roman"/>
                <w:sz w:val="16"/>
                <w:szCs w:val="16"/>
              </w:rPr>
            </w:pPr>
            <w:r w:rsidRPr="00744332">
              <w:rPr>
                <w:rFonts w:ascii="Times New Roman" w:hAnsi="Times New Roman" w:cs="Times New Roman"/>
                <w:sz w:val="16"/>
                <w:szCs w:val="16"/>
              </w:rPr>
              <w:t>2026 год</w:t>
            </w:r>
          </w:p>
        </w:tc>
      </w:tr>
      <w:tr w:rsidR="00AD7F3E" w:rsidRPr="00AF2034" w14:paraId="514A6070" w14:textId="77777777" w:rsidTr="00E35EFB">
        <w:tc>
          <w:tcPr>
            <w:tcW w:w="675" w:type="dxa"/>
          </w:tcPr>
          <w:p w14:paraId="27F5DEC4" w14:textId="689D3234" w:rsidR="00AD7F3E" w:rsidRPr="00B23CF0" w:rsidRDefault="00B23CF0" w:rsidP="00AD7F3E">
            <w:pPr>
              <w:rPr>
                <w:rFonts w:ascii="Times New Roman" w:hAnsi="Times New Roman" w:cs="Times New Roman"/>
                <w:sz w:val="16"/>
                <w:szCs w:val="16"/>
              </w:rPr>
            </w:pPr>
            <w:r w:rsidRPr="00B23CF0">
              <w:rPr>
                <w:rFonts w:ascii="Times New Roman" w:hAnsi="Times New Roman" w:cs="Times New Roman"/>
                <w:sz w:val="16"/>
                <w:szCs w:val="16"/>
              </w:rPr>
              <w:t>1.27</w:t>
            </w:r>
          </w:p>
        </w:tc>
        <w:tc>
          <w:tcPr>
            <w:tcW w:w="1701" w:type="dxa"/>
          </w:tcPr>
          <w:p w14:paraId="1E6FC6FE" w14:textId="039C6CC1" w:rsidR="00AD7F3E" w:rsidRPr="00B23CF0" w:rsidRDefault="00AD7F3E" w:rsidP="00AD7F3E">
            <w:pPr>
              <w:rPr>
                <w:rFonts w:ascii="Times New Roman" w:hAnsi="Times New Roman" w:cs="Times New Roman"/>
                <w:sz w:val="16"/>
                <w:szCs w:val="16"/>
              </w:rPr>
            </w:pPr>
            <w:r w:rsidRPr="00B23CF0">
              <w:rPr>
                <w:rFonts w:ascii="Times New Roman" w:hAnsi="Times New Roman" w:cs="Times New Roman"/>
                <w:sz w:val="16"/>
                <w:szCs w:val="16"/>
              </w:rPr>
              <w:t>КНС № 5</w:t>
            </w:r>
          </w:p>
        </w:tc>
        <w:tc>
          <w:tcPr>
            <w:tcW w:w="1843" w:type="dxa"/>
          </w:tcPr>
          <w:p w14:paraId="4131C42F" w14:textId="0EE82495" w:rsidR="00AD7F3E" w:rsidRPr="00B23CF0" w:rsidRDefault="00AD7F3E" w:rsidP="00AD7F3E">
            <w:pPr>
              <w:rPr>
                <w:rFonts w:ascii="Times New Roman" w:hAnsi="Times New Roman" w:cs="Times New Roman"/>
                <w:sz w:val="16"/>
                <w:szCs w:val="16"/>
              </w:rPr>
            </w:pPr>
            <w:r w:rsidRPr="00B23CF0">
              <w:rPr>
                <w:rFonts w:ascii="Times New Roman" w:hAnsi="Times New Roman" w:cs="Times New Roman"/>
                <w:sz w:val="16"/>
                <w:szCs w:val="16"/>
              </w:rPr>
              <w:t>Канализационная насосная станция (КНС)</w:t>
            </w:r>
          </w:p>
        </w:tc>
        <w:tc>
          <w:tcPr>
            <w:tcW w:w="1701" w:type="dxa"/>
          </w:tcPr>
          <w:p w14:paraId="2D40049C" w14:textId="2A1705D1" w:rsidR="00AD7F3E" w:rsidRPr="00B23CF0" w:rsidRDefault="00AD7F3E" w:rsidP="00AD7F3E">
            <w:pPr>
              <w:rPr>
                <w:rFonts w:ascii="Times New Roman" w:hAnsi="Times New Roman" w:cs="Times New Roman"/>
                <w:sz w:val="16"/>
                <w:szCs w:val="16"/>
              </w:rPr>
            </w:pPr>
            <w:r w:rsidRPr="00B23CF0">
              <w:rPr>
                <w:rFonts w:ascii="Times New Roman" w:hAnsi="Times New Roman" w:cs="Times New Roman"/>
                <w:sz w:val="16"/>
                <w:szCs w:val="16"/>
              </w:rPr>
              <w:t>Организация водоотведения</w:t>
            </w:r>
          </w:p>
        </w:tc>
        <w:tc>
          <w:tcPr>
            <w:tcW w:w="1418" w:type="dxa"/>
          </w:tcPr>
          <w:p w14:paraId="0BFD9DBB" w14:textId="3B443821" w:rsidR="00AD7F3E" w:rsidRPr="00B23CF0" w:rsidRDefault="00AD7F3E" w:rsidP="00AD7F3E">
            <w:pPr>
              <w:rPr>
                <w:rFonts w:ascii="Times New Roman" w:hAnsi="Times New Roman" w:cs="Times New Roman"/>
                <w:sz w:val="16"/>
                <w:szCs w:val="16"/>
              </w:rPr>
            </w:pPr>
            <w:r w:rsidRPr="00B23CF0">
              <w:rPr>
                <w:rFonts w:ascii="Times New Roman" w:hAnsi="Times New Roman" w:cs="Times New Roman"/>
                <w:sz w:val="16"/>
                <w:szCs w:val="16"/>
              </w:rPr>
              <w:t>Планируемый к реконструкции</w:t>
            </w:r>
          </w:p>
        </w:tc>
        <w:tc>
          <w:tcPr>
            <w:tcW w:w="1701" w:type="dxa"/>
          </w:tcPr>
          <w:p w14:paraId="1B98C63C" w14:textId="4A5415CF" w:rsidR="00AD7F3E" w:rsidRPr="00B23CF0" w:rsidRDefault="00AD7F3E" w:rsidP="00AD7F3E">
            <w:pPr>
              <w:rPr>
                <w:rFonts w:ascii="Times New Roman" w:hAnsi="Times New Roman" w:cs="Times New Roman"/>
                <w:sz w:val="16"/>
                <w:szCs w:val="16"/>
              </w:rPr>
            </w:pPr>
            <w:r w:rsidRPr="00B23CF0">
              <w:rPr>
                <w:rFonts w:ascii="Times New Roman" w:hAnsi="Times New Roman" w:cs="Times New Roman"/>
                <w:sz w:val="16"/>
                <w:szCs w:val="16"/>
              </w:rPr>
              <w:t>Производительность, тыс. куб. м/сут</w:t>
            </w:r>
          </w:p>
        </w:tc>
        <w:tc>
          <w:tcPr>
            <w:tcW w:w="1275" w:type="dxa"/>
          </w:tcPr>
          <w:p w14:paraId="4EF9A138" w14:textId="4F148723" w:rsidR="00AD7F3E" w:rsidRPr="00B23CF0" w:rsidRDefault="00AD7F3E" w:rsidP="00AD7F3E">
            <w:pPr>
              <w:rPr>
                <w:rFonts w:ascii="Times New Roman" w:hAnsi="Times New Roman" w:cs="Times New Roman"/>
                <w:sz w:val="16"/>
                <w:szCs w:val="16"/>
              </w:rPr>
            </w:pPr>
            <w:r w:rsidRPr="00B23CF0">
              <w:rPr>
                <w:rFonts w:ascii="Times New Roman" w:hAnsi="Times New Roman" w:cs="Times New Roman"/>
                <w:sz w:val="16"/>
                <w:szCs w:val="16"/>
              </w:rPr>
              <w:t>0,43</w:t>
            </w:r>
          </w:p>
        </w:tc>
        <w:tc>
          <w:tcPr>
            <w:tcW w:w="2410" w:type="dxa"/>
          </w:tcPr>
          <w:p w14:paraId="59AACEBD" w14:textId="3CE51651" w:rsidR="00AD7F3E" w:rsidRPr="00B23CF0" w:rsidRDefault="00AD7F3E" w:rsidP="00875F8C">
            <w:pPr>
              <w:rPr>
                <w:rFonts w:ascii="Times New Roman" w:hAnsi="Times New Roman" w:cs="Times New Roman"/>
                <w:sz w:val="16"/>
                <w:szCs w:val="16"/>
              </w:rPr>
            </w:pPr>
            <w:r w:rsidRPr="00B23CF0">
              <w:rPr>
                <w:rFonts w:ascii="Times New Roman" w:hAnsi="Times New Roman" w:cs="Times New Roman"/>
                <w:sz w:val="16"/>
                <w:szCs w:val="16"/>
              </w:rPr>
              <w:t xml:space="preserve">город Нефтеюганск, </w:t>
            </w:r>
            <w:r w:rsidR="00875F8C" w:rsidRPr="00B23CF0">
              <w:rPr>
                <w:rFonts w:ascii="Times New Roman" w:hAnsi="Times New Roman" w:cs="Times New Roman"/>
                <w:sz w:val="16"/>
                <w:szCs w:val="16"/>
              </w:rPr>
              <w:t>многофункциональная общественно-деловая зона</w:t>
            </w:r>
          </w:p>
        </w:tc>
        <w:tc>
          <w:tcPr>
            <w:tcW w:w="1418" w:type="dxa"/>
          </w:tcPr>
          <w:p w14:paraId="08CA09FF" w14:textId="7A8C4552" w:rsidR="00AD7F3E" w:rsidRPr="00B23CF0" w:rsidRDefault="00AD7F3E" w:rsidP="00AD7F3E">
            <w:pPr>
              <w:rPr>
                <w:rFonts w:ascii="Times New Roman" w:hAnsi="Times New Roman" w:cs="Times New Roman"/>
                <w:sz w:val="16"/>
                <w:szCs w:val="16"/>
              </w:rPr>
            </w:pPr>
            <w:r w:rsidRPr="00B23CF0">
              <w:rPr>
                <w:rFonts w:ascii="Times New Roman" w:hAnsi="Times New Roman" w:cs="Times New Roman"/>
                <w:sz w:val="16"/>
                <w:szCs w:val="16"/>
              </w:rPr>
              <w:t>СЗЗ – 15 м</w:t>
            </w:r>
          </w:p>
        </w:tc>
        <w:tc>
          <w:tcPr>
            <w:tcW w:w="1211" w:type="dxa"/>
          </w:tcPr>
          <w:p w14:paraId="49EE2D3D" w14:textId="4BA7660D" w:rsidR="00AD7F3E" w:rsidRPr="00AF2034" w:rsidRDefault="00AD7F3E" w:rsidP="00AD7F3E">
            <w:pPr>
              <w:rPr>
                <w:rFonts w:ascii="Times New Roman" w:hAnsi="Times New Roman" w:cs="Times New Roman"/>
                <w:sz w:val="16"/>
                <w:szCs w:val="16"/>
              </w:rPr>
            </w:pPr>
            <w:r w:rsidRPr="00B23CF0">
              <w:rPr>
                <w:rFonts w:ascii="Times New Roman" w:hAnsi="Times New Roman" w:cs="Times New Roman"/>
                <w:sz w:val="16"/>
                <w:szCs w:val="16"/>
              </w:rPr>
              <w:t>2026 год</w:t>
            </w:r>
          </w:p>
        </w:tc>
      </w:tr>
      <w:tr w:rsidR="00AD7F3E" w:rsidRPr="00AF2034" w14:paraId="3E819952" w14:textId="77777777" w:rsidTr="00E35EFB">
        <w:tc>
          <w:tcPr>
            <w:tcW w:w="675" w:type="dxa"/>
          </w:tcPr>
          <w:p w14:paraId="612894C9" w14:textId="5A6971FC" w:rsidR="00AD7F3E" w:rsidRPr="00E37CEC" w:rsidRDefault="00B97D17" w:rsidP="00AD7F3E">
            <w:pPr>
              <w:rPr>
                <w:rFonts w:ascii="Times New Roman" w:hAnsi="Times New Roman" w:cs="Times New Roman"/>
                <w:sz w:val="16"/>
                <w:szCs w:val="16"/>
              </w:rPr>
            </w:pPr>
            <w:r w:rsidRPr="00E37CEC">
              <w:rPr>
                <w:rFonts w:ascii="Times New Roman" w:hAnsi="Times New Roman" w:cs="Times New Roman"/>
                <w:sz w:val="16"/>
                <w:szCs w:val="16"/>
              </w:rPr>
              <w:t>1.28</w:t>
            </w:r>
          </w:p>
        </w:tc>
        <w:tc>
          <w:tcPr>
            <w:tcW w:w="1701" w:type="dxa"/>
          </w:tcPr>
          <w:p w14:paraId="6CE0CC5E" w14:textId="663505A8" w:rsidR="00AD7F3E" w:rsidRPr="00E37CEC" w:rsidRDefault="00AD7F3E" w:rsidP="00AD7F3E">
            <w:pPr>
              <w:rPr>
                <w:rFonts w:ascii="Times New Roman" w:hAnsi="Times New Roman" w:cs="Times New Roman"/>
                <w:sz w:val="16"/>
                <w:szCs w:val="16"/>
              </w:rPr>
            </w:pPr>
            <w:r w:rsidRPr="00E37CEC">
              <w:rPr>
                <w:rFonts w:ascii="Times New Roman" w:hAnsi="Times New Roman" w:cs="Times New Roman"/>
                <w:sz w:val="16"/>
                <w:szCs w:val="16"/>
              </w:rPr>
              <w:t>КНС № 6</w:t>
            </w:r>
          </w:p>
        </w:tc>
        <w:tc>
          <w:tcPr>
            <w:tcW w:w="1843" w:type="dxa"/>
          </w:tcPr>
          <w:p w14:paraId="070D1AD4" w14:textId="7AD019A7" w:rsidR="00AD7F3E" w:rsidRPr="00E37CEC" w:rsidRDefault="00AD7F3E" w:rsidP="00AD7F3E">
            <w:pPr>
              <w:rPr>
                <w:rFonts w:ascii="Times New Roman" w:hAnsi="Times New Roman" w:cs="Times New Roman"/>
                <w:sz w:val="16"/>
                <w:szCs w:val="16"/>
              </w:rPr>
            </w:pPr>
            <w:r w:rsidRPr="00E37CEC">
              <w:rPr>
                <w:rFonts w:ascii="Times New Roman" w:hAnsi="Times New Roman" w:cs="Times New Roman"/>
                <w:sz w:val="16"/>
                <w:szCs w:val="16"/>
              </w:rPr>
              <w:t>Канализационная насосная станция (КНС)</w:t>
            </w:r>
          </w:p>
        </w:tc>
        <w:tc>
          <w:tcPr>
            <w:tcW w:w="1701" w:type="dxa"/>
          </w:tcPr>
          <w:p w14:paraId="1CCAE10E" w14:textId="5046E1B7" w:rsidR="00AD7F3E" w:rsidRPr="00E37CEC" w:rsidRDefault="00AD7F3E" w:rsidP="00AD7F3E">
            <w:pPr>
              <w:rPr>
                <w:rFonts w:ascii="Times New Roman" w:hAnsi="Times New Roman" w:cs="Times New Roman"/>
                <w:sz w:val="16"/>
                <w:szCs w:val="16"/>
              </w:rPr>
            </w:pPr>
            <w:r w:rsidRPr="00E37CEC">
              <w:rPr>
                <w:rFonts w:ascii="Times New Roman" w:hAnsi="Times New Roman" w:cs="Times New Roman"/>
                <w:sz w:val="16"/>
                <w:szCs w:val="16"/>
              </w:rPr>
              <w:t>Организация водоотведения</w:t>
            </w:r>
          </w:p>
        </w:tc>
        <w:tc>
          <w:tcPr>
            <w:tcW w:w="1418" w:type="dxa"/>
          </w:tcPr>
          <w:p w14:paraId="2E2885BE" w14:textId="432A2C12" w:rsidR="00AD7F3E" w:rsidRPr="00E37CEC" w:rsidRDefault="00AD7F3E" w:rsidP="00AD7F3E">
            <w:pPr>
              <w:rPr>
                <w:rFonts w:ascii="Times New Roman" w:hAnsi="Times New Roman" w:cs="Times New Roman"/>
                <w:sz w:val="16"/>
                <w:szCs w:val="16"/>
              </w:rPr>
            </w:pPr>
            <w:r w:rsidRPr="00E37CEC">
              <w:rPr>
                <w:rFonts w:ascii="Times New Roman" w:hAnsi="Times New Roman" w:cs="Times New Roman"/>
                <w:sz w:val="16"/>
                <w:szCs w:val="16"/>
              </w:rPr>
              <w:t>Планируемый к реконструкции</w:t>
            </w:r>
          </w:p>
        </w:tc>
        <w:tc>
          <w:tcPr>
            <w:tcW w:w="1701" w:type="dxa"/>
          </w:tcPr>
          <w:p w14:paraId="639F9194" w14:textId="16D588CF" w:rsidR="00AD7F3E" w:rsidRPr="00E37CEC" w:rsidRDefault="00AD7F3E" w:rsidP="00AD7F3E">
            <w:pPr>
              <w:rPr>
                <w:rFonts w:ascii="Times New Roman" w:hAnsi="Times New Roman" w:cs="Times New Roman"/>
                <w:sz w:val="16"/>
                <w:szCs w:val="16"/>
              </w:rPr>
            </w:pPr>
            <w:r w:rsidRPr="00E37CEC">
              <w:rPr>
                <w:rFonts w:ascii="Times New Roman" w:hAnsi="Times New Roman" w:cs="Times New Roman"/>
                <w:sz w:val="16"/>
                <w:szCs w:val="16"/>
              </w:rPr>
              <w:t>Производительность, тыс. куб. м/сут</w:t>
            </w:r>
          </w:p>
        </w:tc>
        <w:tc>
          <w:tcPr>
            <w:tcW w:w="1275" w:type="dxa"/>
          </w:tcPr>
          <w:p w14:paraId="7BA0C682" w14:textId="619123B4" w:rsidR="00AD7F3E" w:rsidRPr="00E37CEC" w:rsidRDefault="00AD7F3E" w:rsidP="00AD7F3E">
            <w:pPr>
              <w:rPr>
                <w:rFonts w:ascii="Times New Roman" w:hAnsi="Times New Roman" w:cs="Times New Roman"/>
                <w:sz w:val="16"/>
                <w:szCs w:val="16"/>
              </w:rPr>
            </w:pPr>
            <w:r w:rsidRPr="00E37CEC">
              <w:rPr>
                <w:rFonts w:ascii="Times New Roman" w:hAnsi="Times New Roman" w:cs="Times New Roman"/>
                <w:sz w:val="16"/>
                <w:szCs w:val="16"/>
              </w:rPr>
              <w:t>0,20</w:t>
            </w:r>
          </w:p>
        </w:tc>
        <w:tc>
          <w:tcPr>
            <w:tcW w:w="2410" w:type="dxa"/>
          </w:tcPr>
          <w:p w14:paraId="61EC7112" w14:textId="14597BB7" w:rsidR="00AD7F3E" w:rsidRPr="00E37CEC" w:rsidRDefault="00E85CCC" w:rsidP="00E85CCC">
            <w:pPr>
              <w:rPr>
                <w:rFonts w:ascii="Times New Roman" w:hAnsi="Times New Roman" w:cs="Times New Roman"/>
                <w:sz w:val="16"/>
                <w:szCs w:val="16"/>
              </w:rPr>
            </w:pPr>
            <w:r w:rsidRPr="00E37CEC">
              <w:rPr>
                <w:rFonts w:ascii="Times New Roman" w:hAnsi="Times New Roman" w:cs="Times New Roman"/>
                <w:sz w:val="16"/>
                <w:szCs w:val="16"/>
              </w:rPr>
              <w:t xml:space="preserve">город Нефтеюганск, </w:t>
            </w:r>
            <w:r w:rsidR="00AD7F3E" w:rsidRPr="00E37CEC">
              <w:rPr>
                <w:rFonts w:ascii="Times New Roman" w:hAnsi="Times New Roman" w:cs="Times New Roman"/>
                <w:sz w:val="16"/>
                <w:szCs w:val="16"/>
              </w:rPr>
              <w:t>зона застройки среднеэтажными жилыми домами (от 5 до 8 этажей, включая мансардный)</w:t>
            </w:r>
          </w:p>
        </w:tc>
        <w:tc>
          <w:tcPr>
            <w:tcW w:w="1418" w:type="dxa"/>
          </w:tcPr>
          <w:p w14:paraId="46BAA584" w14:textId="724C5C30" w:rsidR="00AD7F3E" w:rsidRPr="00E37CEC" w:rsidRDefault="00AD7F3E" w:rsidP="00AD7F3E">
            <w:pPr>
              <w:rPr>
                <w:rFonts w:ascii="Times New Roman" w:hAnsi="Times New Roman" w:cs="Times New Roman"/>
                <w:sz w:val="16"/>
                <w:szCs w:val="16"/>
              </w:rPr>
            </w:pPr>
            <w:r w:rsidRPr="00E37CEC">
              <w:rPr>
                <w:rFonts w:ascii="Times New Roman" w:hAnsi="Times New Roman" w:cs="Times New Roman"/>
                <w:sz w:val="16"/>
                <w:szCs w:val="16"/>
              </w:rPr>
              <w:t>СЗЗ – 15 м</w:t>
            </w:r>
          </w:p>
        </w:tc>
        <w:tc>
          <w:tcPr>
            <w:tcW w:w="1211" w:type="dxa"/>
          </w:tcPr>
          <w:p w14:paraId="016C9AF7" w14:textId="0A33781F" w:rsidR="00AD7F3E" w:rsidRPr="00AF2034" w:rsidRDefault="00AD7F3E" w:rsidP="00F66931">
            <w:pPr>
              <w:rPr>
                <w:rFonts w:ascii="Times New Roman" w:hAnsi="Times New Roman" w:cs="Times New Roman"/>
                <w:sz w:val="16"/>
                <w:szCs w:val="16"/>
              </w:rPr>
            </w:pPr>
            <w:r w:rsidRPr="00E37CEC">
              <w:rPr>
                <w:rFonts w:ascii="Times New Roman" w:hAnsi="Times New Roman" w:cs="Times New Roman"/>
                <w:sz w:val="16"/>
                <w:szCs w:val="16"/>
              </w:rPr>
              <w:t>202</w:t>
            </w:r>
            <w:r w:rsidR="00F66931" w:rsidRPr="00E37CEC">
              <w:rPr>
                <w:rFonts w:ascii="Times New Roman" w:hAnsi="Times New Roman" w:cs="Times New Roman"/>
                <w:sz w:val="16"/>
                <w:szCs w:val="16"/>
              </w:rPr>
              <w:t>8</w:t>
            </w:r>
            <w:r w:rsidRPr="00E37CEC">
              <w:rPr>
                <w:rFonts w:ascii="Times New Roman" w:hAnsi="Times New Roman" w:cs="Times New Roman"/>
                <w:sz w:val="16"/>
                <w:szCs w:val="16"/>
              </w:rPr>
              <w:t xml:space="preserve"> год</w:t>
            </w:r>
          </w:p>
        </w:tc>
      </w:tr>
      <w:tr w:rsidR="00AD7F3E" w:rsidRPr="00AF2034" w14:paraId="211C1734" w14:textId="77777777" w:rsidTr="00E35EFB">
        <w:tc>
          <w:tcPr>
            <w:tcW w:w="675" w:type="dxa"/>
          </w:tcPr>
          <w:p w14:paraId="16D7795F" w14:textId="2D9ED287" w:rsidR="00AD7F3E" w:rsidRPr="00D973AB" w:rsidRDefault="00D973AB" w:rsidP="00AD7F3E">
            <w:pPr>
              <w:rPr>
                <w:rFonts w:ascii="Times New Roman" w:hAnsi="Times New Roman" w:cs="Times New Roman"/>
                <w:sz w:val="16"/>
                <w:szCs w:val="16"/>
              </w:rPr>
            </w:pPr>
            <w:r w:rsidRPr="00D973AB">
              <w:rPr>
                <w:rFonts w:ascii="Times New Roman" w:hAnsi="Times New Roman" w:cs="Times New Roman"/>
                <w:sz w:val="16"/>
                <w:szCs w:val="16"/>
              </w:rPr>
              <w:t>1.29</w:t>
            </w:r>
          </w:p>
        </w:tc>
        <w:tc>
          <w:tcPr>
            <w:tcW w:w="1701" w:type="dxa"/>
          </w:tcPr>
          <w:p w14:paraId="6357F88B" w14:textId="6E0CCEB7" w:rsidR="00AD7F3E" w:rsidRPr="00D973AB" w:rsidRDefault="00AD7F3E" w:rsidP="00AD7F3E">
            <w:pPr>
              <w:rPr>
                <w:rFonts w:ascii="Times New Roman" w:hAnsi="Times New Roman" w:cs="Times New Roman"/>
                <w:sz w:val="16"/>
                <w:szCs w:val="16"/>
              </w:rPr>
            </w:pPr>
            <w:r w:rsidRPr="00D973AB">
              <w:rPr>
                <w:rFonts w:ascii="Times New Roman" w:hAnsi="Times New Roman" w:cs="Times New Roman"/>
                <w:sz w:val="16"/>
                <w:szCs w:val="16"/>
              </w:rPr>
              <w:t>КНС № 7</w:t>
            </w:r>
          </w:p>
        </w:tc>
        <w:tc>
          <w:tcPr>
            <w:tcW w:w="1843" w:type="dxa"/>
          </w:tcPr>
          <w:p w14:paraId="40E6CDD4" w14:textId="1C751E58" w:rsidR="00AD7F3E" w:rsidRPr="00D973AB" w:rsidRDefault="00AD7F3E" w:rsidP="00AD7F3E">
            <w:pPr>
              <w:rPr>
                <w:rFonts w:ascii="Times New Roman" w:hAnsi="Times New Roman" w:cs="Times New Roman"/>
                <w:sz w:val="16"/>
                <w:szCs w:val="16"/>
              </w:rPr>
            </w:pPr>
            <w:r w:rsidRPr="00D973AB">
              <w:rPr>
                <w:rFonts w:ascii="Times New Roman" w:hAnsi="Times New Roman" w:cs="Times New Roman"/>
                <w:sz w:val="16"/>
                <w:szCs w:val="16"/>
              </w:rPr>
              <w:t>Канализационная насосная станция (КНС)</w:t>
            </w:r>
          </w:p>
        </w:tc>
        <w:tc>
          <w:tcPr>
            <w:tcW w:w="1701" w:type="dxa"/>
          </w:tcPr>
          <w:p w14:paraId="717315FB" w14:textId="4A4E0B90" w:rsidR="00AD7F3E" w:rsidRPr="00D973AB" w:rsidRDefault="00AD7F3E" w:rsidP="00AD7F3E">
            <w:pPr>
              <w:rPr>
                <w:rFonts w:ascii="Times New Roman" w:hAnsi="Times New Roman" w:cs="Times New Roman"/>
                <w:sz w:val="16"/>
                <w:szCs w:val="16"/>
              </w:rPr>
            </w:pPr>
            <w:r w:rsidRPr="00D973AB">
              <w:rPr>
                <w:rFonts w:ascii="Times New Roman" w:hAnsi="Times New Roman" w:cs="Times New Roman"/>
                <w:sz w:val="16"/>
                <w:szCs w:val="16"/>
              </w:rPr>
              <w:t>Организация водоотведения</w:t>
            </w:r>
          </w:p>
        </w:tc>
        <w:tc>
          <w:tcPr>
            <w:tcW w:w="1418" w:type="dxa"/>
          </w:tcPr>
          <w:p w14:paraId="671F2176" w14:textId="43E97F76" w:rsidR="00AD7F3E" w:rsidRPr="00D973AB" w:rsidRDefault="00AD7F3E" w:rsidP="00AD7F3E">
            <w:pPr>
              <w:rPr>
                <w:rFonts w:ascii="Times New Roman" w:hAnsi="Times New Roman" w:cs="Times New Roman"/>
                <w:sz w:val="16"/>
                <w:szCs w:val="16"/>
              </w:rPr>
            </w:pPr>
            <w:r w:rsidRPr="00D973AB">
              <w:rPr>
                <w:rFonts w:ascii="Times New Roman" w:hAnsi="Times New Roman" w:cs="Times New Roman"/>
                <w:sz w:val="16"/>
                <w:szCs w:val="16"/>
              </w:rPr>
              <w:t>Планируемый к реконструкции</w:t>
            </w:r>
          </w:p>
        </w:tc>
        <w:tc>
          <w:tcPr>
            <w:tcW w:w="1701" w:type="dxa"/>
          </w:tcPr>
          <w:p w14:paraId="30539FA2" w14:textId="18EE222D" w:rsidR="00AD7F3E" w:rsidRPr="00D973AB" w:rsidRDefault="00AD7F3E" w:rsidP="00AD7F3E">
            <w:pPr>
              <w:rPr>
                <w:rFonts w:ascii="Times New Roman" w:hAnsi="Times New Roman" w:cs="Times New Roman"/>
                <w:sz w:val="16"/>
                <w:szCs w:val="16"/>
              </w:rPr>
            </w:pPr>
            <w:r w:rsidRPr="00D973AB">
              <w:rPr>
                <w:rFonts w:ascii="Times New Roman" w:hAnsi="Times New Roman" w:cs="Times New Roman"/>
                <w:sz w:val="16"/>
                <w:szCs w:val="16"/>
              </w:rPr>
              <w:t>Производительность, тыс. куб. м/сут</w:t>
            </w:r>
          </w:p>
        </w:tc>
        <w:tc>
          <w:tcPr>
            <w:tcW w:w="1275" w:type="dxa"/>
          </w:tcPr>
          <w:p w14:paraId="131FD5AF" w14:textId="18139000" w:rsidR="00AD7F3E" w:rsidRPr="00D973AB" w:rsidRDefault="00AD7F3E" w:rsidP="00AD7F3E">
            <w:pPr>
              <w:rPr>
                <w:rFonts w:ascii="Times New Roman" w:hAnsi="Times New Roman" w:cs="Times New Roman"/>
                <w:sz w:val="16"/>
                <w:szCs w:val="16"/>
              </w:rPr>
            </w:pPr>
            <w:r w:rsidRPr="00D973AB">
              <w:rPr>
                <w:rFonts w:ascii="Times New Roman" w:hAnsi="Times New Roman" w:cs="Times New Roman"/>
                <w:sz w:val="16"/>
                <w:szCs w:val="16"/>
              </w:rPr>
              <w:t>0,30</w:t>
            </w:r>
          </w:p>
        </w:tc>
        <w:tc>
          <w:tcPr>
            <w:tcW w:w="2410" w:type="dxa"/>
          </w:tcPr>
          <w:p w14:paraId="47554728" w14:textId="4DB5ADB0" w:rsidR="00AD7F3E" w:rsidRPr="00D973AB" w:rsidRDefault="00AD7F3E" w:rsidP="00E85CCC">
            <w:pPr>
              <w:rPr>
                <w:rFonts w:ascii="Times New Roman" w:hAnsi="Times New Roman" w:cs="Times New Roman"/>
                <w:sz w:val="16"/>
                <w:szCs w:val="16"/>
              </w:rPr>
            </w:pPr>
            <w:r w:rsidRPr="00D973AB">
              <w:rPr>
                <w:rFonts w:ascii="Times New Roman" w:hAnsi="Times New Roman" w:cs="Times New Roman"/>
                <w:sz w:val="16"/>
                <w:szCs w:val="16"/>
              </w:rPr>
              <w:t xml:space="preserve">город Нефтеюганск, </w:t>
            </w:r>
            <w:r w:rsidR="00E85CCC" w:rsidRPr="00D973AB">
              <w:rPr>
                <w:rFonts w:ascii="Times New Roman" w:hAnsi="Times New Roman" w:cs="Times New Roman"/>
                <w:sz w:val="16"/>
                <w:szCs w:val="16"/>
              </w:rPr>
              <w:t>многофункциональная общественно-деловая зона</w:t>
            </w:r>
          </w:p>
        </w:tc>
        <w:tc>
          <w:tcPr>
            <w:tcW w:w="1418" w:type="dxa"/>
          </w:tcPr>
          <w:p w14:paraId="2D97A64B" w14:textId="767991F3" w:rsidR="00AD7F3E" w:rsidRPr="00D973AB" w:rsidRDefault="00AD7F3E" w:rsidP="00AD7F3E">
            <w:pPr>
              <w:rPr>
                <w:rFonts w:ascii="Times New Roman" w:hAnsi="Times New Roman" w:cs="Times New Roman"/>
                <w:sz w:val="16"/>
                <w:szCs w:val="16"/>
              </w:rPr>
            </w:pPr>
            <w:r w:rsidRPr="00D973AB">
              <w:rPr>
                <w:rFonts w:ascii="Times New Roman" w:hAnsi="Times New Roman" w:cs="Times New Roman"/>
                <w:sz w:val="16"/>
                <w:szCs w:val="16"/>
              </w:rPr>
              <w:t>СЗЗ – 15 м</w:t>
            </w:r>
          </w:p>
        </w:tc>
        <w:tc>
          <w:tcPr>
            <w:tcW w:w="1211" w:type="dxa"/>
          </w:tcPr>
          <w:p w14:paraId="2DD36024" w14:textId="0FAF3B81" w:rsidR="00AD7F3E" w:rsidRPr="00AF2034" w:rsidRDefault="00AD7F3E" w:rsidP="00F66931">
            <w:pPr>
              <w:rPr>
                <w:rFonts w:ascii="Times New Roman" w:hAnsi="Times New Roman" w:cs="Times New Roman"/>
                <w:sz w:val="16"/>
                <w:szCs w:val="16"/>
              </w:rPr>
            </w:pPr>
            <w:r w:rsidRPr="00D973AB">
              <w:rPr>
                <w:rFonts w:ascii="Times New Roman" w:hAnsi="Times New Roman" w:cs="Times New Roman"/>
                <w:sz w:val="16"/>
                <w:szCs w:val="16"/>
              </w:rPr>
              <w:t>202</w:t>
            </w:r>
            <w:r w:rsidR="00F66931" w:rsidRPr="00D973AB">
              <w:rPr>
                <w:rFonts w:ascii="Times New Roman" w:hAnsi="Times New Roman" w:cs="Times New Roman"/>
                <w:sz w:val="16"/>
                <w:szCs w:val="16"/>
              </w:rPr>
              <w:t>8</w:t>
            </w:r>
            <w:r w:rsidRPr="00D973AB">
              <w:rPr>
                <w:rFonts w:ascii="Times New Roman" w:hAnsi="Times New Roman" w:cs="Times New Roman"/>
                <w:sz w:val="16"/>
                <w:szCs w:val="16"/>
              </w:rPr>
              <w:t xml:space="preserve"> год</w:t>
            </w:r>
          </w:p>
        </w:tc>
      </w:tr>
      <w:tr w:rsidR="00AD7F3E" w:rsidRPr="00AF2034" w14:paraId="2E1D8D5F" w14:textId="77777777" w:rsidTr="00E35EFB">
        <w:tc>
          <w:tcPr>
            <w:tcW w:w="675" w:type="dxa"/>
          </w:tcPr>
          <w:p w14:paraId="2DBE84C3" w14:textId="1AE8AF53" w:rsidR="00AD7F3E" w:rsidRPr="00D973AB" w:rsidRDefault="00D973AB" w:rsidP="00AD7F3E">
            <w:pPr>
              <w:rPr>
                <w:rFonts w:ascii="Times New Roman" w:hAnsi="Times New Roman" w:cs="Times New Roman"/>
                <w:sz w:val="16"/>
                <w:szCs w:val="16"/>
              </w:rPr>
            </w:pPr>
            <w:r w:rsidRPr="00D973AB">
              <w:rPr>
                <w:rFonts w:ascii="Times New Roman" w:hAnsi="Times New Roman" w:cs="Times New Roman"/>
                <w:sz w:val="16"/>
                <w:szCs w:val="16"/>
              </w:rPr>
              <w:t>1.30</w:t>
            </w:r>
          </w:p>
        </w:tc>
        <w:tc>
          <w:tcPr>
            <w:tcW w:w="1701" w:type="dxa"/>
          </w:tcPr>
          <w:p w14:paraId="00F7F96C" w14:textId="67A753A0" w:rsidR="00AD7F3E" w:rsidRPr="00D973AB" w:rsidRDefault="00AD7F3E" w:rsidP="00AD7F3E">
            <w:pPr>
              <w:rPr>
                <w:rFonts w:ascii="Times New Roman" w:hAnsi="Times New Roman" w:cs="Times New Roman"/>
                <w:sz w:val="16"/>
                <w:szCs w:val="16"/>
              </w:rPr>
            </w:pPr>
            <w:r w:rsidRPr="00D973AB">
              <w:rPr>
                <w:rFonts w:ascii="Times New Roman" w:hAnsi="Times New Roman" w:cs="Times New Roman"/>
                <w:sz w:val="16"/>
                <w:szCs w:val="16"/>
              </w:rPr>
              <w:t>КНС № 8</w:t>
            </w:r>
          </w:p>
        </w:tc>
        <w:tc>
          <w:tcPr>
            <w:tcW w:w="1843" w:type="dxa"/>
          </w:tcPr>
          <w:p w14:paraId="442849C6" w14:textId="5419E76A" w:rsidR="00AD7F3E" w:rsidRPr="00D973AB" w:rsidRDefault="00AD7F3E" w:rsidP="00AD7F3E">
            <w:pPr>
              <w:rPr>
                <w:rFonts w:ascii="Times New Roman" w:hAnsi="Times New Roman" w:cs="Times New Roman"/>
                <w:sz w:val="16"/>
                <w:szCs w:val="16"/>
              </w:rPr>
            </w:pPr>
            <w:r w:rsidRPr="00D973AB">
              <w:rPr>
                <w:rFonts w:ascii="Times New Roman" w:hAnsi="Times New Roman" w:cs="Times New Roman"/>
                <w:sz w:val="16"/>
                <w:szCs w:val="16"/>
              </w:rPr>
              <w:t>Канализационная насосная станция (КНС)</w:t>
            </w:r>
          </w:p>
        </w:tc>
        <w:tc>
          <w:tcPr>
            <w:tcW w:w="1701" w:type="dxa"/>
          </w:tcPr>
          <w:p w14:paraId="58A30AD8" w14:textId="2F1E643D" w:rsidR="00AD7F3E" w:rsidRPr="00D973AB" w:rsidRDefault="00AD7F3E" w:rsidP="00AD7F3E">
            <w:pPr>
              <w:rPr>
                <w:rFonts w:ascii="Times New Roman" w:hAnsi="Times New Roman" w:cs="Times New Roman"/>
                <w:sz w:val="16"/>
                <w:szCs w:val="16"/>
              </w:rPr>
            </w:pPr>
            <w:r w:rsidRPr="00D973AB">
              <w:rPr>
                <w:rFonts w:ascii="Times New Roman" w:hAnsi="Times New Roman" w:cs="Times New Roman"/>
                <w:sz w:val="16"/>
                <w:szCs w:val="16"/>
              </w:rPr>
              <w:t>Организация водоотведения</w:t>
            </w:r>
          </w:p>
        </w:tc>
        <w:tc>
          <w:tcPr>
            <w:tcW w:w="1418" w:type="dxa"/>
          </w:tcPr>
          <w:p w14:paraId="01E3E494" w14:textId="6FCBB24C" w:rsidR="00AD7F3E" w:rsidRPr="00D973AB" w:rsidRDefault="00AD7F3E" w:rsidP="00AD7F3E">
            <w:pPr>
              <w:rPr>
                <w:rFonts w:ascii="Times New Roman" w:hAnsi="Times New Roman" w:cs="Times New Roman"/>
                <w:sz w:val="16"/>
                <w:szCs w:val="16"/>
              </w:rPr>
            </w:pPr>
            <w:r w:rsidRPr="00D973AB">
              <w:rPr>
                <w:rFonts w:ascii="Times New Roman" w:hAnsi="Times New Roman" w:cs="Times New Roman"/>
                <w:sz w:val="16"/>
                <w:szCs w:val="16"/>
              </w:rPr>
              <w:t>Планируемый к реконструкции</w:t>
            </w:r>
          </w:p>
        </w:tc>
        <w:tc>
          <w:tcPr>
            <w:tcW w:w="1701" w:type="dxa"/>
          </w:tcPr>
          <w:p w14:paraId="1EC4A8A8" w14:textId="02A1DBF0" w:rsidR="00AD7F3E" w:rsidRPr="00D973AB" w:rsidRDefault="00AD7F3E" w:rsidP="00AD7F3E">
            <w:pPr>
              <w:rPr>
                <w:rFonts w:ascii="Times New Roman" w:hAnsi="Times New Roman" w:cs="Times New Roman"/>
                <w:sz w:val="16"/>
                <w:szCs w:val="16"/>
              </w:rPr>
            </w:pPr>
            <w:r w:rsidRPr="00D973AB">
              <w:rPr>
                <w:rFonts w:ascii="Times New Roman" w:hAnsi="Times New Roman" w:cs="Times New Roman"/>
                <w:sz w:val="16"/>
                <w:szCs w:val="16"/>
              </w:rPr>
              <w:t>Производительность, тыс. куб. м/сут</w:t>
            </w:r>
          </w:p>
        </w:tc>
        <w:tc>
          <w:tcPr>
            <w:tcW w:w="1275" w:type="dxa"/>
          </w:tcPr>
          <w:p w14:paraId="7986F2EC" w14:textId="41882126" w:rsidR="00AD7F3E" w:rsidRPr="00D973AB" w:rsidRDefault="00AD7F3E" w:rsidP="00AD7F3E">
            <w:pPr>
              <w:rPr>
                <w:rFonts w:ascii="Times New Roman" w:hAnsi="Times New Roman" w:cs="Times New Roman"/>
                <w:sz w:val="16"/>
                <w:szCs w:val="16"/>
              </w:rPr>
            </w:pPr>
            <w:r w:rsidRPr="00D973AB">
              <w:rPr>
                <w:rFonts w:ascii="Times New Roman" w:hAnsi="Times New Roman" w:cs="Times New Roman"/>
                <w:sz w:val="16"/>
                <w:szCs w:val="16"/>
              </w:rPr>
              <w:t>0,56</w:t>
            </w:r>
          </w:p>
        </w:tc>
        <w:tc>
          <w:tcPr>
            <w:tcW w:w="2410" w:type="dxa"/>
          </w:tcPr>
          <w:p w14:paraId="492239ED" w14:textId="387B7896" w:rsidR="00AD7F3E" w:rsidRPr="00D973AB" w:rsidRDefault="00AD7F3E" w:rsidP="001E0D3B">
            <w:pPr>
              <w:rPr>
                <w:rFonts w:ascii="Times New Roman" w:hAnsi="Times New Roman" w:cs="Times New Roman"/>
                <w:sz w:val="16"/>
                <w:szCs w:val="16"/>
              </w:rPr>
            </w:pPr>
            <w:r w:rsidRPr="00D973AB">
              <w:rPr>
                <w:rFonts w:ascii="Times New Roman" w:hAnsi="Times New Roman" w:cs="Times New Roman"/>
                <w:sz w:val="16"/>
                <w:szCs w:val="16"/>
              </w:rPr>
              <w:t>город Нефтеюганск, зона инженерной инфраструктуры</w:t>
            </w:r>
          </w:p>
        </w:tc>
        <w:tc>
          <w:tcPr>
            <w:tcW w:w="1418" w:type="dxa"/>
          </w:tcPr>
          <w:p w14:paraId="41150C0B" w14:textId="30E10280" w:rsidR="00AD7F3E" w:rsidRPr="00D973AB" w:rsidRDefault="00AD7F3E" w:rsidP="00AD7F3E">
            <w:pPr>
              <w:rPr>
                <w:rFonts w:ascii="Times New Roman" w:hAnsi="Times New Roman" w:cs="Times New Roman"/>
                <w:sz w:val="16"/>
                <w:szCs w:val="16"/>
              </w:rPr>
            </w:pPr>
            <w:r w:rsidRPr="00D973AB">
              <w:rPr>
                <w:rFonts w:ascii="Times New Roman" w:hAnsi="Times New Roman" w:cs="Times New Roman"/>
                <w:sz w:val="16"/>
                <w:szCs w:val="16"/>
              </w:rPr>
              <w:t>СЗЗ – 15 м</w:t>
            </w:r>
          </w:p>
        </w:tc>
        <w:tc>
          <w:tcPr>
            <w:tcW w:w="1211" w:type="dxa"/>
          </w:tcPr>
          <w:p w14:paraId="5F7BDEC1" w14:textId="6D2D7DF6" w:rsidR="00AD7F3E" w:rsidRPr="00AF2034" w:rsidRDefault="00AD7F3E" w:rsidP="00F66931">
            <w:pPr>
              <w:rPr>
                <w:rFonts w:ascii="Times New Roman" w:hAnsi="Times New Roman" w:cs="Times New Roman"/>
                <w:sz w:val="16"/>
                <w:szCs w:val="16"/>
              </w:rPr>
            </w:pPr>
            <w:r w:rsidRPr="00D973AB">
              <w:rPr>
                <w:rFonts w:ascii="Times New Roman" w:hAnsi="Times New Roman" w:cs="Times New Roman"/>
                <w:sz w:val="16"/>
                <w:szCs w:val="16"/>
              </w:rPr>
              <w:t>202</w:t>
            </w:r>
            <w:r w:rsidR="00F66931" w:rsidRPr="00D973AB">
              <w:rPr>
                <w:rFonts w:ascii="Times New Roman" w:hAnsi="Times New Roman" w:cs="Times New Roman"/>
                <w:sz w:val="16"/>
                <w:szCs w:val="16"/>
              </w:rPr>
              <w:t>7</w:t>
            </w:r>
            <w:r w:rsidRPr="00D973AB">
              <w:rPr>
                <w:rFonts w:ascii="Times New Roman" w:hAnsi="Times New Roman" w:cs="Times New Roman"/>
                <w:sz w:val="16"/>
                <w:szCs w:val="16"/>
              </w:rPr>
              <w:t xml:space="preserve"> год</w:t>
            </w:r>
          </w:p>
        </w:tc>
      </w:tr>
      <w:tr w:rsidR="00AD7F3E" w:rsidRPr="00AF2034" w14:paraId="268E4D71" w14:textId="77777777" w:rsidTr="00E35EFB">
        <w:tc>
          <w:tcPr>
            <w:tcW w:w="675" w:type="dxa"/>
          </w:tcPr>
          <w:p w14:paraId="0D0C66BE" w14:textId="47CBC04A" w:rsidR="00AD7F3E" w:rsidRPr="008E0B64" w:rsidRDefault="008E0B64" w:rsidP="00AD7F3E">
            <w:pPr>
              <w:rPr>
                <w:rFonts w:ascii="Times New Roman" w:hAnsi="Times New Roman" w:cs="Times New Roman"/>
                <w:sz w:val="16"/>
                <w:szCs w:val="16"/>
              </w:rPr>
            </w:pPr>
            <w:r w:rsidRPr="008E0B64">
              <w:rPr>
                <w:rFonts w:ascii="Times New Roman" w:hAnsi="Times New Roman" w:cs="Times New Roman"/>
                <w:sz w:val="16"/>
                <w:szCs w:val="16"/>
              </w:rPr>
              <w:t>1.31</w:t>
            </w:r>
          </w:p>
        </w:tc>
        <w:tc>
          <w:tcPr>
            <w:tcW w:w="1701" w:type="dxa"/>
          </w:tcPr>
          <w:p w14:paraId="2FCE45E4" w14:textId="10FBEEBE" w:rsidR="00AD7F3E" w:rsidRPr="008E0B64" w:rsidRDefault="00AD7F3E" w:rsidP="00AD7F3E">
            <w:pPr>
              <w:rPr>
                <w:rFonts w:ascii="Times New Roman" w:hAnsi="Times New Roman" w:cs="Times New Roman"/>
                <w:sz w:val="16"/>
                <w:szCs w:val="16"/>
              </w:rPr>
            </w:pPr>
            <w:r w:rsidRPr="008E0B64">
              <w:rPr>
                <w:rFonts w:ascii="Times New Roman" w:hAnsi="Times New Roman" w:cs="Times New Roman"/>
                <w:sz w:val="16"/>
                <w:szCs w:val="16"/>
              </w:rPr>
              <w:t>КНС № 9</w:t>
            </w:r>
          </w:p>
        </w:tc>
        <w:tc>
          <w:tcPr>
            <w:tcW w:w="1843" w:type="dxa"/>
          </w:tcPr>
          <w:p w14:paraId="175BFE84" w14:textId="00CFB85C" w:rsidR="00AD7F3E" w:rsidRPr="008E0B64" w:rsidRDefault="00AD7F3E" w:rsidP="00AD7F3E">
            <w:pPr>
              <w:rPr>
                <w:rFonts w:ascii="Times New Roman" w:hAnsi="Times New Roman" w:cs="Times New Roman"/>
                <w:sz w:val="16"/>
                <w:szCs w:val="16"/>
              </w:rPr>
            </w:pPr>
            <w:r w:rsidRPr="008E0B64">
              <w:rPr>
                <w:rFonts w:ascii="Times New Roman" w:hAnsi="Times New Roman" w:cs="Times New Roman"/>
                <w:sz w:val="16"/>
                <w:szCs w:val="16"/>
              </w:rPr>
              <w:t>Канализационная насосная станция (КНС)</w:t>
            </w:r>
          </w:p>
        </w:tc>
        <w:tc>
          <w:tcPr>
            <w:tcW w:w="1701" w:type="dxa"/>
          </w:tcPr>
          <w:p w14:paraId="3F3FDAC1" w14:textId="3BF8323B" w:rsidR="00AD7F3E" w:rsidRPr="008E0B64" w:rsidRDefault="00AD7F3E" w:rsidP="00AD7F3E">
            <w:pPr>
              <w:rPr>
                <w:rFonts w:ascii="Times New Roman" w:hAnsi="Times New Roman" w:cs="Times New Roman"/>
                <w:sz w:val="16"/>
                <w:szCs w:val="16"/>
              </w:rPr>
            </w:pPr>
            <w:r w:rsidRPr="008E0B64">
              <w:rPr>
                <w:rFonts w:ascii="Times New Roman" w:hAnsi="Times New Roman" w:cs="Times New Roman"/>
                <w:sz w:val="16"/>
                <w:szCs w:val="16"/>
              </w:rPr>
              <w:t>Организация водоотведения</w:t>
            </w:r>
          </w:p>
        </w:tc>
        <w:tc>
          <w:tcPr>
            <w:tcW w:w="1418" w:type="dxa"/>
          </w:tcPr>
          <w:p w14:paraId="0FB7FEED" w14:textId="7484050B" w:rsidR="00AD7F3E" w:rsidRPr="008E0B64" w:rsidRDefault="00AD7F3E" w:rsidP="00AD7F3E">
            <w:pPr>
              <w:rPr>
                <w:rFonts w:ascii="Times New Roman" w:hAnsi="Times New Roman" w:cs="Times New Roman"/>
                <w:sz w:val="16"/>
                <w:szCs w:val="16"/>
              </w:rPr>
            </w:pPr>
            <w:r w:rsidRPr="008E0B64">
              <w:rPr>
                <w:rFonts w:ascii="Times New Roman" w:hAnsi="Times New Roman" w:cs="Times New Roman"/>
                <w:sz w:val="16"/>
                <w:szCs w:val="16"/>
              </w:rPr>
              <w:t>Планируемый к реконструкции</w:t>
            </w:r>
          </w:p>
        </w:tc>
        <w:tc>
          <w:tcPr>
            <w:tcW w:w="1701" w:type="dxa"/>
          </w:tcPr>
          <w:p w14:paraId="20BB714A" w14:textId="167F3386" w:rsidR="00AD7F3E" w:rsidRPr="008E0B64" w:rsidRDefault="00AD7F3E" w:rsidP="00AD7F3E">
            <w:pPr>
              <w:rPr>
                <w:rFonts w:ascii="Times New Roman" w:hAnsi="Times New Roman" w:cs="Times New Roman"/>
                <w:sz w:val="16"/>
                <w:szCs w:val="16"/>
              </w:rPr>
            </w:pPr>
            <w:r w:rsidRPr="008E0B64">
              <w:rPr>
                <w:rFonts w:ascii="Times New Roman" w:hAnsi="Times New Roman" w:cs="Times New Roman"/>
                <w:sz w:val="16"/>
                <w:szCs w:val="16"/>
              </w:rPr>
              <w:t>Производительность, тыс. куб. м/сут</w:t>
            </w:r>
          </w:p>
        </w:tc>
        <w:tc>
          <w:tcPr>
            <w:tcW w:w="1275" w:type="dxa"/>
          </w:tcPr>
          <w:p w14:paraId="51F5D748" w14:textId="1E6C7DC8" w:rsidR="00AD7F3E" w:rsidRPr="008E0B64" w:rsidRDefault="00AD7F3E" w:rsidP="00AD7F3E">
            <w:pPr>
              <w:rPr>
                <w:rFonts w:ascii="Times New Roman" w:hAnsi="Times New Roman" w:cs="Times New Roman"/>
                <w:sz w:val="16"/>
                <w:szCs w:val="16"/>
              </w:rPr>
            </w:pPr>
            <w:r w:rsidRPr="008E0B64">
              <w:rPr>
                <w:rFonts w:ascii="Times New Roman" w:hAnsi="Times New Roman" w:cs="Times New Roman"/>
                <w:sz w:val="16"/>
                <w:szCs w:val="16"/>
              </w:rPr>
              <w:t>0,22</w:t>
            </w:r>
          </w:p>
        </w:tc>
        <w:tc>
          <w:tcPr>
            <w:tcW w:w="2410" w:type="dxa"/>
          </w:tcPr>
          <w:p w14:paraId="5F50D639" w14:textId="67644E68" w:rsidR="00AD7F3E" w:rsidRPr="008E0B64" w:rsidRDefault="00AD7F3E" w:rsidP="00F31BE4">
            <w:pPr>
              <w:rPr>
                <w:rFonts w:ascii="Times New Roman" w:hAnsi="Times New Roman" w:cs="Times New Roman"/>
                <w:sz w:val="16"/>
                <w:szCs w:val="16"/>
              </w:rPr>
            </w:pPr>
            <w:r w:rsidRPr="008E0B64">
              <w:rPr>
                <w:rFonts w:ascii="Times New Roman" w:hAnsi="Times New Roman" w:cs="Times New Roman"/>
                <w:sz w:val="16"/>
                <w:szCs w:val="16"/>
              </w:rPr>
              <w:t>город Нефтеюганск, зона озелененных территорий общего пользования (лесопарки, парки, сады, скверы, бульвары, городские леса)</w:t>
            </w:r>
          </w:p>
        </w:tc>
        <w:tc>
          <w:tcPr>
            <w:tcW w:w="1418" w:type="dxa"/>
          </w:tcPr>
          <w:p w14:paraId="3B372638" w14:textId="4329BFA4" w:rsidR="00AD7F3E" w:rsidRPr="008E0B64" w:rsidRDefault="00AD7F3E" w:rsidP="00AD7F3E">
            <w:pPr>
              <w:rPr>
                <w:rFonts w:ascii="Times New Roman" w:hAnsi="Times New Roman" w:cs="Times New Roman"/>
                <w:sz w:val="16"/>
                <w:szCs w:val="16"/>
              </w:rPr>
            </w:pPr>
            <w:r w:rsidRPr="008E0B64">
              <w:rPr>
                <w:rFonts w:ascii="Times New Roman" w:hAnsi="Times New Roman" w:cs="Times New Roman"/>
                <w:sz w:val="16"/>
                <w:szCs w:val="16"/>
              </w:rPr>
              <w:t>СЗЗ – 15 м</w:t>
            </w:r>
          </w:p>
        </w:tc>
        <w:tc>
          <w:tcPr>
            <w:tcW w:w="1211" w:type="dxa"/>
          </w:tcPr>
          <w:p w14:paraId="4DC20032" w14:textId="3155A1E4" w:rsidR="00AD7F3E" w:rsidRPr="00AF2034" w:rsidRDefault="00AD7F3E" w:rsidP="00AD7F3E">
            <w:pPr>
              <w:rPr>
                <w:rFonts w:ascii="Times New Roman" w:hAnsi="Times New Roman" w:cs="Times New Roman"/>
                <w:sz w:val="16"/>
                <w:szCs w:val="16"/>
              </w:rPr>
            </w:pPr>
            <w:r w:rsidRPr="008E0B64">
              <w:rPr>
                <w:rFonts w:ascii="Times New Roman" w:hAnsi="Times New Roman" w:cs="Times New Roman"/>
                <w:sz w:val="16"/>
                <w:szCs w:val="16"/>
              </w:rPr>
              <w:t>2027 год</w:t>
            </w:r>
          </w:p>
        </w:tc>
      </w:tr>
      <w:tr w:rsidR="00AD7F3E" w:rsidRPr="00AF2034" w14:paraId="2C27D457" w14:textId="77777777" w:rsidTr="00E35EFB">
        <w:tc>
          <w:tcPr>
            <w:tcW w:w="675" w:type="dxa"/>
          </w:tcPr>
          <w:p w14:paraId="79274446" w14:textId="7BCFDF41" w:rsidR="00AD7F3E" w:rsidRPr="000C05CC" w:rsidRDefault="000C05CC" w:rsidP="00AD7F3E">
            <w:pPr>
              <w:rPr>
                <w:rFonts w:ascii="Times New Roman" w:hAnsi="Times New Roman" w:cs="Times New Roman"/>
                <w:sz w:val="16"/>
                <w:szCs w:val="16"/>
              </w:rPr>
            </w:pPr>
            <w:r w:rsidRPr="000C05CC">
              <w:rPr>
                <w:rFonts w:ascii="Times New Roman" w:hAnsi="Times New Roman" w:cs="Times New Roman"/>
                <w:sz w:val="16"/>
                <w:szCs w:val="16"/>
              </w:rPr>
              <w:t>1.32</w:t>
            </w:r>
          </w:p>
        </w:tc>
        <w:tc>
          <w:tcPr>
            <w:tcW w:w="1701" w:type="dxa"/>
          </w:tcPr>
          <w:p w14:paraId="72733D65" w14:textId="5AEE42E7" w:rsidR="00AD7F3E" w:rsidRPr="000C05CC" w:rsidRDefault="00AD7F3E" w:rsidP="00AD7F3E">
            <w:pPr>
              <w:rPr>
                <w:rFonts w:ascii="Times New Roman" w:hAnsi="Times New Roman" w:cs="Times New Roman"/>
                <w:sz w:val="16"/>
                <w:szCs w:val="16"/>
              </w:rPr>
            </w:pPr>
            <w:r w:rsidRPr="000C05CC">
              <w:rPr>
                <w:rFonts w:ascii="Times New Roman" w:hAnsi="Times New Roman" w:cs="Times New Roman"/>
                <w:sz w:val="16"/>
                <w:szCs w:val="16"/>
              </w:rPr>
              <w:t>КНС № 12</w:t>
            </w:r>
          </w:p>
        </w:tc>
        <w:tc>
          <w:tcPr>
            <w:tcW w:w="1843" w:type="dxa"/>
          </w:tcPr>
          <w:p w14:paraId="4A073138" w14:textId="3BE055A6" w:rsidR="00AD7F3E" w:rsidRPr="000C05CC" w:rsidRDefault="00AD7F3E" w:rsidP="00AD7F3E">
            <w:pPr>
              <w:rPr>
                <w:rFonts w:ascii="Times New Roman" w:hAnsi="Times New Roman" w:cs="Times New Roman"/>
                <w:sz w:val="16"/>
                <w:szCs w:val="16"/>
              </w:rPr>
            </w:pPr>
            <w:r w:rsidRPr="000C05CC">
              <w:rPr>
                <w:rFonts w:ascii="Times New Roman" w:hAnsi="Times New Roman" w:cs="Times New Roman"/>
                <w:sz w:val="16"/>
                <w:szCs w:val="16"/>
              </w:rPr>
              <w:t xml:space="preserve">Канализационная </w:t>
            </w:r>
            <w:r w:rsidRPr="000C05CC">
              <w:rPr>
                <w:rFonts w:ascii="Times New Roman" w:hAnsi="Times New Roman" w:cs="Times New Roman"/>
                <w:sz w:val="16"/>
                <w:szCs w:val="16"/>
              </w:rPr>
              <w:lastRenderedPageBreak/>
              <w:t>насосная станция (КНС)</w:t>
            </w:r>
          </w:p>
        </w:tc>
        <w:tc>
          <w:tcPr>
            <w:tcW w:w="1701" w:type="dxa"/>
          </w:tcPr>
          <w:p w14:paraId="10F80FFB" w14:textId="3BABD282" w:rsidR="00AD7F3E" w:rsidRPr="000C05CC" w:rsidRDefault="00AD7F3E" w:rsidP="00AD7F3E">
            <w:pPr>
              <w:rPr>
                <w:rFonts w:ascii="Times New Roman" w:hAnsi="Times New Roman" w:cs="Times New Roman"/>
                <w:sz w:val="16"/>
                <w:szCs w:val="16"/>
              </w:rPr>
            </w:pPr>
            <w:r w:rsidRPr="000C05CC">
              <w:rPr>
                <w:rFonts w:ascii="Times New Roman" w:hAnsi="Times New Roman" w:cs="Times New Roman"/>
                <w:sz w:val="16"/>
                <w:szCs w:val="16"/>
              </w:rPr>
              <w:lastRenderedPageBreak/>
              <w:t>Организация водоот</w:t>
            </w:r>
            <w:r w:rsidRPr="000C05CC">
              <w:rPr>
                <w:rFonts w:ascii="Times New Roman" w:hAnsi="Times New Roman" w:cs="Times New Roman"/>
                <w:sz w:val="16"/>
                <w:szCs w:val="16"/>
              </w:rPr>
              <w:lastRenderedPageBreak/>
              <w:t>ведения</w:t>
            </w:r>
          </w:p>
        </w:tc>
        <w:tc>
          <w:tcPr>
            <w:tcW w:w="1418" w:type="dxa"/>
          </w:tcPr>
          <w:p w14:paraId="1789D379" w14:textId="07C26585" w:rsidR="00AD7F3E" w:rsidRPr="000C05CC" w:rsidRDefault="00AD7F3E" w:rsidP="00AD7F3E">
            <w:pPr>
              <w:rPr>
                <w:rFonts w:ascii="Times New Roman" w:hAnsi="Times New Roman" w:cs="Times New Roman"/>
                <w:sz w:val="16"/>
                <w:szCs w:val="16"/>
              </w:rPr>
            </w:pPr>
            <w:r w:rsidRPr="000C05CC">
              <w:rPr>
                <w:rFonts w:ascii="Times New Roman" w:hAnsi="Times New Roman" w:cs="Times New Roman"/>
                <w:sz w:val="16"/>
                <w:szCs w:val="16"/>
              </w:rPr>
              <w:lastRenderedPageBreak/>
              <w:t xml:space="preserve">Планируемый к </w:t>
            </w:r>
            <w:r w:rsidRPr="000C05CC">
              <w:rPr>
                <w:rFonts w:ascii="Times New Roman" w:hAnsi="Times New Roman" w:cs="Times New Roman"/>
                <w:sz w:val="16"/>
                <w:szCs w:val="16"/>
              </w:rPr>
              <w:lastRenderedPageBreak/>
              <w:t>реконструкции</w:t>
            </w:r>
          </w:p>
        </w:tc>
        <w:tc>
          <w:tcPr>
            <w:tcW w:w="1701" w:type="dxa"/>
          </w:tcPr>
          <w:p w14:paraId="1D8280C8" w14:textId="28E84B0A" w:rsidR="00AD7F3E" w:rsidRPr="000C05CC" w:rsidRDefault="00AD7F3E" w:rsidP="00AD7F3E">
            <w:pPr>
              <w:rPr>
                <w:rFonts w:ascii="Times New Roman" w:hAnsi="Times New Roman" w:cs="Times New Roman"/>
                <w:sz w:val="16"/>
                <w:szCs w:val="16"/>
              </w:rPr>
            </w:pPr>
            <w:r w:rsidRPr="000C05CC">
              <w:rPr>
                <w:rFonts w:ascii="Times New Roman" w:hAnsi="Times New Roman" w:cs="Times New Roman"/>
                <w:sz w:val="16"/>
                <w:szCs w:val="16"/>
              </w:rPr>
              <w:lastRenderedPageBreak/>
              <w:t xml:space="preserve">Производительность, </w:t>
            </w:r>
            <w:r w:rsidRPr="000C05CC">
              <w:rPr>
                <w:rFonts w:ascii="Times New Roman" w:hAnsi="Times New Roman" w:cs="Times New Roman"/>
                <w:sz w:val="16"/>
                <w:szCs w:val="16"/>
              </w:rPr>
              <w:lastRenderedPageBreak/>
              <w:t>тыс. куб. м/сут</w:t>
            </w:r>
          </w:p>
        </w:tc>
        <w:tc>
          <w:tcPr>
            <w:tcW w:w="1275" w:type="dxa"/>
          </w:tcPr>
          <w:p w14:paraId="3293387F" w14:textId="4322265E" w:rsidR="00AD7F3E" w:rsidRPr="000C05CC" w:rsidRDefault="00AD7F3E" w:rsidP="00AD7F3E">
            <w:pPr>
              <w:rPr>
                <w:rFonts w:ascii="Times New Roman" w:hAnsi="Times New Roman" w:cs="Times New Roman"/>
                <w:sz w:val="16"/>
                <w:szCs w:val="16"/>
              </w:rPr>
            </w:pPr>
            <w:r w:rsidRPr="000C05CC">
              <w:rPr>
                <w:rFonts w:ascii="Times New Roman" w:hAnsi="Times New Roman" w:cs="Times New Roman"/>
                <w:sz w:val="16"/>
                <w:szCs w:val="16"/>
              </w:rPr>
              <w:lastRenderedPageBreak/>
              <w:t>0,04</w:t>
            </w:r>
          </w:p>
        </w:tc>
        <w:tc>
          <w:tcPr>
            <w:tcW w:w="2410" w:type="dxa"/>
          </w:tcPr>
          <w:p w14:paraId="54EB30AF" w14:textId="47532424" w:rsidR="00AD7F3E" w:rsidRPr="000C05CC" w:rsidRDefault="00AD7F3E" w:rsidP="00AD7F3E">
            <w:pPr>
              <w:rPr>
                <w:rFonts w:ascii="Times New Roman" w:hAnsi="Times New Roman" w:cs="Times New Roman"/>
                <w:sz w:val="16"/>
                <w:szCs w:val="16"/>
              </w:rPr>
            </w:pPr>
            <w:r w:rsidRPr="000C05CC">
              <w:rPr>
                <w:rFonts w:ascii="Times New Roman" w:hAnsi="Times New Roman" w:cs="Times New Roman"/>
                <w:sz w:val="16"/>
                <w:szCs w:val="16"/>
              </w:rPr>
              <w:t>город Нефтеюганск, зона за</w:t>
            </w:r>
            <w:r w:rsidRPr="000C05CC">
              <w:rPr>
                <w:rFonts w:ascii="Times New Roman" w:hAnsi="Times New Roman" w:cs="Times New Roman"/>
                <w:sz w:val="16"/>
                <w:szCs w:val="16"/>
              </w:rPr>
              <w:lastRenderedPageBreak/>
              <w:t>стройки индивидуальными жилыми домами</w:t>
            </w:r>
          </w:p>
        </w:tc>
        <w:tc>
          <w:tcPr>
            <w:tcW w:w="1418" w:type="dxa"/>
          </w:tcPr>
          <w:p w14:paraId="5DB78D87" w14:textId="33A9D9EF" w:rsidR="00AD7F3E" w:rsidRPr="000C05CC" w:rsidRDefault="00AD7F3E" w:rsidP="00AD7F3E">
            <w:pPr>
              <w:rPr>
                <w:rFonts w:ascii="Times New Roman" w:hAnsi="Times New Roman" w:cs="Times New Roman"/>
                <w:sz w:val="16"/>
                <w:szCs w:val="16"/>
              </w:rPr>
            </w:pPr>
            <w:r w:rsidRPr="000C05CC">
              <w:rPr>
                <w:rFonts w:ascii="Times New Roman" w:hAnsi="Times New Roman" w:cs="Times New Roman"/>
                <w:sz w:val="16"/>
                <w:szCs w:val="16"/>
              </w:rPr>
              <w:lastRenderedPageBreak/>
              <w:t>СЗЗ – 15 м</w:t>
            </w:r>
          </w:p>
        </w:tc>
        <w:tc>
          <w:tcPr>
            <w:tcW w:w="1211" w:type="dxa"/>
          </w:tcPr>
          <w:p w14:paraId="65BD59B8" w14:textId="3D308052" w:rsidR="00AD7F3E" w:rsidRPr="00AF2034" w:rsidRDefault="00AD7F3E" w:rsidP="00AD7F3E">
            <w:pPr>
              <w:rPr>
                <w:rFonts w:ascii="Times New Roman" w:hAnsi="Times New Roman" w:cs="Times New Roman"/>
                <w:sz w:val="16"/>
                <w:szCs w:val="16"/>
              </w:rPr>
            </w:pPr>
            <w:r w:rsidRPr="000C05CC">
              <w:rPr>
                <w:rFonts w:ascii="Times New Roman" w:hAnsi="Times New Roman" w:cs="Times New Roman"/>
                <w:sz w:val="16"/>
                <w:szCs w:val="16"/>
              </w:rPr>
              <w:t>2027 год</w:t>
            </w:r>
          </w:p>
        </w:tc>
      </w:tr>
      <w:tr w:rsidR="00AD7F3E" w:rsidRPr="00AF2034" w14:paraId="54714780" w14:textId="77777777" w:rsidTr="00E35EFB">
        <w:tc>
          <w:tcPr>
            <w:tcW w:w="675" w:type="dxa"/>
          </w:tcPr>
          <w:p w14:paraId="1EF3C541" w14:textId="4835CAB6" w:rsidR="00AD7F3E" w:rsidRPr="00867A7A" w:rsidRDefault="00867A7A" w:rsidP="00AD7F3E">
            <w:pPr>
              <w:rPr>
                <w:rFonts w:ascii="Times New Roman" w:hAnsi="Times New Roman" w:cs="Times New Roman"/>
                <w:sz w:val="16"/>
                <w:szCs w:val="16"/>
              </w:rPr>
            </w:pPr>
            <w:r w:rsidRPr="00867A7A">
              <w:rPr>
                <w:rFonts w:ascii="Times New Roman" w:hAnsi="Times New Roman" w:cs="Times New Roman"/>
                <w:sz w:val="16"/>
                <w:szCs w:val="16"/>
              </w:rPr>
              <w:lastRenderedPageBreak/>
              <w:t>1.33</w:t>
            </w:r>
          </w:p>
        </w:tc>
        <w:tc>
          <w:tcPr>
            <w:tcW w:w="1701" w:type="dxa"/>
          </w:tcPr>
          <w:p w14:paraId="08E31713" w14:textId="6D5654C6" w:rsidR="00AD7F3E" w:rsidRPr="00867A7A" w:rsidRDefault="00AD7F3E" w:rsidP="00AD7F3E">
            <w:pPr>
              <w:rPr>
                <w:rFonts w:ascii="Times New Roman" w:hAnsi="Times New Roman" w:cs="Times New Roman"/>
                <w:sz w:val="16"/>
                <w:szCs w:val="16"/>
              </w:rPr>
            </w:pPr>
            <w:r w:rsidRPr="00867A7A">
              <w:rPr>
                <w:rFonts w:ascii="Times New Roman" w:hAnsi="Times New Roman" w:cs="Times New Roman"/>
                <w:sz w:val="16"/>
                <w:szCs w:val="16"/>
              </w:rPr>
              <w:t>КНС № 14</w:t>
            </w:r>
          </w:p>
        </w:tc>
        <w:tc>
          <w:tcPr>
            <w:tcW w:w="1843" w:type="dxa"/>
          </w:tcPr>
          <w:p w14:paraId="0AF8D9D2" w14:textId="28428BF0" w:rsidR="00AD7F3E" w:rsidRPr="00867A7A" w:rsidRDefault="00AD7F3E" w:rsidP="00AD7F3E">
            <w:pPr>
              <w:rPr>
                <w:rFonts w:ascii="Times New Roman" w:hAnsi="Times New Roman" w:cs="Times New Roman"/>
                <w:sz w:val="16"/>
                <w:szCs w:val="16"/>
              </w:rPr>
            </w:pPr>
            <w:r w:rsidRPr="00867A7A">
              <w:rPr>
                <w:rFonts w:ascii="Times New Roman" w:hAnsi="Times New Roman" w:cs="Times New Roman"/>
                <w:sz w:val="16"/>
                <w:szCs w:val="16"/>
              </w:rPr>
              <w:t>Канализационная насосная станция (КНС)</w:t>
            </w:r>
          </w:p>
        </w:tc>
        <w:tc>
          <w:tcPr>
            <w:tcW w:w="1701" w:type="dxa"/>
          </w:tcPr>
          <w:p w14:paraId="07C8FD52" w14:textId="516E3AAE" w:rsidR="00AD7F3E" w:rsidRPr="00867A7A" w:rsidRDefault="00AD7F3E" w:rsidP="00AD7F3E">
            <w:pPr>
              <w:rPr>
                <w:rFonts w:ascii="Times New Roman" w:hAnsi="Times New Roman" w:cs="Times New Roman"/>
                <w:sz w:val="16"/>
                <w:szCs w:val="16"/>
              </w:rPr>
            </w:pPr>
            <w:r w:rsidRPr="00867A7A">
              <w:rPr>
                <w:rFonts w:ascii="Times New Roman" w:hAnsi="Times New Roman" w:cs="Times New Roman"/>
                <w:sz w:val="16"/>
                <w:szCs w:val="16"/>
              </w:rPr>
              <w:t>Организация водоотведения</w:t>
            </w:r>
          </w:p>
        </w:tc>
        <w:tc>
          <w:tcPr>
            <w:tcW w:w="1418" w:type="dxa"/>
          </w:tcPr>
          <w:p w14:paraId="44AAF6D3" w14:textId="44AB0C97" w:rsidR="00AD7F3E" w:rsidRPr="00867A7A" w:rsidRDefault="00AD7F3E" w:rsidP="00AD7F3E">
            <w:pPr>
              <w:rPr>
                <w:rFonts w:ascii="Times New Roman" w:hAnsi="Times New Roman" w:cs="Times New Roman"/>
                <w:sz w:val="16"/>
                <w:szCs w:val="16"/>
              </w:rPr>
            </w:pPr>
            <w:r w:rsidRPr="00867A7A">
              <w:rPr>
                <w:rFonts w:ascii="Times New Roman" w:hAnsi="Times New Roman" w:cs="Times New Roman"/>
                <w:sz w:val="16"/>
                <w:szCs w:val="16"/>
              </w:rPr>
              <w:t>Планируемый к реконструкции</w:t>
            </w:r>
          </w:p>
        </w:tc>
        <w:tc>
          <w:tcPr>
            <w:tcW w:w="1701" w:type="dxa"/>
          </w:tcPr>
          <w:p w14:paraId="6DCBD3CB" w14:textId="7F69BC52" w:rsidR="00AD7F3E" w:rsidRPr="00867A7A" w:rsidRDefault="00AD7F3E" w:rsidP="00AD7F3E">
            <w:pPr>
              <w:rPr>
                <w:rFonts w:ascii="Times New Roman" w:hAnsi="Times New Roman" w:cs="Times New Roman"/>
                <w:sz w:val="16"/>
                <w:szCs w:val="16"/>
              </w:rPr>
            </w:pPr>
            <w:r w:rsidRPr="00867A7A">
              <w:rPr>
                <w:rFonts w:ascii="Times New Roman" w:hAnsi="Times New Roman" w:cs="Times New Roman"/>
                <w:sz w:val="16"/>
                <w:szCs w:val="16"/>
              </w:rPr>
              <w:t>Производительность, тыс. куб. м/сут</w:t>
            </w:r>
          </w:p>
        </w:tc>
        <w:tc>
          <w:tcPr>
            <w:tcW w:w="1275" w:type="dxa"/>
          </w:tcPr>
          <w:p w14:paraId="3F88F61A" w14:textId="1026AD48" w:rsidR="00AD7F3E" w:rsidRPr="00867A7A" w:rsidRDefault="00AD7F3E" w:rsidP="00AD7F3E">
            <w:pPr>
              <w:rPr>
                <w:rFonts w:ascii="Times New Roman" w:hAnsi="Times New Roman" w:cs="Times New Roman"/>
                <w:sz w:val="16"/>
                <w:szCs w:val="16"/>
              </w:rPr>
            </w:pPr>
            <w:r w:rsidRPr="00867A7A">
              <w:rPr>
                <w:rFonts w:ascii="Times New Roman" w:hAnsi="Times New Roman" w:cs="Times New Roman"/>
                <w:sz w:val="16"/>
                <w:szCs w:val="16"/>
              </w:rPr>
              <w:t>0,20</w:t>
            </w:r>
          </w:p>
        </w:tc>
        <w:tc>
          <w:tcPr>
            <w:tcW w:w="2410" w:type="dxa"/>
          </w:tcPr>
          <w:p w14:paraId="045617E5" w14:textId="53667575" w:rsidR="00AD7F3E" w:rsidRPr="00867A7A" w:rsidRDefault="00AD7F3E" w:rsidP="00AD7F3E">
            <w:pPr>
              <w:rPr>
                <w:rFonts w:ascii="Times New Roman" w:hAnsi="Times New Roman" w:cs="Times New Roman"/>
                <w:sz w:val="16"/>
                <w:szCs w:val="16"/>
              </w:rPr>
            </w:pPr>
            <w:r w:rsidRPr="00867A7A">
              <w:rPr>
                <w:rFonts w:ascii="Times New Roman" w:hAnsi="Times New Roman" w:cs="Times New Roman"/>
                <w:sz w:val="16"/>
                <w:szCs w:val="16"/>
              </w:rPr>
              <w:t>город Нефтеюганск, зона застройки многоэтажными жилыми домами (9 этажей и более)</w:t>
            </w:r>
          </w:p>
        </w:tc>
        <w:tc>
          <w:tcPr>
            <w:tcW w:w="1418" w:type="dxa"/>
          </w:tcPr>
          <w:p w14:paraId="75DF5480" w14:textId="161A7A1F" w:rsidR="00AD7F3E" w:rsidRPr="00867A7A" w:rsidRDefault="00AD7F3E" w:rsidP="00AD7F3E">
            <w:pPr>
              <w:rPr>
                <w:rFonts w:ascii="Times New Roman" w:hAnsi="Times New Roman" w:cs="Times New Roman"/>
                <w:sz w:val="16"/>
                <w:szCs w:val="16"/>
              </w:rPr>
            </w:pPr>
            <w:r w:rsidRPr="00867A7A">
              <w:rPr>
                <w:rFonts w:ascii="Times New Roman" w:hAnsi="Times New Roman" w:cs="Times New Roman"/>
                <w:sz w:val="16"/>
                <w:szCs w:val="16"/>
              </w:rPr>
              <w:t>СЗЗ – 15 м</w:t>
            </w:r>
          </w:p>
        </w:tc>
        <w:tc>
          <w:tcPr>
            <w:tcW w:w="1211" w:type="dxa"/>
          </w:tcPr>
          <w:p w14:paraId="13B9A811" w14:textId="2928F7E5" w:rsidR="00AD7F3E" w:rsidRPr="00AF2034" w:rsidRDefault="00AD7F3E" w:rsidP="00AD7F3E">
            <w:pPr>
              <w:rPr>
                <w:rFonts w:ascii="Times New Roman" w:hAnsi="Times New Roman" w:cs="Times New Roman"/>
                <w:sz w:val="16"/>
                <w:szCs w:val="16"/>
              </w:rPr>
            </w:pPr>
            <w:r w:rsidRPr="00867A7A">
              <w:rPr>
                <w:rFonts w:ascii="Times New Roman" w:hAnsi="Times New Roman" w:cs="Times New Roman"/>
                <w:sz w:val="16"/>
                <w:szCs w:val="16"/>
              </w:rPr>
              <w:t>2031 год*</w:t>
            </w:r>
          </w:p>
        </w:tc>
      </w:tr>
      <w:tr w:rsidR="00AD7F3E" w:rsidRPr="00AF2034" w14:paraId="07A82AA3" w14:textId="77777777" w:rsidTr="00E35EFB">
        <w:tc>
          <w:tcPr>
            <w:tcW w:w="675" w:type="dxa"/>
          </w:tcPr>
          <w:p w14:paraId="2A1400DB" w14:textId="0D85711E" w:rsidR="00AD7F3E" w:rsidRPr="00867A7A" w:rsidRDefault="00867A7A" w:rsidP="00AD7F3E">
            <w:pPr>
              <w:rPr>
                <w:rFonts w:ascii="Times New Roman" w:hAnsi="Times New Roman" w:cs="Times New Roman"/>
                <w:sz w:val="16"/>
                <w:szCs w:val="16"/>
              </w:rPr>
            </w:pPr>
            <w:r w:rsidRPr="00867A7A">
              <w:rPr>
                <w:rFonts w:ascii="Times New Roman" w:hAnsi="Times New Roman" w:cs="Times New Roman"/>
                <w:sz w:val="16"/>
                <w:szCs w:val="16"/>
              </w:rPr>
              <w:t>1.34</w:t>
            </w:r>
          </w:p>
        </w:tc>
        <w:tc>
          <w:tcPr>
            <w:tcW w:w="1701" w:type="dxa"/>
          </w:tcPr>
          <w:p w14:paraId="5C7191C5" w14:textId="3B344B7D" w:rsidR="00AD7F3E" w:rsidRPr="00867A7A" w:rsidRDefault="00AD7F3E" w:rsidP="00AD7F3E">
            <w:pPr>
              <w:rPr>
                <w:rFonts w:ascii="Times New Roman" w:hAnsi="Times New Roman" w:cs="Times New Roman"/>
                <w:sz w:val="16"/>
                <w:szCs w:val="16"/>
              </w:rPr>
            </w:pPr>
            <w:r w:rsidRPr="00867A7A">
              <w:rPr>
                <w:rFonts w:ascii="Times New Roman" w:hAnsi="Times New Roman" w:cs="Times New Roman"/>
                <w:sz w:val="16"/>
                <w:szCs w:val="16"/>
              </w:rPr>
              <w:t>КНС № 15</w:t>
            </w:r>
          </w:p>
        </w:tc>
        <w:tc>
          <w:tcPr>
            <w:tcW w:w="1843" w:type="dxa"/>
          </w:tcPr>
          <w:p w14:paraId="0BF225F6" w14:textId="1BFF31D5" w:rsidR="00AD7F3E" w:rsidRPr="00867A7A" w:rsidRDefault="00AD7F3E" w:rsidP="00AD7F3E">
            <w:pPr>
              <w:rPr>
                <w:rFonts w:ascii="Times New Roman" w:hAnsi="Times New Roman" w:cs="Times New Roman"/>
                <w:sz w:val="16"/>
                <w:szCs w:val="16"/>
              </w:rPr>
            </w:pPr>
            <w:r w:rsidRPr="00867A7A">
              <w:rPr>
                <w:rFonts w:ascii="Times New Roman" w:hAnsi="Times New Roman" w:cs="Times New Roman"/>
                <w:sz w:val="16"/>
                <w:szCs w:val="16"/>
              </w:rPr>
              <w:t>Канализационная насосная станция (КНС)</w:t>
            </w:r>
          </w:p>
        </w:tc>
        <w:tc>
          <w:tcPr>
            <w:tcW w:w="1701" w:type="dxa"/>
          </w:tcPr>
          <w:p w14:paraId="63A6F75A" w14:textId="1BF2ECAC" w:rsidR="00AD7F3E" w:rsidRPr="00867A7A" w:rsidRDefault="00AD7F3E" w:rsidP="00AD7F3E">
            <w:pPr>
              <w:rPr>
                <w:rFonts w:ascii="Times New Roman" w:hAnsi="Times New Roman" w:cs="Times New Roman"/>
                <w:sz w:val="16"/>
                <w:szCs w:val="16"/>
              </w:rPr>
            </w:pPr>
            <w:r w:rsidRPr="00867A7A">
              <w:rPr>
                <w:rFonts w:ascii="Times New Roman" w:hAnsi="Times New Roman" w:cs="Times New Roman"/>
                <w:sz w:val="16"/>
                <w:szCs w:val="16"/>
              </w:rPr>
              <w:t>Организация водоотведения</w:t>
            </w:r>
          </w:p>
        </w:tc>
        <w:tc>
          <w:tcPr>
            <w:tcW w:w="1418" w:type="dxa"/>
          </w:tcPr>
          <w:p w14:paraId="176C1F40" w14:textId="47BD4FCB" w:rsidR="00AD7F3E" w:rsidRPr="00867A7A" w:rsidRDefault="00AD7F3E" w:rsidP="00AD7F3E">
            <w:pPr>
              <w:rPr>
                <w:rFonts w:ascii="Times New Roman" w:hAnsi="Times New Roman" w:cs="Times New Roman"/>
                <w:sz w:val="16"/>
                <w:szCs w:val="16"/>
              </w:rPr>
            </w:pPr>
            <w:r w:rsidRPr="00867A7A">
              <w:rPr>
                <w:rFonts w:ascii="Times New Roman" w:hAnsi="Times New Roman" w:cs="Times New Roman"/>
                <w:sz w:val="16"/>
                <w:szCs w:val="16"/>
              </w:rPr>
              <w:t>Планируемый к реконструкции</w:t>
            </w:r>
          </w:p>
        </w:tc>
        <w:tc>
          <w:tcPr>
            <w:tcW w:w="1701" w:type="dxa"/>
          </w:tcPr>
          <w:p w14:paraId="29F78EC7" w14:textId="1FD4F398" w:rsidR="00AD7F3E" w:rsidRPr="00867A7A" w:rsidRDefault="00AD7F3E" w:rsidP="00AD7F3E">
            <w:pPr>
              <w:rPr>
                <w:rFonts w:ascii="Times New Roman" w:hAnsi="Times New Roman" w:cs="Times New Roman"/>
                <w:sz w:val="16"/>
                <w:szCs w:val="16"/>
              </w:rPr>
            </w:pPr>
            <w:r w:rsidRPr="00867A7A">
              <w:rPr>
                <w:rFonts w:ascii="Times New Roman" w:hAnsi="Times New Roman" w:cs="Times New Roman"/>
                <w:sz w:val="16"/>
                <w:szCs w:val="16"/>
              </w:rPr>
              <w:t>Производительность, тыс. куб. м/сут</w:t>
            </w:r>
          </w:p>
        </w:tc>
        <w:tc>
          <w:tcPr>
            <w:tcW w:w="1275" w:type="dxa"/>
          </w:tcPr>
          <w:p w14:paraId="192D286F" w14:textId="166A99F7" w:rsidR="00AD7F3E" w:rsidRPr="00867A7A" w:rsidRDefault="00AD7F3E" w:rsidP="00AD7F3E">
            <w:pPr>
              <w:rPr>
                <w:rFonts w:ascii="Times New Roman" w:hAnsi="Times New Roman" w:cs="Times New Roman"/>
                <w:sz w:val="16"/>
                <w:szCs w:val="16"/>
              </w:rPr>
            </w:pPr>
            <w:r w:rsidRPr="00867A7A">
              <w:rPr>
                <w:rFonts w:ascii="Times New Roman" w:hAnsi="Times New Roman" w:cs="Times New Roman"/>
                <w:sz w:val="16"/>
                <w:szCs w:val="16"/>
              </w:rPr>
              <w:t>14,4</w:t>
            </w:r>
          </w:p>
        </w:tc>
        <w:tc>
          <w:tcPr>
            <w:tcW w:w="2410" w:type="dxa"/>
          </w:tcPr>
          <w:p w14:paraId="7474F061" w14:textId="75A0E33B" w:rsidR="00AD7F3E" w:rsidRPr="00867A7A" w:rsidRDefault="00AD7F3E" w:rsidP="00AD7F3E">
            <w:pPr>
              <w:rPr>
                <w:rFonts w:ascii="Times New Roman" w:hAnsi="Times New Roman" w:cs="Times New Roman"/>
                <w:sz w:val="16"/>
                <w:szCs w:val="16"/>
              </w:rPr>
            </w:pPr>
            <w:r w:rsidRPr="00867A7A">
              <w:rPr>
                <w:rFonts w:ascii="Times New Roman" w:hAnsi="Times New Roman" w:cs="Times New Roman"/>
                <w:sz w:val="16"/>
                <w:szCs w:val="16"/>
              </w:rPr>
              <w:t>город Нефтеюганск, зона транспортной инфраструктуры</w:t>
            </w:r>
          </w:p>
        </w:tc>
        <w:tc>
          <w:tcPr>
            <w:tcW w:w="1418" w:type="dxa"/>
          </w:tcPr>
          <w:p w14:paraId="4536B312" w14:textId="10CBB801" w:rsidR="00AD7F3E" w:rsidRPr="00867A7A" w:rsidRDefault="00AD7F3E" w:rsidP="00AD7F3E">
            <w:pPr>
              <w:rPr>
                <w:rFonts w:ascii="Times New Roman" w:hAnsi="Times New Roman" w:cs="Times New Roman"/>
                <w:sz w:val="16"/>
                <w:szCs w:val="16"/>
              </w:rPr>
            </w:pPr>
            <w:r w:rsidRPr="00867A7A">
              <w:rPr>
                <w:rFonts w:ascii="Times New Roman" w:hAnsi="Times New Roman" w:cs="Times New Roman"/>
                <w:sz w:val="16"/>
                <w:szCs w:val="16"/>
              </w:rPr>
              <w:t>СЗЗ – 15 м</w:t>
            </w:r>
          </w:p>
        </w:tc>
        <w:tc>
          <w:tcPr>
            <w:tcW w:w="1211" w:type="dxa"/>
          </w:tcPr>
          <w:p w14:paraId="5E80A0DD" w14:textId="1600B84B" w:rsidR="00AD7F3E" w:rsidRPr="00AF2034" w:rsidRDefault="00AD7F3E" w:rsidP="00AD7F3E">
            <w:pPr>
              <w:rPr>
                <w:rFonts w:ascii="Times New Roman" w:hAnsi="Times New Roman" w:cs="Times New Roman"/>
                <w:sz w:val="16"/>
                <w:szCs w:val="16"/>
              </w:rPr>
            </w:pPr>
            <w:r w:rsidRPr="00867A7A">
              <w:rPr>
                <w:rFonts w:ascii="Times New Roman" w:hAnsi="Times New Roman" w:cs="Times New Roman"/>
                <w:sz w:val="16"/>
                <w:szCs w:val="16"/>
              </w:rPr>
              <w:t>2028 год</w:t>
            </w:r>
          </w:p>
        </w:tc>
      </w:tr>
      <w:tr w:rsidR="00AD7F3E" w:rsidRPr="00AF2034" w14:paraId="091593E1" w14:textId="77777777" w:rsidTr="00E35EFB">
        <w:tc>
          <w:tcPr>
            <w:tcW w:w="675" w:type="dxa"/>
          </w:tcPr>
          <w:p w14:paraId="5B780423" w14:textId="77777777" w:rsidR="00AD7F3E" w:rsidRDefault="00AD7F3E" w:rsidP="00AD7F3E">
            <w:pPr>
              <w:rPr>
                <w:rFonts w:ascii="Times New Roman" w:hAnsi="Times New Roman" w:cs="Times New Roman"/>
                <w:sz w:val="16"/>
                <w:szCs w:val="16"/>
              </w:rPr>
            </w:pPr>
          </w:p>
        </w:tc>
        <w:tc>
          <w:tcPr>
            <w:tcW w:w="1701" w:type="dxa"/>
          </w:tcPr>
          <w:p w14:paraId="26438AD5" w14:textId="62F2FF05" w:rsidR="00AD7F3E" w:rsidRPr="00DC5BC9" w:rsidRDefault="00AD7F3E" w:rsidP="00AD7F3E">
            <w:pPr>
              <w:rPr>
                <w:rFonts w:ascii="Times New Roman" w:hAnsi="Times New Roman" w:cs="Times New Roman"/>
                <w:sz w:val="16"/>
                <w:szCs w:val="16"/>
              </w:rPr>
            </w:pPr>
            <w:r w:rsidRPr="005A77FD">
              <w:rPr>
                <w:rFonts w:ascii="Times New Roman" w:hAnsi="Times New Roman" w:cs="Times New Roman"/>
                <w:sz w:val="16"/>
                <w:szCs w:val="16"/>
              </w:rPr>
              <w:t>Канализация самотечная</w:t>
            </w:r>
          </w:p>
        </w:tc>
        <w:tc>
          <w:tcPr>
            <w:tcW w:w="1843" w:type="dxa"/>
          </w:tcPr>
          <w:p w14:paraId="0831D83C" w14:textId="574C92F6" w:rsidR="00AD7F3E" w:rsidRPr="007279FC" w:rsidRDefault="00AD7F3E" w:rsidP="00AD7F3E">
            <w:pPr>
              <w:rPr>
                <w:rFonts w:ascii="Times New Roman" w:hAnsi="Times New Roman" w:cs="Times New Roman"/>
                <w:sz w:val="16"/>
                <w:szCs w:val="16"/>
              </w:rPr>
            </w:pPr>
            <w:r w:rsidRPr="005A77FD">
              <w:rPr>
                <w:rFonts w:ascii="Times New Roman" w:hAnsi="Times New Roman" w:cs="Times New Roman"/>
                <w:sz w:val="16"/>
                <w:szCs w:val="16"/>
              </w:rPr>
              <w:t>Канализация самотечная</w:t>
            </w:r>
          </w:p>
        </w:tc>
        <w:tc>
          <w:tcPr>
            <w:tcW w:w="1701" w:type="dxa"/>
          </w:tcPr>
          <w:p w14:paraId="7B413AE1" w14:textId="4C5CE316" w:rsidR="00AD7F3E" w:rsidRPr="00237A43" w:rsidRDefault="00AD7F3E" w:rsidP="00AD7F3E">
            <w:pPr>
              <w:rPr>
                <w:rFonts w:ascii="Times New Roman" w:hAnsi="Times New Roman" w:cs="Times New Roman"/>
                <w:sz w:val="16"/>
                <w:szCs w:val="16"/>
              </w:rPr>
            </w:pPr>
            <w:r w:rsidRPr="00744CAB">
              <w:rPr>
                <w:rFonts w:ascii="Times New Roman" w:hAnsi="Times New Roman" w:cs="Times New Roman"/>
                <w:sz w:val="16"/>
                <w:szCs w:val="16"/>
              </w:rPr>
              <w:t>Организация водоотведения</w:t>
            </w:r>
          </w:p>
        </w:tc>
        <w:tc>
          <w:tcPr>
            <w:tcW w:w="1418" w:type="dxa"/>
          </w:tcPr>
          <w:p w14:paraId="107CB5B7" w14:textId="1DF75FFD" w:rsidR="00AD7F3E" w:rsidRPr="00AF2034" w:rsidRDefault="00AD7F3E" w:rsidP="00AD7F3E">
            <w:pPr>
              <w:rPr>
                <w:rFonts w:ascii="Times New Roman" w:hAnsi="Times New Roman" w:cs="Times New Roman"/>
                <w:sz w:val="16"/>
                <w:szCs w:val="16"/>
              </w:rPr>
            </w:pPr>
            <w:r w:rsidRPr="002220F8">
              <w:rPr>
                <w:rFonts w:ascii="Times New Roman" w:hAnsi="Times New Roman" w:cs="Times New Roman"/>
                <w:sz w:val="16"/>
                <w:szCs w:val="16"/>
              </w:rPr>
              <w:t>Планируемый к размещению</w:t>
            </w:r>
          </w:p>
        </w:tc>
        <w:tc>
          <w:tcPr>
            <w:tcW w:w="1701" w:type="dxa"/>
          </w:tcPr>
          <w:p w14:paraId="1B53D738" w14:textId="40BC1831" w:rsidR="00AD7F3E" w:rsidRPr="005A77FD" w:rsidRDefault="00AD7F3E" w:rsidP="00AD7F3E">
            <w:pPr>
              <w:rPr>
                <w:rFonts w:ascii="Times New Roman" w:hAnsi="Times New Roman" w:cs="Times New Roman"/>
                <w:sz w:val="16"/>
                <w:szCs w:val="16"/>
              </w:rPr>
            </w:pPr>
            <w:r w:rsidRPr="005A77FD">
              <w:rPr>
                <w:rFonts w:ascii="Times New Roman" w:hAnsi="Times New Roman" w:cs="Times New Roman"/>
                <w:sz w:val="16"/>
                <w:szCs w:val="16"/>
              </w:rPr>
              <w:t>Протяженность сооружения, км</w:t>
            </w:r>
          </w:p>
        </w:tc>
        <w:tc>
          <w:tcPr>
            <w:tcW w:w="1275" w:type="dxa"/>
          </w:tcPr>
          <w:p w14:paraId="7A74397C" w14:textId="32A599D0" w:rsidR="00AD7F3E" w:rsidRDefault="00AD7F3E" w:rsidP="00AD7F3E">
            <w:pPr>
              <w:rPr>
                <w:rFonts w:ascii="Times New Roman" w:hAnsi="Times New Roman" w:cs="Times New Roman"/>
                <w:sz w:val="16"/>
                <w:szCs w:val="16"/>
              </w:rPr>
            </w:pPr>
            <w:r>
              <w:rPr>
                <w:rFonts w:ascii="Times New Roman" w:hAnsi="Times New Roman" w:cs="Times New Roman"/>
                <w:sz w:val="16"/>
                <w:szCs w:val="16"/>
              </w:rPr>
              <w:t>27,7</w:t>
            </w:r>
          </w:p>
        </w:tc>
        <w:tc>
          <w:tcPr>
            <w:tcW w:w="2410" w:type="dxa"/>
          </w:tcPr>
          <w:p w14:paraId="57CE4873" w14:textId="16D1F303" w:rsidR="00AD7F3E" w:rsidRDefault="00AD7F3E" w:rsidP="00AD7F3E">
            <w:pPr>
              <w:rPr>
                <w:rFonts w:ascii="Times New Roman" w:hAnsi="Times New Roman" w:cs="Times New Roman"/>
                <w:sz w:val="16"/>
                <w:szCs w:val="16"/>
              </w:rPr>
            </w:pPr>
            <w:r w:rsidRPr="001D54DE">
              <w:rPr>
                <w:rFonts w:ascii="Times New Roman" w:hAnsi="Times New Roman" w:cs="Times New Roman"/>
                <w:sz w:val="16"/>
                <w:szCs w:val="16"/>
              </w:rPr>
              <w:t>город Нефтеюганск</w:t>
            </w:r>
          </w:p>
        </w:tc>
        <w:tc>
          <w:tcPr>
            <w:tcW w:w="1418" w:type="dxa"/>
          </w:tcPr>
          <w:p w14:paraId="1FBE4E1A" w14:textId="08092379" w:rsidR="00AD7F3E" w:rsidRPr="00FE465B" w:rsidRDefault="00AD7F3E" w:rsidP="00AD7F3E">
            <w:pPr>
              <w:rPr>
                <w:rFonts w:ascii="Times New Roman" w:hAnsi="Times New Roman" w:cs="Times New Roman"/>
                <w:sz w:val="16"/>
                <w:szCs w:val="16"/>
              </w:rPr>
            </w:pPr>
            <w:r>
              <w:rPr>
                <w:rFonts w:ascii="Times New Roman" w:hAnsi="Times New Roman" w:cs="Times New Roman"/>
                <w:sz w:val="16"/>
                <w:szCs w:val="16"/>
              </w:rPr>
              <w:t>-</w:t>
            </w:r>
          </w:p>
        </w:tc>
        <w:tc>
          <w:tcPr>
            <w:tcW w:w="1211" w:type="dxa"/>
          </w:tcPr>
          <w:p w14:paraId="62C70B9E" w14:textId="23BAD733" w:rsidR="00AD7F3E" w:rsidRPr="00AD7F3E" w:rsidRDefault="00AD7F3E" w:rsidP="00AD7F3E">
            <w:pPr>
              <w:rPr>
                <w:rFonts w:ascii="Times New Roman" w:hAnsi="Times New Roman" w:cs="Times New Roman"/>
                <w:sz w:val="16"/>
                <w:szCs w:val="16"/>
              </w:rPr>
            </w:pPr>
            <w:r w:rsidRPr="00AD7F3E">
              <w:rPr>
                <w:rFonts w:ascii="Times New Roman" w:hAnsi="Times New Roman" w:cs="Times New Roman"/>
                <w:sz w:val="16"/>
                <w:szCs w:val="16"/>
              </w:rPr>
              <w:t>2025-2034 год*</w:t>
            </w:r>
          </w:p>
        </w:tc>
      </w:tr>
      <w:tr w:rsidR="00AD7F3E" w:rsidRPr="00AF2034" w14:paraId="0ECB3877" w14:textId="77777777" w:rsidTr="00E35EFB">
        <w:tc>
          <w:tcPr>
            <w:tcW w:w="675" w:type="dxa"/>
          </w:tcPr>
          <w:p w14:paraId="22B6B709" w14:textId="77777777" w:rsidR="00AD7F3E" w:rsidRDefault="00AD7F3E" w:rsidP="00AD7F3E">
            <w:pPr>
              <w:rPr>
                <w:rFonts w:ascii="Times New Roman" w:hAnsi="Times New Roman" w:cs="Times New Roman"/>
                <w:sz w:val="16"/>
                <w:szCs w:val="16"/>
              </w:rPr>
            </w:pPr>
          </w:p>
        </w:tc>
        <w:tc>
          <w:tcPr>
            <w:tcW w:w="1701" w:type="dxa"/>
          </w:tcPr>
          <w:p w14:paraId="569887AB" w14:textId="5E238A4F" w:rsidR="00AD7F3E" w:rsidRPr="00DC5BC9" w:rsidRDefault="00AD7F3E" w:rsidP="00AD7F3E">
            <w:pPr>
              <w:rPr>
                <w:rFonts w:ascii="Times New Roman" w:hAnsi="Times New Roman" w:cs="Times New Roman"/>
                <w:sz w:val="16"/>
                <w:szCs w:val="16"/>
              </w:rPr>
            </w:pPr>
            <w:r w:rsidRPr="005A77FD">
              <w:rPr>
                <w:rFonts w:ascii="Times New Roman" w:hAnsi="Times New Roman" w:cs="Times New Roman"/>
                <w:sz w:val="16"/>
                <w:szCs w:val="16"/>
              </w:rPr>
              <w:t>Канализация напорная</w:t>
            </w:r>
          </w:p>
        </w:tc>
        <w:tc>
          <w:tcPr>
            <w:tcW w:w="1843" w:type="dxa"/>
          </w:tcPr>
          <w:p w14:paraId="34999C30" w14:textId="2D4DE140" w:rsidR="00AD7F3E" w:rsidRPr="007279FC" w:rsidRDefault="00AD7F3E" w:rsidP="00AD7F3E">
            <w:pPr>
              <w:rPr>
                <w:rFonts w:ascii="Times New Roman" w:hAnsi="Times New Roman" w:cs="Times New Roman"/>
                <w:sz w:val="16"/>
                <w:szCs w:val="16"/>
              </w:rPr>
            </w:pPr>
            <w:r w:rsidRPr="005A77FD">
              <w:rPr>
                <w:rFonts w:ascii="Times New Roman" w:hAnsi="Times New Roman" w:cs="Times New Roman"/>
                <w:sz w:val="16"/>
                <w:szCs w:val="16"/>
              </w:rPr>
              <w:t>Канализация напорная</w:t>
            </w:r>
          </w:p>
        </w:tc>
        <w:tc>
          <w:tcPr>
            <w:tcW w:w="1701" w:type="dxa"/>
          </w:tcPr>
          <w:p w14:paraId="0409BAF4" w14:textId="22808ED2" w:rsidR="00AD7F3E" w:rsidRPr="00237A43" w:rsidRDefault="00AD7F3E" w:rsidP="00AD7F3E">
            <w:pPr>
              <w:rPr>
                <w:rFonts w:ascii="Times New Roman" w:hAnsi="Times New Roman" w:cs="Times New Roman"/>
                <w:sz w:val="16"/>
                <w:szCs w:val="16"/>
              </w:rPr>
            </w:pPr>
            <w:r w:rsidRPr="00744CAB">
              <w:rPr>
                <w:rFonts w:ascii="Times New Roman" w:hAnsi="Times New Roman" w:cs="Times New Roman"/>
                <w:sz w:val="16"/>
                <w:szCs w:val="16"/>
              </w:rPr>
              <w:t>Организация водоотведения</w:t>
            </w:r>
          </w:p>
        </w:tc>
        <w:tc>
          <w:tcPr>
            <w:tcW w:w="1418" w:type="dxa"/>
          </w:tcPr>
          <w:p w14:paraId="0455CA22" w14:textId="362A3046" w:rsidR="00AD7F3E" w:rsidRPr="00AF2034" w:rsidRDefault="00AD7F3E" w:rsidP="00AD7F3E">
            <w:pPr>
              <w:rPr>
                <w:rFonts w:ascii="Times New Roman" w:hAnsi="Times New Roman" w:cs="Times New Roman"/>
                <w:sz w:val="16"/>
                <w:szCs w:val="16"/>
              </w:rPr>
            </w:pPr>
            <w:r w:rsidRPr="002220F8">
              <w:rPr>
                <w:rFonts w:ascii="Times New Roman" w:hAnsi="Times New Roman" w:cs="Times New Roman"/>
                <w:sz w:val="16"/>
                <w:szCs w:val="16"/>
              </w:rPr>
              <w:t>Планируемый к размещению</w:t>
            </w:r>
          </w:p>
        </w:tc>
        <w:tc>
          <w:tcPr>
            <w:tcW w:w="1701" w:type="dxa"/>
          </w:tcPr>
          <w:p w14:paraId="6A382343" w14:textId="0AF8F4BC" w:rsidR="00AD7F3E" w:rsidRPr="003673A7" w:rsidRDefault="00AD7F3E" w:rsidP="00AD7F3E">
            <w:pPr>
              <w:rPr>
                <w:rFonts w:ascii="Times New Roman" w:hAnsi="Times New Roman" w:cs="Times New Roman"/>
                <w:sz w:val="16"/>
                <w:szCs w:val="16"/>
              </w:rPr>
            </w:pPr>
            <w:r w:rsidRPr="003673A7">
              <w:rPr>
                <w:rFonts w:ascii="Times New Roman" w:hAnsi="Times New Roman" w:cs="Times New Roman"/>
                <w:sz w:val="16"/>
                <w:szCs w:val="16"/>
              </w:rPr>
              <w:t>Протяженность сооружения, км</w:t>
            </w:r>
          </w:p>
        </w:tc>
        <w:tc>
          <w:tcPr>
            <w:tcW w:w="1275" w:type="dxa"/>
          </w:tcPr>
          <w:p w14:paraId="06ADA1ED" w14:textId="516F3734" w:rsidR="00AD7F3E" w:rsidRDefault="00AD7F3E" w:rsidP="00AD7F3E">
            <w:pPr>
              <w:rPr>
                <w:rFonts w:ascii="Times New Roman" w:hAnsi="Times New Roman" w:cs="Times New Roman"/>
                <w:sz w:val="16"/>
                <w:szCs w:val="16"/>
              </w:rPr>
            </w:pPr>
            <w:r>
              <w:rPr>
                <w:rFonts w:ascii="Times New Roman" w:hAnsi="Times New Roman" w:cs="Times New Roman"/>
                <w:sz w:val="16"/>
                <w:szCs w:val="16"/>
              </w:rPr>
              <w:t>3,7</w:t>
            </w:r>
          </w:p>
        </w:tc>
        <w:tc>
          <w:tcPr>
            <w:tcW w:w="2410" w:type="dxa"/>
          </w:tcPr>
          <w:p w14:paraId="4E29B9BE" w14:textId="0F6489AB" w:rsidR="00AD7F3E" w:rsidRDefault="00AD7F3E" w:rsidP="00AD7F3E">
            <w:pPr>
              <w:rPr>
                <w:rFonts w:ascii="Times New Roman" w:hAnsi="Times New Roman" w:cs="Times New Roman"/>
                <w:sz w:val="16"/>
                <w:szCs w:val="16"/>
              </w:rPr>
            </w:pPr>
            <w:r w:rsidRPr="001D54DE">
              <w:rPr>
                <w:rFonts w:ascii="Times New Roman" w:hAnsi="Times New Roman" w:cs="Times New Roman"/>
                <w:sz w:val="16"/>
                <w:szCs w:val="16"/>
              </w:rPr>
              <w:t>город Нефтеюганск</w:t>
            </w:r>
          </w:p>
        </w:tc>
        <w:tc>
          <w:tcPr>
            <w:tcW w:w="1418" w:type="dxa"/>
          </w:tcPr>
          <w:p w14:paraId="31C79427" w14:textId="61A29473" w:rsidR="00AD7F3E" w:rsidRPr="00FE465B" w:rsidRDefault="00AD7F3E" w:rsidP="00AD7F3E">
            <w:pPr>
              <w:rPr>
                <w:rFonts w:ascii="Times New Roman" w:hAnsi="Times New Roman" w:cs="Times New Roman"/>
                <w:sz w:val="16"/>
                <w:szCs w:val="16"/>
              </w:rPr>
            </w:pPr>
            <w:r>
              <w:rPr>
                <w:rFonts w:ascii="Times New Roman" w:hAnsi="Times New Roman" w:cs="Times New Roman"/>
                <w:sz w:val="16"/>
                <w:szCs w:val="16"/>
              </w:rPr>
              <w:t>-</w:t>
            </w:r>
          </w:p>
        </w:tc>
        <w:tc>
          <w:tcPr>
            <w:tcW w:w="1211" w:type="dxa"/>
          </w:tcPr>
          <w:p w14:paraId="508B65BF" w14:textId="51DE77AF" w:rsidR="00AD7F3E" w:rsidRPr="00AD7F3E" w:rsidRDefault="00AD7F3E" w:rsidP="00AD7F3E">
            <w:pPr>
              <w:rPr>
                <w:rFonts w:ascii="Times New Roman" w:hAnsi="Times New Roman" w:cs="Times New Roman"/>
                <w:sz w:val="16"/>
                <w:szCs w:val="16"/>
              </w:rPr>
            </w:pPr>
            <w:r w:rsidRPr="00AD7F3E">
              <w:rPr>
                <w:rFonts w:ascii="Times New Roman" w:hAnsi="Times New Roman" w:cs="Times New Roman"/>
                <w:sz w:val="16"/>
                <w:szCs w:val="16"/>
              </w:rPr>
              <w:t>2025-2034 год*</w:t>
            </w:r>
          </w:p>
        </w:tc>
      </w:tr>
      <w:tr w:rsidR="00AD7F3E" w:rsidRPr="00AF2034" w14:paraId="536589D6" w14:textId="77777777" w:rsidTr="00E35EFB">
        <w:tc>
          <w:tcPr>
            <w:tcW w:w="675" w:type="dxa"/>
          </w:tcPr>
          <w:p w14:paraId="49A03FD0" w14:textId="77777777" w:rsidR="00AD7F3E" w:rsidRDefault="00AD7F3E" w:rsidP="00AD7F3E">
            <w:pPr>
              <w:rPr>
                <w:rFonts w:ascii="Times New Roman" w:hAnsi="Times New Roman" w:cs="Times New Roman"/>
                <w:sz w:val="16"/>
                <w:szCs w:val="16"/>
              </w:rPr>
            </w:pPr>
          </w:p>
        </w:tc>
        <w:tc>
          <w:tcPr>
            <w:tcW w:w="1701" w:type="dxa"/>
          </w:tcPr>
          <w:p w14:paraId="23BCDE23" w14:textId="710CE923" w:rsidR="00AD7F3E" w:rsidRPr="00DC5BC9" w:rsidRDefault="00AD7F3E" w:rsidP="00AD7F3E">
            <w:pPr>
              <w:rPr>
                <w:rFonts w:ascii="Times New Roman" w:hAnsi="Times New Roman" w:cs="Times New Roman"/>
                <w:sz w:val="16"/>
                <w:szCs w:val="16"/>
              </w:rPr>
            </w:pPr>
            <w:r w:rsidRPr="005A77FD">
              <w:rPr>
                <w:rFonts w:ascii="Times New Roman" w:hAnsi="Times New Roman" w:cs="Times New Roman"/>
                <w:sz w:val="16"/>
                <w:szCs w:val="16"/>
              </w:rPr>
              <w:t>Канализация самотечная</w:t>
            </w:r>
          </w:p>
        </w:tc>
        <w:tc>
          <w:tcPr>
            <w:tcW w:w="1843" w:type="dxa"/>
          </w:tcPr>
          <w:p w14:paraId="1FA2BACF" w14:textId="1758C4C0" w:rsidR="00AD7F3E" w:rsidRPr="007279FC" w:rsidRDefault="00AD7F3E" w:rsidP="00AD7F3E">
            <w:pPr>
              <w:rPr>
                <w:rFonts w:ascii="Times New Roman" w:hAnsi="Times New Roman" w:cs="Times New Roman"/>
                <w:sz w:val="16"/>
                <w:szCs w:val="16"/>
              </w:rPr>
            </w:pPr>
            <w:r w:rsidRPr="005A77FD">
              <w:rPr>
                <w:rFonts w:ascii="Times New Roman" w:hAnsi="Times New Roman" w:cs="Times New Roman"/>
                <w:sz w:val="16"/>
                <w:szCs w:val="16"/>
              </w:rPr>
              <w:t>Канализация самотечная</w:t>
            </w:r>
          </w:p>
        </w:tc>
        <w:tc>
          <w:tcPr>
            <w:tcW w:w="1701" w:type="dxa"/>
          </w:tcPr>
          <w:p w14:paraId="40E565B9" w14:textId="38F3E13C" w:rsidR="00AD7F3E" w:rsidRPr="00237A43" w:rsidRDefault="00AD7F3E" w:rsidP="00AD7F3E">
            <w:pPr>
              <w:rPr>
                <w:rFonts w:ascii="Times New Roman" w:hAnsi="Times New Roman" w:cs="Times New Roman"/>
                <w:sz w:val="16"/>
                <w:szCs w:val="16"/>
              </w:rPr>
            </w:pPr>
            <w:r w:rsidRPr="00744CAB">
              <w:rPr>
                <w:rFonts w:ascii="Times New Roman" w:hAnsi="Times New Roman" w:cs="Times New Roman"/>
                <w:sz w:val="16"/>
                <w:szCs w:val="16"/>
              </w:rPr>
              <w:t>Организация водоотведения</w:t>
            </w:r>
          </w:p>
        </w:tc>
        <w:tc>
          <w:tcPr>
            <w:tcW w:w="1418" w:type="dxa"/>
          </w:tcPr>
          <w:p w14:paraId="3B7C51D5" w14:textId="20864A1F" w:rsidR="00AD7F3E" w:rsidRPr="00AF2034" w:rsidRDefault="00AD7F3E" w:rsidP="00AD7F3E">
            <w:pPr>
              <w:rPr>
                <w:rFonts w:ascii="Times New Roman" w:hAnsi="Times New Roman" w:cs="Times New Roman"/>
                <w:sz w:val="16"/>
                <w:szCs w:val="16"/>
              </w:rPr>
            </w:pPr>
            <w:r w:rsidRPr="00AF2034">
              <w:rPr>
                <w:rFonts w:ascii="Times New Roman" w:hAnsi="Times New Roman" w:cs="Times New Roman"/>
                <w:sz w:val="16"/>
                <w:szCs w:val="16"/>
              </w:rPr>
              <w:t>Планируемый к реконструкции</w:t>
            </w:r>
          </w:p>
        </w:tc>
        <w:tc>
          <w:tcPr>
            <w:tcW w:w="1701" w:type="dxa"/>
          </w:tcPr>
          <w:p w14:paraId="2B5C3A3D" w14:textId="0BD1771D" w:rsidR="00AD7F3E" w:rsidRPr="003673A7" w:rsidRDefault="00AD7F3E" w:rsidP="00AD7F3E">
            <w:pPr>
              <w:rPr>
                <w:rFonts w:ascii="Times New Roman" w:hAnsi="Times New Roman" w:cs="Times New Roman"/>
                <w:sz w:val="16"/>
                <w:szCs w:val="16"/>
              </w:rPr>
            </w:pPr>
            <w:r w:rsidRPr="003673A7">
              <w:rPr>
                <w:rFonts w:ascii="Times New Roman" w:hAnsi="Times New Roman" w:cs="Times New Roman"/>
                <w:sz w:val="16"/>
                <w:szCs w:val="16"/>
              </w:rPr>
              <w:t>Протяженность сооружения, км</w:t>
            </w:r>
          </w:p>
        </w:tc>
        <w:tc>
          <w:tcPr>
            <w:tcW w:w="1275" w:type="dxa"/>
          </w:tcPr>
          <w:p w14:paraId="0C32F22E" w14:textId="3537B8E5" w:rsidR="00AD7F3E" w:rsidRDefault="00AD7F3E" w:rsidP="00AD7F3E">
            <w:pPr>
              <w:rPr>
                <w:rFonts w:ascii="Times New Roman" w:hAnsi="Times New Roman" w:cs="Times New Roman"/>
                <w:sz w:val="16"/>
                <w:szCs w:val="16"/>
              </w:rPr>
            </w:pPr>
            <w:r>
              <w:rPr>
                <w:rFonts w:ascii="Times New Roman" w:hAnsi="Times New Roman" w:cs="Times New Roman"/>
                <w:sz w:val="16"/>
                <w:szCs w:val="16"/>
              </w:rPr>
              <w:t>21,9</w:t>
            </w:r>
          </w:p>
        </w:tc>
        <w:tc>
          <w:tcPr>
            <w:tcW w:w="2410" w:type="dxa"/>
          </w:tcPr>
          <w:p w14:paraId="19819525" w14:textId="1F0214DA" w:rsidR="00AD7F3E" w:rsidRDefault="00AD7F3E" w:rsidP="00AD7F3E">
            <w:pPr>
              <w:rPr>
                <w:rFonts w:ascii="Times New Roman" w:hAnsi="Times New Roman" w:cs="Times New Roman"/>
                <w:sz w:val="16"/>
                <w:szCs w:val="16"/>
              </w:rPr>
            </w:pPr>
            <w:r w:rsidRPr="001D54DE">
              <w:rPr>
                <w:rFonts w:ascii="Times New Roman" w:hAnsi="Times New Roman" w:cs="Times New Roman"/>
                <w:sz w:val="16"/>
                <w:szCs w:val="16"/>
              </w:rPr>
              <w:t>город Нефтеюганск</w:t>
            </w:r>
          </w:p>
        </w:tc>
        <w:tc>
          <w:tcPr>
            <w:tcW w:w="1418" w:type="dxa"/>
          </w:tcPr>
          <w:p w14:paraId="1B437C64" w14:textId="3525E229" w:rsidR="00AD7F3E" w:rsidRPr="00FE465B" w:rsidRDefault="00AD7F3E" w:rsidP="00AD7F3E">
            <w:pPr>
              <w:rPr>
                <w:rFonts w:ascii="Times New Roman" w:hAnsi="Times New Roman" w:cs="Times New Roman"/>
                <w:sz w:val="16"/>
                <w:szCs w:val="16"/>
              </w:rPr>
            </w:pPr>
            <w:r>
              <w:rPr>
                <w:rFonts w:ascii="Times New Roman" w:hAnsi="Times New Roman" w:cs="Times New Roman"/>
                <w:sz w:val="16"/>
                <w:szCs w:val="16"/>
              </w:rPr>
              <w:t>-</w:t>
            </w:r>
          </w:p>
        </w:tc>
        <w:tc>
          <w:tcPr>
            <w:tcW w:w="1211" w:type="dxa"/>
          </w:tcPr>
          <w:p w14:paraId="0707DAE7" w14:textId="5EA266F3" w:rsidR="00AD7F3E" w:rsidRPr="00AD7F3E" w:rsidRDefault="00AD7F3E" w:rsidP="00AD7F3E">
            <w:pPr>
              <w:rPr>
                <w:rFonts w:ascii="Times New Roman" w:hAnsi="Times New Roman" w:cs="Times New Roman"/>
                <w:sz w:val="16"/>
                <w:szCs w:val="16"/>
              </w:rPr>
            </w:pPr>
            <w:r w:rsidRPr="00AD7F3E">
              <w:rPr>
                <w:rFonts w:ascii="Times New Roman" w:hAnsi="Times New Roman" w:cs="Times New Roman"/>
                <w:sz w:val="16"/>
                <w:szCs w:val="16"/>
              </w:rPr>
              <w:t>2026-2034 год*</w:t>
            </w:r>
          </w:p>
        </w:tc>
      </w:tr>
      <w:tr w:rsidR="00AD7F3E" w:rsidRPr="00AF2034" w14:paraId="3EE7B4C7" w14:textId="77777777" w:rsidTr="00E35EFB">
        <w:tc>
          <w:tcPr>
            <w:tcW w:w="675" w:type="dxa"/>
          </w:tcPr>
          <w:p w14:paraId="285FAACD" w14:textId="77777777" w:rsidR="00AD7F3E" w:rsidRDefault="00AD7F3E" w:rsidP="00AD7F3E">
            <w:pPr>
              <w:rPr>
                <w:rFonts w:ascii="Times New Roman" w:hAnsi="Times New Roman" w:cs="Times New Roman"/>
                <w:sz w:val="16"/>
                <w:szCs w:val="16"/>
              </w:rPr>
            </w:pPr>
          </w:p>
        </w:tc>
        <w:tc>
          <w:tcPr>
            <w:tcW w:w="1701" w:type="dxa"/>
          </w:tcPr>
          <w:p w14:paraId="7928526F" w14:textId="4380B5EB" w:rsidR="00AD7F3E" w:rsidRPr="00DC5BC9" w:rsidRDefault="00AD7F3E" w:rsidP="00AD7F3E">
            <w:pPr>
              <w:rPr>
                <w:rFonts w:ascii="Times New Roman" w:hAnsi="Times New Roman" w:cs="Times New Roman"/>
                <w:sz w:val="16"/>
                <w:szCs w:val="16"/>
              </w:rPr>
            </w:pPr>
            <w:r w:rsidRPr="005A77FD">
              <w:rPr>
                <w:rFonts w:ascii="Times New Roman" w:hAnsi="Times New Roman" w:cs="Times New Roman"/>
                <w:sz w:val="16"/>
                <w:szCs w:val="16"/>
              </w:rPr>
              <w:t>Канализация напорная</w:t>
            </w:r>
          </w:p>
        </w:tc>
        <w:tc>
          <w:tcPr>
            <w:tcW w:w="1843" w:type="dxa"/>
          </w:tcPr>
          <w:p w14:paraId="1AEF75F8" w14:textId="3BCFCCBE" w:rsidR="00AD7F3E" w:rsidRPr="007279FC" w:rsidRDefault="00AD7F3E" w:rsidP="00AD7F3E">
            <w:pPr>
              <w:rPr>
                <w:rFonts w:ascii="Times New Roman" w:hAnsi="Times New Roman" w:cs="Times New Roman"/>
                <w:sz w:val="16"/>
                <w:szCs w:val="16"/>
              </w:rPr>
            </w:pPr>
            <w:r w:rsidRPr="005A77FD">
              <w:rPr>
                <w:rFonts w:ascii="Times New Roman" w:hAnsi="Times New Roman" w:cs="Times New Roman"/>
                <w:sz w:val="16"/>
                <w:szCs w:val="16"/>
              </w:rPr>
              <w:t>Канализация напорная</w:t>
            </w:r>
          </w:p>
        </w:tc>
        <w:tc>
          <w:tcPr>
            <w:tcW w:w="1701" w:type="dxa"/>
          </w:tcPr>
          <w:p w14:paraId="6F8D787E" w14:textId="7F14978E" w:rsidR="00AD7F3E" w:rsidRPr="00237A43" w:rsidRDefault="00AD7F3E" w:rsidP="00AD7F3E">
            <w:pPr>
              <w:rPr>
                <w:rFonts w:ascii="Times New Roman" w:hAnsi="Times New Roman" w:cs="Times New Roman"/>
                <w:sz w:val="16"/>
                <w:szCs w:val="16"/>
              </w:rPr>
            </w:pPr>
            <w:r w:rsidRPr="00744CAB">
              <w:rPr>
                <w:rFonts w:ascii="Times New Roman" w:hAnsi="Times New Roman" w:cs="Times New Roman"/>
                <w:sz w:val="16"/>
                <w:szCs w:val="16"/>
              </w:rPr>
              <w:t>Организация водоотведения</w:t>
            </w:r>
          </w:p>
        </w:tc>
        <w:tc>
          <w:tcPr>
            <w:tcW w:w="1418" w:type="dxa"/>
          </w:tcPr>
          <w:p w14:paraId="21546BF7" w14:textId="5AD63BB6" w:rsidR="00AD7F3E" w:rsidRPr="00AF2034" w:rsidRDefault="00AD7F3E" w:rsidP="00AD7F3E">
            <w:pPr>
              <w:rPr>
                <w:rFonts w:ascii="Times New Roman" w:hAnsi="Times New Roman" w:cs="Times New Roman"/>
                <w:sz w:val="16"/>
                <w:szCs w:val="16"/>
              </w:rPr>
            </w:pPr>
            <w:r w:rsidRPr="00AF2034">
              <w:rPr>
                <w:rFonts w:ascii="Times New Roman" w:hAnsi="Times New Roman" w:cs="Times New Roman"/>
                <w:sz w:val="16"/>
                <w:szCs w:val="16"/>
              </w:rPr>
              <w:t>Планируемый к реконструкции</w:t>
            </w:r>
          </w:p>
        </w:tc>
        <w:tc>
          <w:tcPr>
            <w:tcW w:w="1701" w:type="dxa"/>
          </w:tcPr>
          <w:p w14:paraId="3EBEB5AD" w14:textId="7DD34A74" w:rsidR="00AD7F3E" w:rsidRPr="003673A7" w:rsidRDefault="00AD7F3E" w:rsidP="00AD7F3E">
            <w:pPr>
              <w:rPr>
                <w:rFonts w:ascii="Times New Roman" w:hAnsi="Times New Roman" w:cs="Times New Roman"/>
                <w:sz w:val="16"/>
                <w:szCs w:val="16"/>
              </w:rPr>
            </w:pPr>
            <w:r w:rsidRPr="003673A7">
              <w:rPr>
                <w:rFonts w:ascii="Times New Roman" w:hAnsi="Times New Roman" w:cs="Times New Roman"/>
                <w:sz w:val="16"/>
                <w:szCs w:val="16"/>
              </w:rPr>
              <w:t>Протяженность сооружения, км</w:t>
            </w:r>
          </w:p>
        </w:tc>
        <w:tc>
          <w:tcPr>
            <w:tcW w:w="1275" w:type="dxa"/>
          </w:tcPr>
          <w:p w14:paraId="354C8A9C" w14:textId="7B3D006B" w:rsidR="00AD7F3E" w:rsidRDefault="00AD7F3E" w:rsidP="00AD7F3E">
            <w:pPr>
              <w:rPr>
                <w:rFonts w:ascii="Times New Roman" w:hAnsi="Times New Roman" w:cs="Times New Roman"/>
                <w:sz w:val="16"/>
                <w:szCs w:val="16"/>
              </w:rPr>
            </w:pPr>
            <w:r>
              <w:rPr>
                <w:rFonts w:ascii="Times New Roman" w:hAnsi="Times New Roman" w:cs="Times New Roman"/>
                <w:sz w:val="16"/>
                <w:szCs w:val="16"/>
              </w:rPr>
              <w:t xml:space="preserve">30,3 </w:t>
            </w:r>
          </w:p>
        </w:tc>
        <w:tc>
          <w:tcPr>
            <w:tcW w:w="2410" w:type="dxa"/>
          </w:tcPr>
          <w:p w14:paraId="546E5791" w14:textId="2DE6BDB9" w:rsidR="00AD7F3E" w:rsidRDefault="00AD7F3E" w:rsidP="00AD7F3E">
            <w:pPr>
              <w:rPr>
                <w:rFonts w:ascii="Times New Roman" w:hAnsi="Times New Roman" w:cs="Times New Roman"/>
                <w:sz w:val="16"/>
                <w:szCs w:val="16"/>
              </w:rPr>
            </w:pPr>
            <w:r w:rsidRPr="001D54DE">
              <w:rPr>
                <w:rFonts w:ascii="Times New Roman" w:hAnsi="Times New Roman" w:cs="Times New Roman"/>
                <w:sz w:val="16"/>
                <w:szCs w:val="16"/>
              </w:rPr>
              <w:t>город Нефтеюганск</w:t>
            </w:r>
          </w:p>
        </w:tc>
        <w:tc>
          <w:tcPr>
            <w:tcW w:w="1418" w:type="dxa"/>
          </w:tcPr>
          <w:p w14:paraId="282227CD" w14:textId="09620555" w:rsidR="00AD7F3E" w:rsidRPr="00FE465B" w:rsidRDefault="00AD7F3E" w:rsidP="00AD7F3E">
            <w:pPr>
              <w:rPr>
                <w:rFonts w:ascii="Times New Roman" w:hAnsi="Times New Roman" w:cs="Times New Roman"/>
                <w:sz w:val="16"/>
                <w:szCs w:val="16"/>
              </w:rPr>
            </w:pPr>
            <w:r>
              <w:rPr>
                <w:rFonts w:ascii="Times New Roman" w:hAnsi="Times New Roman" w:cs="Times New Roman"/>
                <w:sz w:val="16"/>
                <w:szCs w:val="16"/>
              </w:rPr>
              <w:t>-</w:t>
            </w:r>
          </w:p>
        </w:tc>
        <w:tc>
          <w:tcPr>
            <w:tcW w:w="1211" w:type="dxa"/>
          </w:tcPr>
          <w:p w14:paraId="415D99F2" w14:textId="17546FDE" w:rsidR="00AD7F3E" w:rsidRPr="00AD7F3E" w:rsidRDefault="00AD7F3E" w:rsidP="00AD7F3E">
            <w:pPr>
              <w:rPr>
                <w:rFonts w:ascii="Times New Roman" w:hAnsi="Times New Roman" w:cs="Times New Roman"/>
                <w:sz w:val="16"/>
                <w:szCs w:val="16"/>
              </w:rPr>
            </w:pPr>
            <w:r w:rsidRPr="00AD7F3E">
              <w:rPr>
                <w:rFonts w:ascii="Times New Roman" w:hAnsi="Times New Roman" w:cs="Times New Roman"/>
                <w:sz w:val="16"/>
                <w:szCs w:val="16"/>
              </w:rPr>
              <w:t>2025-2034 год*</w:t>
            </w:r>
          </w:p>
        </w:tc>
      </w:tr>
      <w:tr w:rsidR="00AD7F3E" w:rsidRPr="00627A4B" w14:paraId="423B7D87" w14:textId="77777777" w:rsidTr="00527BD7">
        <w:tc>
          <w:tcPr>
            <w:tcW w:w="675" w:type="dxa"/>
          </w:tcPr>
          <w:p w14:paraId="423B7D7D" w14:textId="6FB0733E" w:rsidR="00AD7F3E" w:rsidRPr="00905549" w:rsidRDefault="00905549" w:rsidP="00AD7F3E">
            <w:pPr>
              <w:rPr>
                <w:rFonts w:ascii="Times New Roman" w:hAnsi="Times New Roman" w:cs="Times New Roman"/>
                <w:sz w:val="16"/>
                <w:szCs w:val="16"/>
              </w:rPr>
            </w:pPr>
            <w:r w:rsidRPr="00905549">
              <w:rPr>
                <w:rFonts w:ascii="Times New Roman" w:hAnsi="Times New Roman" w:cs="Times New Roman"/>
                <w:sz w:val="16"/>
                <w:szCs w:val="16"/>
              </w:rPr>
              <w:t>1.35</w:t>
            </w:r>
          </w:p>
        </w:tc>
        <w:tc>
          <w:tcPr>
            <w:tcW w:w="1701" w:type="dxa"/>
          </w:tcPr>
          <w:p w14:paraId="423B7D7E" w14:textId="77777777" w:rsidR="00AD7F3E" w:rsidRPr="00905549" w:rsidRDefault="00AD7F3E" w:rsidP="00AD7F3E">
            <w:pPr>
              <w:rPr>
                <w:rFonts w:ascii="Times New Roman" w:hAnsi="Times New Roman" w:cs="Times New Roman"/>
                <w:sz w:val="16"/>
                <w:szCs w:val="16"/>
              </w:rPr>
            </w:pPr>
            <w:r w:rsidRPr="00905549">
              <w:rPr>
                <w:rFonts w:ascii="Times New Roman" w:hAnsi="Times New Roman" w:cs="Times New Roman"/>
                <w:sz w:val="16"/>
                <w:szCs w:val="16"/>
              </w:rPr>
              <w:t>ОСДК</w:t>
            </w:r>
          </w:p>
        </w:tc>
        <w:tc>
          <w:tcPr>
            <w:tcW w:w="1843" w:type="dxa"/>
          </w:tcPr>
          <w:p w14:paraId="423B7D7F" w14:textId="4E807A6D" w:rsidR="00AD7F3E" w:rsidRPr="00905549" w:rsidRDefault="00AD7F3E" w:rsidP="00AD7F3E">
            <w:pPr>
              <w:rPr>
                <w:rFonts w:ascii="Times New Roman" w:hAnsi="Times New Roman" w:cs="Times New Roman"/>
                <w:sz w:val="16"/>
                <w:szCs w:val="16"/>
              </w:rPr>
            </w:pPr>
            <w:r w:rsidRPr="00905549">
              <w:rPr>
                <w:rFonts w:ascii="Times New Roman" w:hAnsi="Times New Roman" w:cs="Times New Roman"/>
                <w:sz w:val="16"/>
                <w:szCs w:val="16"/>
              </w:rPr>
              <w:t>Очистные сооружения дождевой канализации</w:t>
            </w:r>
          </w:p>
        </w:tc>
        <w:tc>
          <w:tcPr>
            <w:tcW w:w="1701" w:type="dxa"/>
          </w:tcPr>
          <w:p w14:paraId="423B7D80" w14:textId="77777777" w:rsidR="00AD7F3E" w:rsidRPr="00905549" w:rsidRDefault="00AD7F3E" w:rsidP="00AD7F3E">
            <w:pPr>
              <w:rPr>
                <w:rFonts w:ascii="Times New Roman" w:hAnsi="Times New Roman" w:cs="Times New Roman"/>
                <w:sz w:val="16"/>
                <w:szCs w:val="16"/>
              </w:rPr>
            </w:pPr>
            <w:r w:rsidRPr="00905549">
              <w:rPr>
                <w:rFonts w:ascii="Times New Roman" w:hAnsi="Times New Roman" w:cs="Times New Roman"/>
                <w:sz w:val="16"/>
                <w:szCs w:val="16"/>
              </w:rPr>
              <w:t>Организация водоотведения</w:t>
            </w:r>
          </w:p>
        </w:tc>
        <w:tc>
          <w:tcPr>
            <w:tcW w:w="1418" w:type="dxa"/>
          </w:tcPr>
          <w:p w14:paraId="423B7D81" w14:textId="77777777" w:rsidR="00AD7F3E" w:rsidRPr="00905549" w:rsidRDefault="00AD7F3E" w:rsidP="00AD7F3E">
            <w:pPr>
              <w:rPr>
                <w:rFonts w:ascii="Times New Roman" w:hAnsi="Times New Roman" w:cs="Times New Roman"/>
                <w:sz w:val="16"/>
                <w:szCs w:val="16"/>
              </w:rPr>
            </w:pPr>
            <w:r w:rsidRPr="00905549">
              <w:rPr>
                <w:rFonts w:ascii="Times New Roman" w:hAnsi="Times New Roman" w:cs="Times New Roman"/>
                <w:sz w:val="16"/>
                <w:szCs w:val="16"/>
              </w:rPr>
              <w:t>Планируемый к размещению</w:t>
            </w:r>
          </w:p>
        </w:tc>
        <w:tc>
          <w:tcPr>
            <w:tcW w:w="1701" w:type="dxa"/>
          </w:tcPr>
          <w:p w14:paraId="423B7D82" w14:textId="107F4031" w:rsidR="00AD7F3E" w:rsidRPr="00905549" w:rsidRDefault="00AD7F3E" w:rsidP="00AD7F3E">
            <w:pPr>
              <w:rPr>
                <w:rFonts w:ascii="Times New Roman" w:hAnsi="Times New Roman" w:cs="Times New Roman"/>
                <w:sz w:val="16"/>
                <w:szCs w:val="16"/>
              </w:rPr>
            </w:pPr>
            <w:r w:rsidRPr="00905549">
              <w:rPr>
                <w:rFonts w:ascii="Times New Roman" w:hAnsi="Times New Roman" w:cs="Times New Roman"/>
                <w:sz w:val="16"/>
                <w:szCs w:val="16"/>
              </w:rPr>
              <w:t>Производительность, тыс. куб. м/сут</w:t>
            </w:r>
          </w:p>
        </w:tc>
        <w:tc>
          <w:tcPr>
            <w:tcW w:w="1275" w:type="dxa"/>
          </w:tcPr>
          <w:p w14:paraId="423B7D83" w14:textId="44C21936" w:rsidR="00AD7F3E" w:rsidRPr="00905549" w:rsidRDefault="00AD7F3E" w:rsidP="00AD7F3E">
            <w:pPr>
              <w:rPr>
                <w:rFonts w:ascii="Times New Roman" w:hAnsi="Times New Roman" w:cs="Times New Roman"/>
                <w:sz w:val="16"/>
                <w:szCs w:val="16"/>
              </w:rPr>
            </w:pPr>
            <w:r w:rsidRPr="00905549">
              <w:rPr>
                <w:rFonts w:ascii="Times New Roman" w:hAnsi="Times New Roman" w:cs="Times New Roman"/>
                <w:sz w:val="16"/>
                <w:szCs w:val="16"/>
              </w:rPr>
              <w:t>20,0</w:t>
            </w:r>
          </w:p>
        </w:tc>
        <w:tc>
          <w:tcPr>
            <w:tcW w:w="2410" w:type="dxa"/>
          </w:tcPr>
          <w:p w14:paraId="423B7D84" w14:textId="42F88706" w:rsidR="00AD7F3E" w:rsidRPr="00905549" w:rsidRDefault="00AD7F3E" w:rsidP="00174116">
            <w:pPr>
              <w:rPr>
                <w:rFonts w:ascii="Times New Roman" w:hAnsi="Times New Roman" w:cs="Times New Roman"/>
                <w:sz w:val="16"/>
                <w:szCs w:val="16"/>
              </w:rPr>
            </w:pPr>
            <w:r w:rsidRPr="00905549">
              <w:rPr>
                <w:rFonts w:ascii="Times New Roman" w:hAnsi="Times New Roman" w:cs="Times New Roman"/>
                <w:sz w:val="16"/>
                <w:szCs w:val="16"/>
              </w:rPr>
              <w:t xml:space="preserve">город Нефтеюганск, </w:t>
            </w:r>
            <w:r w:rsidR="00174116" w:rsidRPr="00905549">
              <w:rPr>
                <w:rFonts w:ascii="Times New Roman" w:hAnsi="Times New Roman" w:cs="Times New Roman"/>
                <w:sz w:val="16"/>
                <w:szCs w:val="16"/>
              </w:rPr>
              <w:t>зона озелененных территорий общего пользования (парки, сады, скверы, бульвары, городские леса)</w:t>
            </w:r>
          </w:p>
        </w:tc>
        <w:tc>
          <w:tcPr>
            <w:tcW w:w="1418" w:type="dxa"/>
          </w:tcPr>
          <w:p w14:paraId="423B7D85" w14:textId="6939B983" w:rsidR="00AD7F3E" w:rsidRPr="00905549" w:rsidRDefault="00AD7F3E" w:rsidP="00AD7F3E">
            <w:pPr>
              <w:rPr>
                <w:rFonts w:ascii="Times New Roman" w:hAnsi="Times New Roman" w:cs="Times New Roman"/>
                <w:sz w:val="16"/>
                <w:szCs w:val="16"/>
              </w:rPr>
            </w:pPr>
            <w:r w:rsidRPr="00905549">
              <w:rPr>
                <w:rFonts w:ascii="Times New Roman" w:hAnsi="Times New Roman" w:cs="Times New Roman"/>
                <w:sz w:val="16"/>
                <w:szCs w:val="16"/>
              </w:rPr>
              <w:t xml:space="preserve">СЗЗ – 50 м </w:t>
            </w:r>
          </w:p>
        </w:tc>
        <w:tc>
          <w:tcPr>
            <w:tcW w:w="1211" w:type="dxa"/>
          </w:tcPr>
          <w:p w14:paraId="423B7D86" w14:textId="3CB49D14" w:rsidR="00AD7F3E" w:rsidRPr="00627A4B" w:rsidRDefault="00AD7F3E" w:rsidP="00AD7F3E">
            <w:pPr>
              <w:jc w:val="center"/>
              <w:rPr>
                <w:rFonts w:ascii="Times New Roman" w:hAnsi="Times New Roman" w:cs="Times New Roman"/>
                <w:color w:val="FF0000"/>
                <w:sz w:val="16"/>
                <w:szCs w:val="16"/>
              </w:rPr>
            </w:pPr>
            <w:r w:rsidRPr="00905549">
              <w:rPr>
                <w:rFonts w:ascii="Times New Roman" w:hAnsi="Times New Roman" w:cs="Times New Roman"/>
                <w:sz w:val="16"/>
                <w:szCs w:val="16"/>
              </w:rPr>
              <w:t>2028 год</w:t>
            </w:r>
          </w:p>
        </w:tc>
      </w:tr>
      <w:tr w:rsidR="00AD7F3E" w:rsidRPr="00627A4B" w14:paraId="423B7D92" w14:textId="77777777" w:rsidTr="00527BD7">
        <w:tc>
          <w:tcPr>
            <w:tcW w:w="675" w:type="dxa"/>
          </w:tcPr>
          <w:p w14:paraId="423B7D88" w14:textId="3DBC824A" w:rsidR="00AD7F3E" w:rsidRPr="008D5923" w:rsidRDefault="008D5923" w:rsidP="00AD7F3E">
            <w:pPr>
              <w:rPr>
                <w:rFonts w:ascii="Times New Roman" w:hAnsi="Times New Roman" w:cs="Times New Roman"/>
                <w:sz w:val="16"/>
                <w:szCs w:val="16"/>
              </w:rPr>
            </w:pPr>
            <w:r w:rsidRPr="008D5923">
              <w:rPr>
                <w:rFonts w:ascii="Times New Roman" w:hAnsi="Times New Roman" w:cs="Times New Roman"/>
                <w:sz w:val="16"/>
                <w:szCs w:val="16"/>
              </w:rPr>
              <w:t>1.36</w:t>
            </w:r>
          </w:p>
        </w:tc>
        <w:tc>
          <w:tcPr>
            <w:tcW w:w="1701" w:type="dxa"/>
          </w:tcPr>
          <w:p w14:paraId="423B7D89" w14:textId="77777777" w:rsidR="00AD7F3E" w:rsidRPr="008D5923" w:rsidRDefault="00AD7F3E" w:rsidP="00AD7F3E">
            <w:pPr>
              <w:rPr>
                <w:rFonts w:ascii="Times New Roman" w:hAnsi="Times New Roman" w:cs="Times New Roman"/>
                <w:sz w:val="16"/>
                <w:szCs w:val="16"/>
              </w:rPr>
            </w:pPr>
            <w:r w:rsidRPr="008D5923">
              <w:rPr>
                <w:rFonts w:ascii="Times New Roman" w:hAnsi="Times New Roman" w:cs="Times New Roman"/>
                <w:sz w:val="16"/>
                <w:szCs w:val="16"/>
              </w:rPr>
              <w:t>ОСДК</w:t>
            </w:r>
          </w:p>
        </w:tc>
        <w:tc>
          <w:tcPr>
            <w:tcW w:w="1843" w:type="dxa"/>
          </w:tcPr>
          <w:p w14:paraId="423B7D8A" w14:textId="77777777" w:rsidR="00AD7F3E" w:rsidRPr="008D5923" w:rsidRDefault="00AD7F3E" w:rsidP="00AD7F3E">
            <w:pPr>
              <w:rPr>
                <w:rFonts w:ascii="Times New Roman" w:hAnsi="Times New Roman" w:cs="Times New Roman"/>
                <w:sz w:val="16"/>
                <w:szCs w:val="16"/>
              </w:rPr>
            </w:pPr>
            <w:r w:rsidRPr="008D5923">
              <w:rPr>
                <w:rFonts w:ascii="Times New Roman" w:hAnsi="Times New Roman" w:cs="Times New Roman"/>
                <w:sz w:val="16"/>
                <w:szCs w:val="16"/>
              </w:rPr>
              <w:t>Очистные сооружения дождевой канализации</w:t>
            </w:r>
          </w:p>
        </w:tc>
        <w:tc>
          <w:tcPr>
            <w:tcW w:w="1701" w:type="dxa"/>
          </w:tcPr>
          <w:p w14:paraId="423B7D8B" w14:textId="77777777" w:rsidR="00AD7F3E" w:rsidRPr="008D5923" w:rsidRDefault="00AD7F3E" w:rsidP="00AD7F3E">
            <w:pPr>
              <w:rPr>
                <w:rFonts w:ascii="Times New Roman" w:hAnsi="Times New Roman" w:cs="Times New Roman"/>
                <w:sz w:val="16"/>
                <w:szCs w:val="16"/>
              </w:rPr>
            </w:pPr>
            <w:r w:rsidRPr="008D5923">
              <w:rPr>
                <w:rFonts w:ascii="Times New Roman" w:hAnsi="Times New Roman" w:cs="Times New Roman"/>
                <w:sz w:val="16"/>
                <w:szCs w:val="16"/>
              </w:rPr>
              <w:t>Организация водоотведения</w:t>
            </w:r>
          </w:p>
        </w:tc>
        <w:tc>
          <w:tcPr>
            <w:tcW w:w="1418" w:type="dxa"/>
          </w:tcPr>
          <w:p w14:paraId="423B7D8C" w14:textId="77777777" w:rsidR="00AD7F3E" w:rsidRPr="008D5923" w:rsidRDefault="00AD7F3E" w:rsidP="00AD7F3E">
            <w:pPr>
              <w:rPr>
                <w:rFonts w:ascii="Times New Roman" w:hAnsi="Times New Roman" w:cs="Times New Roman"/>
                <w:sz w:val="16"/>
                <w:szCs w:val="16"/>
              </w:rPr>
            </w:pPr>
            <w:r w:rsidRPr="008D5923">
              <w:rPr>
                <w:rFonts w:ascii="Times New Roman" w:hAnsi="Times New Roman" w:cs="Times New Roman"/>
                <w:sz w:val="16"/>
                <w:szCs w:val="16"/>
              </w:rPr>
              <w:t>Планируемый к размещению</w:t>
            </w:r>
          </w:p>
        </w:tc>
        <w:tc>
          <w:tcPr>
            <w:tcW w:w="1701" w:type="dxa"/>
          </w:tcPr>
          <w:p w14:paraId="423B7D8D" w14:textId="13723A37" w:rsidR="00AD7F3E" w:rsidRPr="008D5923" w:rsidRDefault="00AD7F3E" w:rsidP="00AD7F3E">
            <w:pPr>
              <w:rPr>
                <w:rFonts w:ascii="Times New Roman" w:hAnsi="Times New Roman" w:cs="Times New Roman"/>
                <w:sz w:val="16"/>
                <w:szCs w:val="16"/>
              </w:rPr>
            </w:pPr>
            <w:r w:rsidRPr="008D5923">
              <w:rPr>
                <w:rFonts w:ascii="Times New Roman" w:hAnsi="Times New Roman" w:cs="Times New Roman"/>
                <w:sz w:val="16"/>
                <w:szCs w:val="16"/>
              </w:rPr>
              <w:t>Производительность, тыс. куб. м/сут</w:t>
            </w:r>
          </w:p>
        </w:tc>
        <w:tc>
          <w:tcPr>
            <w:tcW w:w="1275" w:type="dxa"/>
          </w:tcPr>
          <w:p w14:paraId="423B7D8E" w14:textId="654E046E" w:rsidR="00AD7F3E" w:rsidRPr="008D5923" w:rsidRDefault="00AD7F3E" w:rsidP="00AD7F3E">
            <w:pPr>
              <w:rPr>
                <w:rFonts w:ascii="Times New Roman" w:hAnsi="Times New Roman" w:cs="Times New Roman"/>
                <w:sz w:val="16"/>
                <w:szCs w:val="16"/>
              </w:rPr>
            </w:pPr>
            <w:r w:rsidRPr="008D5923">
              <w:rPr>
                <w:rFonts w:ascii="Times New Roman" w:hAnsi="Times New Roman" w:cs="Times New Roman"/>
                <w:sz w:val="16"/>
                <w:szCs w:val="16"/>
              </w:rPr>
              <w:t>20,0</w:t>
            </w:r>
          </w:p>
        </w:tc>
        <w:tc>
          <w:tcPr>
            <w:tcW w:w="2410" w:type="dxa"/>
          </w:tcPr>
          <w:p w14:paraId="423B7D8F" w14:textId="1F541AA9" w:rsidR="00AD7F3E" w:rsidRPr="008D5923" w:rsidRDefault="00AD7F3E" w:rsidP="00AD7F3E">
            <w:pPr>
              <w:rPr>
                <w:rFonts w:ascii="Times New Roman" w:hAnsi="Times New Roman" w:cs="Times New Roman"/>
                <w:sz w:val="16"/>
                <w:szCs w:val="16"/>
              </w:rPr>
            </w:pPr>
            <w:r w:rsidRPr="008D5923">
              <w:rPr>
                <w:rFonts w:ascii="Times New Roman" w:hAnsi="Times New Roman" w:cs="Times New Roman"/>
                <w:sz w:val="16"/>
                <w:szCs w:val="16"/>
              </w:rPr>
              <w:t>город Нефтеюганск, производственная зона</w:t>
            </w:r>
          </w:p>
        </w:tc>
        <w:tc>
          <w:tcPr>
            <w:tcW w:w="1418" w:type="dxa"/>
          </w:tcPr>
          <w:p w14:paraId="423B7D90" w14:textId="28EFAFAC" w:rsidR="00AD7F3E" w:rsidRPr="008D5923" w:rsidRDefault="00AD7F3E" w:rsidP="00AD7F3E">
            <w:pPr>
              <w:rPr>
                <w:rFonts w:ascii="Times New Roman" w:hAnsi="Times New Roman" w:cs="Times New Roman"/>
                <w:sz w:val="16"/>
                <w:szCs w:val="16"/>
              </w:rPr>
            </w:pPr>
            <w:r w:rsidRPr="008D5923">
              <w:rPr>
                <w:rFonts w:ascii="Times New Roman" w:hAnsi="Times New Roman" w:cs="Times New Roman"/>
                <w:sz w:val="16"/>
                <w:szCs w:val="16"/>
              </w:rPr>
              <w:t>СЗЗ – 50 м</w:t>
            </w:r>
          </w:p>
        </w:tc>
        <w:tc>
          <w:tcPr>
            <w:tcW w:w="1211" w:type="dxa"/>
          </w:tcPr>
          <w:p w14:paraId="423B7D91" w14:textId="77FACACD" w:rsidR="00AD7F3E" w:rsidRPr="00627A4B" w:rsidRDefault="00AD7F3E" w:rsidP="00AD7F3E">
            <w:pPr>
              <w:jc w:val="center"/>
              <w:rPr>
                <w:rFonts w:ascii="Times New Roman" w:hAnsi="Times New Roman" w:cs="Times New Roman"/>
                <w:color w:val="FF0000"/>
                <w:sz w:val="16"/>
                <w:szCs w:val="16"/>
              </w:rPr>
            </w:pPr>
            <w:r w:rsidRPr="008D5923">
              <w:rPr>
                <w:rFonts w:ascii="Times New Roman" w:hAnsi="Times New Roman" w:cs="Times New Roman"/>
                <w:sz w:val="16"/>
                <w:szCs w:val="16"/>
              </w:rPr>
              <w:t>2028 год</w:t>
            </w:r>
          </w:p>
        </w:tc>
      </w:tr>
      <w:tr w:rsidR="00AD7F3E" w:rsidRPr="00627A4B" w14:paraId="423B7D9D" w14:textId="77777777" w:rsidTr="00527BD7">
        <w:tc>
          <w:tcPr>
            <w:tcW w:w="675" w:type="dxa"/>
          </w:tcPr>
          <w:p w14:paraId="423B7D93" w14:textId="7E150A20" w:rsidR="00AD7F3E" w:rsidRPr="00546FE1" w:rsidRDefault="00546FE1" w:rsidP="00AD7F3E">
            <w:pPr>
              <w:rPr>
                <w:rFonts w:ascii="Times New Roman" w:hAnsi="Times New Roman" w:cs="Times New Roman"/>
                <w:sz w:val="16"/>
                <w:szCs w:val="16"/>
              </w:rPr>
            </w:pPr>
            <w:r w:rsidRPr="00546FE1">
              <w:rPr>
                <w:rFonts w:ascii="Times New Roman" w:hAnsi="Times New Roman" w:cs="Times New Roman"/>
                <w:sz w:val="16"/>
                <w:szCs w:val="16"/>
              </w:rPr>
              <w:t>1.37</w:t>
            </w:r>
          </w:p>
        </w:tc>
        <w:tc>
          <w:tcPr>
            <w:tcW w:w="1701" w:type="dxa"/>
          </w:tcPr>
          <w:p w14:paraId="423B7D94" w14:textId="028606A6" w:rsidR="00AD7F3E" w:rsidRPr="00546FE1" w:rsidRDefault="00AD7F3E" w:rsidP="00AD7F3E">
            <w:pPr>
              <w:rPr>
                <w:rFonts w:ascii="Times New Roman" w:hAnsi="Times New Roman" w:cs="Times New Roman"/>
                <w:sz w:val="16"/>
                <w:szCs w:val="16"/>
              </w:rPr>
            </w:pPr>
            <w:r w:rsidRPr="00546FE1">
              <w:rPr>
                <w:rFonts w:ascii="Times New Roman" w:hAnsi="Times New Roman" w:cs="Times New Roman"/>
                <w:sz w:val="16"/>
                <w:szCs w:val="16"/>
              </w:rPr>
              <w:t>Насосная станция дождевой канализации (НСДК)</w:t>
            </w:r>
          </w:p>
        </w:tc>
        <w:tc>
          <w:tcPr>
            <w:tcW w:w="1843" w:type="dxa"/>
          </w:tcPr>
          <w:p w14:paraId="423B7D95" w14:textId="2F4C7656" w:rsidR="00AD7F3E" w:rsidRPr="00546FE1" w:rsidRDefault="00AD7F3E" w:rsidP="00AD7F3E">
            <w:pPr>
              <w:rPr>
                <w:rFonts w:ascii="Times New Roman" w:hAnsi="Times New Roman" w:cs="Times New Roman"/>
                <w:sz w:val="16"/>
                <w:szCs w:val="16"/>
              </w:rPr>
            </w:pPr>
            <w:r w:rsidRPr="00546FE1">
              <w:rPr>
                <w:rFonts w:ascii="Times New Roman" w:hAnsi="Times New Roman" w:cs="Times New Roman"/>
                <w:sz w:val="16"/>
                <w:szCs w:val="16"/>
              </w:rPr>
              <w:t>Насосная станция дождевой канализации (НСДК)</w:t>
            </w:r>
          </w:p>
        </w:tc>
        <w:tc>
          <w:tcPr>
            <w:tcW w:w="1701" w:type="dxa"/>
          </w:tcPr>
          <w:p w14:paraId="423B7D96" w14:textId="77777777" w:rsidR="00AD7F3E" w:rsidRPr="00546FE1" w:rsidRDefault="00AD7F3E" w:rsidP="00AD7F3E">
            <w:pPr>
              <w:rPr>
                <w:rFonts w:ascii="Times New Roman" w:hAnsi="Times New Roman" w:cs="Times New Roman"/>
                <w:sz w:val="16"/>
                <w:szCs w:val="16"/>
              </w:rPr>
            </w:pPr>
            <w:r w:rsidRPr="00546FE1">
              <w:rPr>
                <w:rFonts w:ascii="Times New Roman" w:hAnsi="Times New Roman" w:cs="Times New Roman"/>
                <w:sz w:val="16"/>
                <w:szCs w:val="16"/>
              </w:rPr>
              <w:t>Организация водоотведения</w:t>
            </w:r>
          </w:p>
        </w:tc>
        <w:tc>
          <w:tcPr>
            <w:tcW w:w="1418" w:type="dxa"/>
          </w:tcPr>
          <w:p w14:paraId="423B7D97" w14:textId="77777777" w:rsidR="00AD7F3E" w:rsidRPr="00546FE1" w:rsidRDefault="00AD7F3E" w:rsidP="00AD7F3E">
            <w:pPr>
              <w:rPr>
                <w:rFonts w:ascii="Times New Roman" w:hAnsi="Times New Roman" w:cs="Times New Roman"/>
                <w:sz w:val="16"/>
                <w:szCs w:val="16"/>
              </w:rPr>
            </w:pPr>
            <w:r w:rsidRPr="00546FE1">
              <w:rPr>
                <w:rFonts w:ascii="Times New Roman" w:hAnsi="Times New Roman" w:cs="Times New Roman"/>
                <w:sz w:val="16"/>
                <w:szCs w:val="16"/>
              </w:rPr>
              <w:t>Планируемый к размещению</w:t>
            </w:r>
          </w:p>
        </w:tc>
        <w:tc>
          <w:tcPr>
            <w:tcW w:w="1701" w:type="dxa"/>
          </w:tcPr>
          <w:p w14:paraId="423B7D98" w14:textId="6E0FA504" w:rsidR="00AD7F3E" w:rsidRPr="00546FE1" w:rsidRDefault="00AD7F3E" w:rsidP="00AD7F3E">
            <w:pPr>
              <w:rPr>
                <w:rFonts w:ascii="Times New Roman" w:hAnsi="Times New Roman" w:cs="Times New Roman"/>
                <w:sz w:val="16"/>
                <w:szCs w:val="16"/>
              </w:rPr>
            </w:pPr>
            <w:r w:rsidRPr="00546FE1">
              <w:rPr>
                <w:rFonts w:ascii="Times New Roman" w:hAnsi="Times New Roman" w:cs="Times New Roman"/>
                <w:sz w:val="16"/>
                <w:szCs w:val="16"/>
              </w:rPr>
              <w:t>Производительность, тыс. куб. м/сут</w:t>
            </w:r>
          </w:p>
        </w:tc>
        <w:tc>
          <w:tcPr>
            <w:tcW w:w="1275" w:type="dxa"/>
          </w:tcPr>
          <w:p w14:paraId="423B7D99" w14:textId="7D0CEBAA" w:rsidR="00AD7F3E" w:rsidRPr="00546FE1" w:rsidRDefault="00AD7F3E" w:rsidP="00AD7F3E">
            <w:pPr>
              <w:rPr>
                <w:rFonts w:ascii="Times New Roman" w:hAnsi="Times New Roman" w:cs="Times New Roman"/>
                <w:sz w:val="16"/>
                <w:szCs w:val="16"/>
              </w:rPr>
            </w:pPr>
            <w:r w:rsidRPr="00546FE1">
              <w:rPr>
                <w:rFonts w:ascii="Times New Roman" w:hAnsi="Times New Roman" w:cs="Times New Roman"/>
                <w:sz w:val="16"/>
                <w:szCs w:val="16"/>
              </w:rPr>
              <w:t>5,0</w:t>
            </w:r>
          </w:p>
        </w:tc>
        <w:tc>
          <w:tcPr>
            <w:tcW w:w="2410" w:type="dxa"/>
          </w:tcPr>
          <w:p w14:paraId="423B7D9A" w14:textId="40BE6E7E" w:rsidR="00AD7F3E" w:rsidRPr="00546FE1" w:rsidRDefault="00174116" w:rsidP="00AD7F3E">
            <w:pPr>
              <w:rPr>
                <w:rFonts w:ascii="Times New Roman" w:hAnsi="Times New Roman" w:cs="Times New Roman"/>
                <w:sz w:val="16"/>
                <w:szCs w:val="16"/>
              </w:rPr>
            </w:pPr>
            <w:r w:rsidRPr="00546FE1">
              <w:rPr>
                <w:rFonts w:ascii="Times New Roman" w:hAnsi="Times New Roman" w:cs="Times New Roman"/>
                <w:sz w:val="16"/>
                <w:szCs w:val="16"/>
              </w:rPr>
              <w:t>город Нефтеюганск, з</w:t>
            </w:r>
            <w:r w:rsidR="00AD7F3E" w:rsidRPr="00546FE1">
              <w:rPr>
                <w:rFonts w:ascii="Times New Roman" w:hAnsi="Times New Roman" w:cs="Times New Roman"/>
                <w:sz w:val="16"/>
                <w:szCs w:val="16"/>
              </w:rPr>
              <w:t>она озелененных территорий общего пользования (лесопарки, парки, сады, скверы, бульвары, городские леса)</w:t>
            </w:r>
          </w:p>
        </w:tc>
        <w:tc>
          <w:tcPr>
            <w:tcW w:w="1418" w:type="dxa"/>
          </w:tcPr>
          <w:p w14:paraId="423B7D9B" w14:textId="19EA10FB" w:rsidR="00AD7F3E" w:rsidRPr="00546FE1" w:rsidRDefault="00AD7F3E" w:rsidP="00AD7F3E">
            <w:pPr>
              <w:rPr>
                <w:rFonts w:ascii="Times New Roman" w:hAnsi="Times New Roman" w:cs="Times New Roman"/>
                <w:sz w:val="16"/>
                <w:szCs w:val="16"/>
              </w:rPr>
            </w:pPr>
            <w:r w:rsidRPr="00546FE1">
              <w:rPr>
                <w:rFonts w:ascii="Times New Roman" w:hAnsi="Times New Roman" w:cs="Times New Roman"/>
                <w:sz w:val="16"/>
                <w:szCs w:val="16"/>
              </w:rPr>
              <w:t>СЗЗ – 50 м</w:t>
            </w:r>
          </w:p>
        </w:tc>
        <w:tc>
          <w:tcPr>
            <w:tcW w:w="1211" w:type="dxa"/>
          </w:tcPr>
          <w:p w14:paraId="423B7D9C" w14:textId="6B42FFB3" w:rsidR="00AD7F3E" w:rsidRPr="00527BD7" w:rsidRDefault="00AD7F3E" w:rsidP="00AD7F3E">
            <w:pPr>
              <w:jc w:val="center"/>
              <w:rPr>
                <w:rFonts w:ascii="Times New Roman" w:hAnsi="Times New Roman" w:cs="Times New Roman"/>
                <w:sz w:val="16"/>
                <w:szCs w:val="16"/>
              </w:rPr>
            </w:pPr>
            <w:r w:rsidRPr="00546FE1">
              <w:rPr>
                <w:rFonts w:ascii="Times New Roman" w:hAnsi="Times New Roman" w:cs="Times New Roman"/>
                <w:sz w:val="16"/>
                <w:szCs w:val="16"/>
              </w:rPr>
              <w:t>2028 год</w:t>
            </w:r>
          </w:p>
        </w:tc>
      </w:tr>
      <w:tr w:rsidR="00AD7F3E" w:rsidRPr="00627A4B" w14:paraId="29E09989" w14:textId="77777777" w:rsidTr="00527BD7">
        <w:tc>
          <w:tcPr>
            <w:tcW w:w="675" w:type="dxa"/>
          </w:tcPr>
          <w:p w14:paraId="36A958AD" w14:textId="31572B67" w:rsidR="00AD7F3E" w:rsidRPr="00164188" w:rsidRDefault="00164188" w:rsidP="00AD7F3E">
            <w:pPr>
              <w:rPr>
                <w:rFonts w:ascii="Times New Roman" w:hAnsi="Times New Roman" w:cs="Times New Roman"/>
                <w:sz w:val="16"/>
                <w:szCs w:val="16"/>
              </w:rPr>
            </w:pPr>
            <w:r w:rsidRPr="00164188">
              <w:rPr>
                <w:rFonts w:ascii="Times New Roman" w:hAnsi="Times New Roman" w:cs="Times New Roman"/>
                <w:sz w:val="16"/>
                <w:szCs w:val="16"/>
              </w:rPr>
              <w:t>1.38</w:t>
            </w:r>
          </w:p>
        </w:tc>
        <w:tc>
          <w:tcPr>
            <w:tcW w:w="1701" w:type="dxa"/>
          </w:tcPr>
          <w:p w14:paraId="19BBC702" w14:textId="1B8EC417" w:rsidR="00AD7F3E" w:rsidRPr="00164188" w:rsidRDefault="00AD7F3E" w:rsidP="00AD7F3E">
            <w:pPr>
              <w:rPr>
                <w:rFonts w:ascii="Times New Roman" w:hAnsi="Times New Roman" w:cs="Times New Roman"/>
                <w:sz w:val="16"/>
                <w:szCs w:val="16"/>
              </w:rPr>
            </w:pPr>
            <w:r w:rsidRPr="00164188">
              <w:rPr>
                <w:rFonts w:ascii="Times New Roman" w:hAnsi="Times New Roman" w:cs="Times New Roman"/>
                <w:sz w:val="16"/>
                <w:szCs w:val="16"/>
              </w:rPr>
              <w:t>Насосная станция дождевой канализации (НСДК)</w:t>
            </w:r>
          </w:p>
        </w:tc>
        <w:tc>
          <w:tcPr>
            <w:tcW w:w="1843" w:type="dxa"/>
          </w:tcPr>
          <w:p w14:paraId="53CE4941" w14:textId="1FE8DD4A" w:rsidR="00AD7F3E" w:rsidRPr="00164188" w:rsidRDefault="00AD7F3E" w:rsidP="00AD7F3E">
            <w:pPr>
              <w:rPr>
                <w:rFonts w:ascii="Times New Roman" w:hAnsi="Times New Roman" w:cs="Times New Roman"/>
                <w:sz w:val="16"/>
                <w:szCs w:val="16"/>
              </w:rPr>
            </w:pPr>
            <w:r w:rsidRPr="00164188">
              <w:rPr>
                <w:rFonts w:ascii="Times New Roman" w:hAnsi="Times New Roman" w:cs="Times New Roman"/>
                <w:sz w:val="16"/>
                <w:szCs w:val="16"/>
              </w:rPr>
              <w:t>Насосная станция дождевой канализации (НСДК)</w:t>
            </w:r>
          </w:p>
        </w:tc>
        <w:tc>
          <w:tcPr>
            <w:tcW w:w="1701" w:type="dxa"/>
          </w:tcPr>
          <w:p w14:paraId="2BDD1EED" w14:textId="3FB489B5" w:rsidR="00AD7F3E" w:rsidRPr="00164188" w:rsidRDefault="00AD7F3E" w:rsidP="00AD7F3E">
            <w:pPr>
              <w:rPr>
                <w:rFonts w:ascii="Times New Roman" w:hAnsi="Times New Roman" w:cs="Times New Roman"/>
                <w:sz w:val="16"/>
                <w:szCs w:val="16"/>
              </w:rPr>
            </w:pPr>
            <w:r w:rsidRPr="00164188">
              <w:rPr>
                <w:rFonts w:ascii="Times New Roman" w:hAnsi="Times New Roman" w:cs="Times New Roman"/>
                <w:sz w:val="16"/>
                <w:szCs w:val="16"/>
              </w:rPr>
              <w:t>Организация водоотведения</w:t>
            </w:r>
          </w:p>
        </w:tc>
        <w:tc>
          <w:tcPr>
            <w:tcW w:w="1418" w:type="dxa"/>
          </w:tcPr>
          <w:p w14:paraId="5CF83B8B" w14:textId="0C13C2CB" w:rsidR="00AD7F3E" w:rsidRPr="00164188" w:rsidRDefault="00AD7F3E" w:rsidP="00AD7F3E">
            <w:pPr>
              <w:rPr>
                <w:rFonts w:ascii="Times New Roman" w:hAnsi="Times New Roman" w:cs="Times New Roman"/>
                <w:sz w:val="16"/>
                <w:szCs w:val="16"/>
              </w:rPr>
            </w:pPr>
            <w:r w:rsidRPr="00164188">
              <w:rPr>
                <w:rFonts w:ascii="Times New Roman" w:hAnsi="Times New Roman" w:cs="Times New Roman"/>
                <w:sz w:val="16"/>
                <w:szCs w:val="16"/>
              </w:rPr>
              <w:t>Планируемый к размещению</w:t>
            </w:r>
          </w:p>
        </w:tc>
        <w:tc>
          <w:tcPr>
            <w:tcW w:w="1701" w:type="dxa"/>
          </w:tcPr>
          <w:p w14:paraId="3A112E58" w14:textId="05452806" w:rsidR="00AD7F3E" w:rsidRPr="00164188" w:rsidRDefault="00AD7F3E" w:rsidP="00AD7F3E">
            <w:pPr>
              <w:rPr>
                <w:rFonts w:ascii="Times New Roman" w:hAnsi="Times New Roman" w:cs="Times New Roman"/>
                <w:sz w:val="16"/>
                <w:szCs w:val="16"/>
              </w:rPr>
            </w:pPr>
            <w:r w:rsidRPr="00164188">
              <w:rPr>
                <w:rFonts w:ascii="Times New Roman" w:hAnsi="Times New Roman" w:cs="Times New Roman"/>
                <w:sz w:val="16"/>
                <w:szCs w:val="16"/>
              </w:rPr>
              <w:t>Производительность, тыс. куб. м/сут</w:t>
            </w:r>
          </w:p>
        </w:tc>
        <w:tc>
          <w:tcPr>
            <w:tcW w:w="1275" w:type="dxa"/>
          </w:tcPr>
          <w:p w14:paraId="402BC08F" w14:textId="07CFB013" w:rsidR="00AD7F3E" w:rsidRPr="00164188" w:rsidRDefault="00AD7F3E" w:rsidP="00AD7F3E">
            <w:pPr>
              <w:rPr>
                <w:rFonts w:ascii="Times New Roman" w:hAnsi="Times New Roman" w:cs="Times New Roman"/>
                <w:sz w:val="16"/>
                <w:szCs w:val="16"/>
              </w:rPr>
            </w:pPr>
            <w:r w:rsidRPr="00164188">
              <w:rPr>
                <w:rFonts w:ascii="Times New Roman" w:hAnsi="Times New Roman" w:cs="Times New Roman"/>
                <w:sz w:val="16"/>
                <w:szCs w:val="16"/>
              </w:rPr>
              <w:t>5,0</w:t>
            </w:r>
          </w:p>
        </w:tc>
        <w:tc>
          <w:tcPr>
            <w:tcW w:w="2410" w:type="dxa"/>
          </w:tcPr>
          <w:p w14:paraId="6986F893" w14:textId="1127A243" w:rsidR="00AD7F3E" w:rsidRPr="00164188" w:rsidRDefault="00AD7F3E" w:rsidP="00AD7F3E">
            <w:pPr>
              <w:rPr>
                <w:rFonts w:ascii="Times New Roman" w:hAnsi="Times New Roman" w:cs="Times New Roman"/>
                <w:sz w:val="16"/>
                <w:szCs w:val="16"/>
              </w:rPr>
            </w:pPr>
            <w:r w:rsidRPr="00164188">
              <w:rPr>
                <w:rFonts w:ascii="Times New Roman" w:hAnsi="Times New Roman" w:cs="Times New Roman"/>
                <w:sz w:val="16"/>
                <w:szCs w:val="16"/>
              </w:rPr>
              <w:t>город Нефтеюганск, зона транспортной инфраструктуры</w:t>
            </w:r>
          </w:p>
        </w:tc>
        <w:tc>
          <w:tcPr>
            <w:tcW w:w="1418" w:type="dxa"/>
          </w:tcPr>
          <w:p w14:paraId="79FB1C4E" w14:textId="40540D54" w:rsidR="00AD7F3E" w:rsidRPr="00164188" w:rsidRDefault="00AD7F3E" w:rsidP="00AD7F3E">
            <w:pPr>
              <w:rPr>
                <w:rFonts w:ascii="Times New Roman" w:hAnsi="Times New Roman" w:cs="Times New Roman"/>
                <w:sz w:val="16"/>
                <w:szCs w:val="16"/>
              </w:rPr>
            </w:pPr>
            <w:r w:rsidRPr="00164188">
              <w:rPr>
                <w:rFonts w:ascii="Times New Roman" w:hAnsi="Times New Roman" w:cs="Times New Roman"/>
                <w:sz w:val="16"/>
                <w:szCs w:val="16"/>
              </w:rPr>
              <w:t>СЗЗ – 50 м</w:t>
            </w:r>
          </w:p>
        </w:tc>
        <w:tc>
          <w:tcPr>
            <w:tcW w:w="1211" w:type="dxa"/>
          </w:tcPr>
          <w:p w14:paraId="3179D4AC" w14:textId="04585F28" w:rsidR="00AD7F3E" w:rsidRPr="00627A4B" w:rsidRDefault="00AD7F3E" w:rsidP="00AD7F3E">
            <w:pPr>
              <w:jc w:val="center"/>
              <w:rPr>
                <w:rFonts w:ascii="Times New Roman" w:hAnsi="Times New Roman" w:cs="Times New Roman"/>
                <w:color w:val="FF0000"/>
                <w:sz w:val="16"/>
                <w:szCs w:val="16"/>
              </w:rPr>
            </w:pPr>
            <w:r w:rsidRPr="00164188">
              <w:rPr>
                <w:rFonts w:ascii="Times New Roman" w:hAnsi="Times New Roman" w:cs="Times New Roman"/>
                <w:sz w:val="16"/>
                <w:szCs w:val="16"/>
              </w:rPr>
              <w:t>2028 год</w:t>
            </w:r>
          </w:p>
        </w:tc>
      </w:tr>
      <w:tr w:rsidR="00AD7F3E" w:rsidRPr="00627A4B" w14:paraId="65455064" w14:textId="77777777" w:rsidTr="00527BD7">
        <w:tc>
          <w:tcPr>
            <w:tcW w:w="675" w:type="dxa"/>
          </w:tcPr>
          <w:p w14:paraId="56C05479" w14:textId="56BCF4A3" w:rsidR="00AD7F3E" w:rsidRPr="00E6565A" w:rsidRDefault="00E6565A" w:rsidP="00AD7F3E">
            <w:pPr>
              <w:rPr>
                <w:rFonts w:ascii="Times New Roman" w:hAnsi="Times New Roman" w:cs="Times New Roman"/>
                <w:sz w:val="16"/>
                <w:szCs w:val="16"/>
              </w:rPr>
            </w:pPr>
            <w:r w:rsidRPr="00E6565A">
              <w:rPr>
                <w:rFonts w:ascii="Times New Roman" w:hAnsi="Times New Roman" w:cs="Times New Roman"/>
                <w:sz w:val="16"/>
                <w:szCs w:val="16"/>
              </w:rPr>
              <w:t>1.39</w:t>
            </w:r>
          </w:p>
        </w:tc>
        <w:tc>
          <w:tcPr>
            <w:tcW w:w="1701" w:type="dxa"/>
          </w:tcPr>
          <w:p w14:paraId="2B75833F" w14:textId="249A9F53" w:rsidR="00AD7F3E" w:rsidRPr="00E6565A" w:rsidRDefault="00AD7F3E" w:rsidP="00AD7F3E">
            <w:pPr>
              <w:rPr>
                <w:rFonts w:ascii="Times New Roman" w:hAnsi="Times New Roman" w:cs="Times New Roman"/>
                <w:sz w:val="16"/>
                <w:szCs w:val="16"/>
              </w:rPr>
            </w:pPr>
            <w:r w:rsidRPr="00E6565A">
              <w:rPr>
                <w:rFonts w:ascii="Times New Roman" w:hAnsi="Times New Roman" w:cs="Times New Roman"/>
                <w:sz w:val="16"/>
                <w:szCs w:val="16"/>
              </w:rPr>
              <w:t>Насосная станция дождевой канализации (НСДК)</w:t>
            </w:r>
          </w:p>
        </w:tc>
        <w:tc>
          <w:tcPr>
            <w:tcW w:w="1843" w:type="dxa"/>
          </w:tcPr>
          <w:p w14:paraId="5638C0D5" w14:textId="352595F2" w:rsidR="00AD7F3E" w:rsidRPr="00E6565A" w:rsidRDefault="00AD7F3E" w:rsidP="00AD7F3E">
            <w:pPr>
              <w:rPr>
                <w:rFonts w:ascii="Times New Roman" w:hAnsi="Times New Roman" w:cs="Times New Roman"/>
                <w:sz w:val="16"/>
                <w:szCs w:val="16"/>
              </w:rPr>
            </w:pPr>
            <w:r w:rsidRPr="00E6565A">
              <w:rPr>
                <w:rFonts w:ascii="Times New Roman" w:hAnsi="Times New Roman" w:cs="Times New Roman"/>
                <w:sz w:val="16"/>
                <w:szCs w:val="16"/>
              </w:rPr>
              <w:t>Насосная станция дождевой канализации (НСДК)</w:t>
            </w:r>
          </w:p>
        </w:tc>
        <w:tc>
          <w:tcPr>
            <w:tcW w:w="1701" w:type="dxa"/>
          </w:tcPr>
          <w:p w14:paraId="5A4A8704" w14:textId="1DEA2A04" w:rsidR="00AD7F3E" w:rsidRPr="00E6565A" w:rsidRDefault="00AD7F3E" w:rsidP="00AD7F3E">
            <w:pPr>
              <w:rPr>
                <w:rFonts w:ascii="Times New Roman" w:hAnsi="Times New Roman" w:cs="Times New Roman"/>
                <w:sz w:val="16"/>
                <w:szCs w:val="16"/>
              </w:rPr>
            </w:pPr>
            <w:r w:rsidRPr="00E6565A">
              <w:rPr>
                <w:rFonts w:ascii="Times New Roman" w:hAnsi="Times New Roman" w:cs="Times New Roman"/>
                <w:sz w:val="16"/>
                <w:szCs w:val="16"/>
              </w:rPr>
              <w:t>Организация водоотведения</w:t>
            </w:r>
          </w:p>
        </w:tc>
        <w:tc>
          <w:tcPr>
            <w:tcW w:w="1418" w:type="dxa"/>
          </w:tcPr>
          <w:p w14:paraId="782A83E9" w14:textId="3B5AA136" w:rsidR="00AD7F3E" w:rsidRPr="00E6565A" w:rsidRDefault="00AD7F3E" w:rsidP="00AD7F3E">
            <w:pPr>
              <w:rPr>
                <w:rFonts w:ascii="Times New Roman" w:hAnsi="Times New Roman" w:cs="Times New Roman"/>
                <w:sz w:val="16"/>
                <w:szCs w:val="16"/>
              </w:rPr>
            </w:pPr>
            <w:r w:rsidRPr="00E6565A">
              <w:rPr>
                <w:rFonts w:ascii="Times New Roman" w:hAnsi="Times New Roman" w:cs="Times New Roman"/>
                <w:sz w:val="16"/>
                <w:szCs w:val="16"/>
              </w:rPr>
              <w:t>Планируемый к размещению</w:t>
            </w:r>
          </w:p>
        </w:tc>
        <w:tc>
          <w:tcPr>
            <w:tcW w:w="1701" w:type="dxa"/>
          </w:tcPr>
          <w:p w14:paraId="12136B39" w14:textId="7EB20F6A" w:rsidR="00AD7F3E" w:rsidRPr="00E6565A" w:rsidRDefault="00AD7F3E" w:rsidP="00AD7F3E">
            <w:pPr>
              <w:rPr>
                <w:rFonts w:ascii="Times New Roman" w:hAnsi="Times New Roman" w:cs="Times New Roman"/>
                <w:sz w:val="16"/>
                <w:szCs w:val="16"/>
              </w:rPr>
            </w:pPr>
            <w:r w:rsidRPr="00E6565A">
              <w:rPr>
                <w:rFonts w:ascii="Times New Roman" w:hAnsi="Times New Roman" w:cs="Times New Roman"/>
                <w:sz w:val="16"/>
                <w:szCs w:val="16"/>
              </w:rPr>
              <w:t>Производительность, тыс. куб. м/сут</w:t>
            </w:r>
          </w:p>
        </w:tc>
        <w:tc>
          <w:tcPr>
            <w:tcW w:w="1275" w:type="dxa"/>
          </w:tcPr>
          <w:p w14:paraId="0E051AA3" w14:textId="45A28080" w:rsidR="00AD7F3E" w:rsidRPr="00E6565A" w:rsidRDefault="00AD7F3E" w:rsidP="00AD7F3E">
            <w:pPr>
              <w:rPr>
                <w:rFonts w:ascii="Times New Roman" w:hAnsi="Times New Roman" w:cs="Times New Roman"/>
                <w:sz w:val="16"/>
                <w:szCs w:val="16"/>
              </w:rPr>
            </w:pPr>
            <w:r w:rsidRPr="00E6565A">
              <w:rPr>
                <w:rFonts w:ascii="Times New Roman" w:hAnsi="Times New Roman" w:cs="Times New Roman"/>
                <w:sz w:val="16"/>
                <w:szCs w:val="16"/>
              </w:rPr>
              <w:t>5,0</w:t>
            </w:r>
          </w:p>
        </w:tc>
        <w:tc>
          <w:tcPr>
            <w:tcW w:w="2410" w:type="dxa"/>
          </w:tcPr>
          <w:p w14:paraId="74DBAA24" w14:textId="29A36BA8" w:rsidR="00AD7F3E" w:rsidRPr="00E6565A" w:rsidRDefault="00AD7F3E" w:rsidP="00174116">
            <w:pPr>
              <w:rPr>
                <w:rFonts w:ascii="Times New Roman" w:hAnsi="Times New Roman" w:cs="Times New Roman"/>
                <w:sz w:val="16"/>
                <w:szCs w:val="16"/>
              </w:rPr>
            </w:pPr>
            <w:r w:rsidRPr="00E6565A">
              <w:rPr>
                <w:rFonts w:ascii="Times New Roman" w:hAnsi="Times New Roman" w:cs="Times New Roman"/>
                <w:sz w:val="16"/>
                <w:szCs w:val="16"/>
              </w:rPr>
              <w:t xml:space="preserve">город Нефтеюганск, </w:t>
            </w:r>
            <w:r w:rsidR="00174116" w:rsidRPr="00E6565A">
              <w:rPr>
                <w:rFonts w:ascii="Times New Roman" w:hAnsi="Times New Roman" w:cs="Times New Roman"/>
                <w:sz w:val="16"/>
                <w:szCs w:val="16"/>
              </w:rPr>
              <w:t>з</w:t>
            </w:r>
            <w:r w:rsidRPr="00E6565A">
              <w:rPr>
                <w:rFonts w:ascii="Times New Roman" w:hAnsi="Times New Roman" w:cs="Times New Roman"/>
                <w:sz w:val="16"/>
                <w:szCs w:val="16"/>
              </w:rPr>
              <w:t>она озелененных территорий общего пользования (лесопарки, парки, сады, скверы, бульвары, городские леса)</w:t>
            </w:r>
          </w:p>
        </w:tc>
        <w:tc>
          <w:tcPr>
            <w:tcW w:w="1418" w:type="dxa"/>
          </w:tcPr>
          <w:p w14:paraId="2A1B197F" w14:textId="7AD20709" w:rsidR="00AD7F3E" w:rsidRPr="00E6565A" w:rsidRDefault="00AD7F3E" w:rsidP="00AD7F3E">
            <w:pPr>
              <w:rPr>
                <w:rFonts w:ascii="Times New Roman" w:hAnsi="Times New Roman" w:cs="Times New Roman"/>
                <w:sz w:val="16"/>
                <w:szCs w:val="16"/>
              </w:rPr>
            </w:pPr>
            <w:r w:rsidRPr="00E6565A">
              <w:rPr>
                <w:rFonts w:ascii="Times New Roman" w:hAnsi="Times New Roman" w:cs="Times New Roman"/>
                <w:sz w:val="16"/>
                <w:szCs w:val="16"/>
              </w:rPr>
              <w:t>СЗЗ – 50 м</w:t>
            </w:r>
          </w:p>
        </w:tc>
        <w:tc>
          <w:tcPr>
            <w:tcW w:w="1211" w:type="dxa"/>
          </w:tcPr>
          <w:p w14:paraId="6CADDEB2" w14:textId="4D472F03" w:rsidR="00AD7F3E" w:rsidRPr="00627A4B" w:rsidRDefault="00AD7F3E" w:rsidP="00AD7F3E">
            <w:pPr>
              <w:jc w:val="center"/>
              <w:rPr>
                <w:rFonts w:ascii="Times New Roman" w:hAnsi="Times New Roman" w:cs="Times New Roman"/>
                <w:color w:val="FF0000"/>
                <w:sz w:val="16"/>
                <w:szCs w:val="16"/>
              </w:rPr>
            </w:pPr>
            <w:r w:rsidRPr="00E6565A">
              <w:rPr>
                <w:rFonts w:ascii="Times New Roman" w:hAnsi="Times New Roman" w:cs="Times New Roman"/>
                <w:sz w:val="16"/>
                <w:szCs w:val="16"/>
              </w:rPr>
              <w:t>2028 год</w:t>
            </w:r>
          </w:p>
        </w:tc>
      </w:tr>
      <w:tr w:rsidR="00AD7F3E" w:rsidRPr="00627A4B" w14:paraId="3FDAA768" w14:textId="77777777" w:rsidTr="00527BD7">
        <w:tc>
          <w:tcPr>
            <w:tcW w:w="675" w:type="dxa"/>
          </w:tcPr>
          <w:p w14:paraId="2FA8327A" w14:textId="05B45AB4" w:rsidR="00AD7F3E" w:rsidRPr="00C42365" w:rsidRDefault="00C42365" w:rsidP="00AD7F3E">
            <w:pPr>
              <w:rPr>
                <w:rFonts w:ascii="Times New Roman" w:hAnsi="Times New Roman" w:cs="Times New Roman"/>
                <w:sz w:val="16"/>
                <w:szCs w:val="16"/>
              </w:rPr>
            </w:pPr>
            <w:r w:rsidRPr="00C42365">
              <w:rPr>
                <w:rFonts w:ascii="Times New Roman" w:hAnsi="Times New Roman" w:cs="Times New Roman"/>
                <w:sz w:val="16"/>
                <w:szCs w:val="16"/>
              </w:rPr>
              <w:t>1.40</w:t>
            </w:r>
          </w:p>
        </w:tc>
        <w:tc>
          <w:tcPr>
            <w:tcW w:w="1701" w:type="dxa"/>
          </w:tcPr>
          <w:p w14:paraId="62A53215" w14:textId="5E0774BD" w:rsidR="00AD7F3E" w:rsidRPr="00C42365" w:rsidRDefault="00AD7F3E" w:rsidP="00AD7F3E">
            <w:pPr>
              <w:rPr>
                <w:rFonts w:ascii="Times New Roman" w:hAnsi="Times New Roman" w:cs="Times New Roman"/>
                <w:sz w:val="16"/>
                <w:szCs w:val="16"/>
              </w:rPr>
            </w:pPr>
            <w:r w:rsidRPr="00C42365">
              <w:rPr>
                <w:rFonts w:ascii="Times New Roman" w:hAnsi="Times New Roman" w:cs="Times New Roman"/>
                <w:sz w:val="16"/>
                <w:szCs w:val="16"/>
              </w:rPr>
              <w:t>Насосная станция дождевой канализации (НСДК)</w:t>
            </w:r>
          </w:p>
        </w:tc>
        <w:tc>
          <w:tcPr>
            <w:tcW w:w="1843" w:type="dxa"/>
          </w:tcPr>
          <w:p w14:paraId="767F3F92" w14:textId="79C9E5C0" w:rsidR="00AD7F3E" w:rsidRPr="00C42365" w:rsidRDefault="00AD7F3E" w:rsidP="00AD7F3E">
            <w:pPr>
              <w:rPr>
                <w:rFonts w:ascii="Times New Roman" w:hAnsi="Times New Roman" w:cs="Times New Roman"/>
                <w:sz w:val="16"/>
                <w:szCs w:val="16"/>
              </w:rPr>
            </w:pPr>
            <w:r w:rsidRPr="00C42365">
              <w:rPr>
                <w:rFonts w:ascii="Times New Roman" w:hAnsi="Times New Roman" w:cs="Times New Roman"/>
                <w:sz w:val="16"/>
                <w:szCs w:val="16"/>
              </w:rPr>
              <w:t>Насосная станция дождевой канализации (НСДК)</w:t>
            </w:r>
          </w:p>
        </w:tc>
        <w:tc>
          <w:tcPr>
            <w:tcW w:w="1701" w:type="dxa"/>
          </w:tcPr>
          <w:p w14:paraId="0AB6AC1E" w14:textId="68271D0A" w:rsidR="00AD7F3E" w:rsidRPr="00C42365" w:rsidRDefault="00AD7F3E" w:rsidP="00AD7F3E">
            <w:pPr>
              <w:rPr>
                <w:rFonts w:ascii="Times New Roman" w:hAnsi="Times New Roman" w:cs="Times New Roman"/>
                <w:sz w:val="16"/>
                <w:szCs w:val="16"/>
              </w:rPr>
            </w:pPr>
            <w:r w:rsidRPr="00C42365">
              <w:rPr>
                <w:rFonts w:ascii="Times New Roman" w:hAnsi="Times New Roman" w:cs="Times New Roman"/>
                <w:sz w:val="16"/>
                <w:szCs w:val="16"/>
              </w:rPr>
              <w:t>Организация водоотведения</w:t>
            </w:r>
          </w:p>
        </w:tc>
        <w:tc>
          <w:tcPr>
            <w:tcW w:w="1418" w:type="dxa"/>
          </w:tcPr>
          <w:p w14:paraId="1CF5B9EA" w14:textId="3F92022B" w:rsidR="00AD7F3E" w:rsidRPr="00C42365" w:rsidRDefault="00AD7F3E" w:rsidP="00AD7F3E">
            <w:pPr>
              <w:rPr>
                <w:rFonts w:ascii="Times New Roman" w:hAnsi="Times New Roman" w:cs="Times New Roman"/>
                <w:sz w:val="16"/>
                <w:szCs w:val="16"/>
              </w:rPr>
            </w:pPr>
            <w:r w:rsidRPr="00C42365">
              <w:rPr>
                <w:rFonts w:ascii="Times New Roman" w:hAnsi="Times New Roman" w:cs="Times New Roman"/>
                <w:sz w:val="16"/>
                <w:szCs w:val="16"/>
              </w:rPr>
              <w:t>Планируемый к размещению</w:t>
            </w:r>
          </w:p>
        </w:tc>
        <w:tc>
          <w:tcPr>
            <w:tcW w:w="1701" w:type="dxa"/>
          </w:tcPr>
          <w:p w14:paraId="19EA16A2" w14:textId="5CD3E725" w:rsidR="00AD7F3E" w:rsidRPr="00C42365" w:rsidRDefault="00AD7F3E" w:rsidP="00AD7F3E">
            <w:pPr>
              <w:rPr>
                <w:rFonts w:ascii="Times New Roman" w:hAnsi="Times New Roman" w:cs="Times New Roman"/>
                <w:sz w:val="16"/>
                <w:szCs w:val="16"/>
              </w:rPr>
            </w:pPr>
            <w:r w:rsidRPr="00C42365">
              <w:rPr>
                <w:rFonts w:ascii="Times New Roman" w:hAnsi="Times New Roman" w:cs="Times New Roman"/>
                <w:sz w:val="16"/>
                <w:szCs w:val="16"/>
              </w:rPr>
              <w:t>Производительность, тыс. куб. м/сут</w:t>
            </w:r>
          </w:p>
        </w:tc>
        <w:tc>
          <w:tcPr>
            <w:tcW w:w="1275" w:type="dxa"/>
          </w:tcPr>
          <w:p w14:paraId="44730969" w14:textId="06287FCD" w:rsidR="00AD7F3E" w:rsidRPr="00C42365" w:rsidRDefault="00AD7F3E" w:rsidP="00AD7F3E">
            <w:pPr>
              <w:rPr>
                <w:rFonts w:ascii="Times New Roman" w:hAnsi="Times New Roman" w:cs="Times New Roman"/>
                <w:sz w:val="16"/>
                <w:szCs w:val="16"/>
              </w:rPr>
            </w:pPr>
            <w:r w:rsidRPr="00C42365">
              <w:rPr>
                <w:rFonts w:ascii="Times New Roman" w:hAnsi="Times New Roman" w:cs="Times New Roman"/>
                <w:sz w:val="16"/>
                <w:szCs w:val="16"/>
              </w:rPr>
              <w:t>5,0</w:t>
            </w:r>
          </w:p>
        </w:tc>
        <w:tc>
          <w:tcPr>
            <w:tcW w:w="2410" w:type="dxa"/>
          </w:tcPr>
          <w:p w14:paraId="0C3CE2B4" w14:textId="6F6265E8" w:rsidR="00AD7F3E" w:rsidRPr="00C42365" w:rsidRDefault="00AD7F3E" w:rsidP="00AD7F3E">
            <w:pPr>
              <w:rPr>
                <w:rFonts w:ascii="Times New Roman" w:hAnsi="Times New Roman" w:cs="Times New Roman"/>
                <w:sz w:val="16"/>
                <w:szCs w:val="16"/>
              </w:rPr>
            </w:pPr>
            <w:r w:rsidRPr="00C42365">
              <w:rPr>
                <w:rFonts w:ascii="Times New Roman" w:hAnsi="Times New Roman" w:cs="Times New Roman"/>
                <w:sz w:val="16"/>
                <w:szCs w:val="16"/>
              </w:rPr>
              <w:t>город Нефтеюганск, зона инженерной инфраструктуры</w:t>
            </w:r>
          </w:p>
        </w:tc>
        <w:tc>
          <w:tcPr>
            <w:tcW w:w="1418" w:type="dxa"/>
          </w:tcPr>
          <w:p w14:paraId="16D1D9E7" w14:textId="0FF0BFA5" w:rsidR="00AD7F3E" w:rsidRPr="00C42365" w:rsidRDefault="00AD7F3E" w:rsidP="00AD7F3E">
            <w:pPr>
              <w:rPr>
                <w:rFonts w:ascii="Times New Roman" w:hAnsi="Times New Roman" w:cs="Times New Roman"/>
                <w:sz w:val="16"/>
                <w:szCs w:val="16"/>
              </w:rPr>
            </w:pPr>
            <w:r w:rsidRPr="00C42365">
              <w:rPr>
                <w:rFonts w:ascii="Times New Roman" w:hAnsi="Times New Roman" w:cs="Times New Roman"/>
                <w:sz w:val="16"/>
                <w:szCs w:val="16"/>
              </w:rPr>
              <w:t>СЗЗ – 50 м</w:t>
            </w:r>
          </w:p>
        </w:tc>
        <w:tc>
          <w:tcPr>
            <w:tcW w:w="1211" w:type="dxa"/>
          </w:tcPr>
          <w:p w14:paraId="0BA1237A" w14:textId="3EE369BF" w:rsidR="00AD7F3E" w:rsidRPr="00627A4B" w:rsidRDefault="00AD7F3E" w:rsidP="00AD7F3E">
            <w:pPr>
              <w:jc w:val="center"/>
              <w:rPr>
                <w:rFonts w:ascii="Times New Roman" w:hAnsi="Times New Roman" w:cs="Times New Roman"/>
                <w:color w:val="FF0000"/>
                <w:sz w:val="16"/>
                <w:szCs w:val="16"/>
              </w:rPr>
            </w:pPr>
            <w:r w:rsidRPr="00C42365">
              <w:rPr>
                <w:rFonts w:ascii="Times New Roman" w:hAnsi="Times New Roman" w:cs="Times New Roman"/>
                <w:sz w:val="16"/>
                <w:szCs w:val="16"/>
              </w:rPr>
              <w:t>2028 год</w:t>
            </w:r>
          </w:p>
        </w:tc>
      </w:tr>
      <w:tr w:rsidR="00AD7F3E" w:rsidRPr="00627A4B" w14:paraId="6E1083D4" w14:textId="77777777" w:rsidTr="00527BD7">
        <w:tc>
          <w:tcPr>
            <w:tcW w:w="675" w:type="dxa"/>
          </w:tcPr>
          <w:p w14:paraId="5DBDA1C3" w14:textId="7CD350C2" w:rsidR="00AD7F3E" w:rsidRPr="009F77C5" w:rsidRDefault="009F77C5" w:rsidP="00AD7F3E">
            <w:pPr>
              <w:rPr>
                <w:rFonts w:ascii="Times New Roman" w:hAnsi="Times New Roman" w:cs="Times New Roman"/>
                <w:sz w:val="16"/>
                <w:szCs w:val="16"/>
              </w:rPr>
            </w:pPr>
            <w:r w:rsidRPr="009F77C5">
              <w:rPr>
                <w:rFonts w:ascii="Times New Roman" w:hAnsi="Times New Roman" w:cs="Times New Roman"/>
                <w:sz w:val="16"/>
                <w:szCs w:val="16"/>
              </w:rPr>
              <w:t>1.41</w:t>
            </w:r>
          </w:p>
        </w:tc>
        <w:tc>
          <w:tcPr>
            <w:tcW w:w="1701" w:type="dxa"/>
          </w:tcPr>
          <w:p w14:paraId="4EF3955F" w14:textId="374288A4" w:rsidR="00AD7F3E" w:rsidRPr="009F77C5" w:rsidRDefault="00AD7F3E" w:rsidP="00AD7F3E">
            <w:pPr>
              <w:rPr>
                <w:rFonts w:ascii="Times New Roman" w:hAnsi="Times New Roman" w:cs="Times New Roman"/>
                <w:sz w:val="16"/>
                <w:szCs w:val="16"/>
              </w:rPr>
            </w:pPr>
            <w:r w:rsidRPr="009F77C5">
              <w:rPr>
                <w:rFonts w:ascii="Times New Roman" w:hAnsi="Times New Roman" w:cs="Times New Roman"/>
                <w:sz w:val="16"/>
                <w:szCs w:val="16"/>
              </w:rPr>
              <w:t>Насосная станция дождевой канализации (НСДК)</w:t>
            </w:r>
          </w:p>
        </w:tc>
        <w:tc>
          <w:tcPr>
            <w:tcW w:w="1843" w:type="dxa"/>
          </w:tcPr>
          <w:p w14:paraId="71B64E0D" w14:textId="0E80D1D3" w:rsidR="00AD7F3E" w:rsidRPr="009F77C5" w:rsidRDefault="00AD7F3E" w:rsidP="00AD7F3E">
            <w:pPr>
              <w:rPr>
                <w:rFonts w:ascii="Times New Roman" w:hAnsi="Times New Roman" w:cs="Times New Roman"/>
                <w:sz w:val="16"/>
                <w:szCs w:val="16"/>
              </w:rPr>
            </w:pPr>
            <w:r w:rsidRPr="009F77C5">
              <w:rPr>
                <w:rFonts w:ascii="Times New Roman" w:hAnsi="Times New Roman" w:cs="Times New Roman"/>
                <w:sz w:val="16"/>
                <w:szCs w:val="16"/>
              </w:rPr>
              <w:t>Насосная станция дождевой канализации (НСДК)</w:t>
            </w:r>
          </w:p>
        </w:tc>
        <w:tc>
          <w:tcPr>
            <w:tcW w:w="1701" w:type="dxa"/>
          </w:tcPr>
          <w:p w14:paraId="79DD422E" w14:textId="4254504E" w:rsidR="00AD7F3E" w:rsidRPr="009F77C5" w:rsidRDefault="00AD7F3E" w:rsidP="00AD7F3E">
            <w:pPr>
              <w:rPr>
                <w:rFonts w:ascii="Times New Roman" w:hAnsi="Times New Roman" w:cs="Times New Roman"/>
                <w:sz w:val="16"/>
                <w:szCs w:val="16"/>
              </w:rPr>
            </w:pPr>
            <w:r w:rsidRPr="009F77C5">
              <w:rPr>
                <w:rFonts w:ascii="Times New Roman" w:hAnsi="Times New Roman" w:cs="Times New Roman"/>
                <w:sz w:val="16"/>
                <w:szCs w:val="16"/>
              </w:rPr>
              <w:t>Организация водоотведения</w:t>
            </w:r>
          </w:p>
        </w:tc>
        <w:tc>
          <w:tcPr>
            <w:tcW w:w="1418" w:type="dxa"/>
          </w:tcPr>
          <w:p w14:paraId="3840C97C" w14:textId="67CF9DAD" w:rsidR="00AD7F3E" w:rsidRPr="009F77C5" w:rsidRDefault="00AD7F3E" w:rsidP="00AD7F3E">
            <w:pPr>
              <w:rPr>
                <w:rFonts w:ascii="Times New Roman" w:hAnsi="Times New Roman" w:cs="Times New Roman"/>
                <w:sz w:val="16"/>
                <w:szCs w:val="16"/>
              </w:rPr>
            </w:pPr>
            <w:r w:rsidRPr="009F77C5">
              <w:rPr>
                <w:rFonts w:ascii="Times New Roman" w:hAnsi="Times New Roman" w:cs="Times New Roman"/>
                <w:sz w:val="16"/>
                <w:szCs w:val="16"/>
              </w:rPr>
              <w:t>Планируемый к размещению</w:t>
            </w:r>
          </w:p>
        </w:tc>
        <w:tc>
          <w:tcPr>
            <w:tcW w:w="1701" w:type="dxa"/>
          </w:tcPr>
          <w:p w14:paraId="287E6DBE" w14:textId="48574CE9" w:rsidR="00AD7F3E" w:rsidRPr="009F77C5" w:rsidRDefault="00AD7F3E" w:rsidP="00AD7F3E">
            <w:pPr>
              <w:rPr>
                <w:rFonts w:ascii="Times New Roman" w:hAnsi="Times New Roman" w:cs="Times New Roman"/>
                <w:sz w:val="16"/>
                <w:szCs w:val="16"/>
              </w:rPr>
            </w:pPr>
            <w:r w:rsidRPr="009F77C5">
              <w:rPr>
                <w:rFonts w:ascii="Times New Roman" w:hAnsi="Times New Roman" w:cs="Times New Roman"/>
                <w:sz w:val="16"/>
                <w:szCs w:val="16"/>
              </w:rPr>
              <w:t>Производительность, тыс. куб. м/сут</w:t>
            </w:r>
          </w:p>
        </w:tc>
        <w:tc>
          <w:tcPr>
            <w:tcW w:w="1275" w:type="dxa"/>
          </w:tcPr>
          <w:p w14:paraId="1544E7BF" w14:textId="5ABB9205" w:rsidR="00AD7F3E" w:rsidRPr="009F77C5" w:rsidRDefault="00AD7F3E" w:rsidP="00AD7F3E">
            <w:pPr>
              <w:rPr>
                <w:rFonts w:ascii="Times New Roman" w:hAnsi="Times New Roman" w:cs="Times New Roman"/>
                <w:sz w:val="16"/>
                <w:szCs w:val="16"/>
              </w:rPr>
            </w:pPr>
            <w:r w:rsidRPr="009F77C5">
              <w:rPr>
                <w:rFonts w:ascii="Times New Roman" w:hAnsi="Times New Roman" w:cs="Times New Roman"/>
                <w:sz w:val="16"/>
                <w:szCs w:val="16"/>
              </w:rPr>
              <w:t>5,0</w:t>
            </w:r>
          </w:p>
        </w:tc>
        <w:tc>
          <w:tcPr>
            <w:tcW w:w="2410" w:type="dxa"/>
          </w:tcPr>
          <w:p w14:paraId="0F7B3613" w14:textId="434FD4BA" w:rsidR="00AD7F3E" w:rsidRPr="009F77C5" w:rsidRDefault="00AD7F3E" w:rsidP="00AD7F3E">
            <w:pPr>
              <w:rPr>
                <w:rFonts w:ascii="Times New Roman" w:hAnsi="Times New Roman" w:cs="Times New Roman"/>
                <w:sz w:val="16"/>
                <w:szCs w:val="16"/>
              </w:rPr>
            </w:pPr>
            <w:r w:rsidRPr="009F77C5">
              <w:rPr>
                <w:rFonts w:ascii="Times New Roman" w:hAnsi="Times New Roman" w:cs="Times New Roman"/>
                <w:sz w:val="16"/>
                <w:szCs w:val="16"/>
              </w:rPr>
              <w:t>город Нефтеюганск, зона транспортной инфраструктуры</w:t>
            </w:r>
          </w:p>
        </w:tc>
        <w:tc>
          <w:tcPr>
            <w:tcW w:w="1418" w:type="dxa"/>
          </w:tcPr>
          <w:p w14:paraId="04D62669" w14:textId="7386C8DE" w:rsidR="00AD7F3E" w:rsidRPr="009F77C5" w:rsidRDefault="00AD7F3E" w:rsidP="00AD7F3E">
            <w:pPr>
              <w:rPr>
                <w:rFonts w:ascii="Times New Roman" w:hAnsi="Times New Roman" w:cs="Times New Roman"/>
                <w:sz w:val="16"/>
                <w:szCs w:val="16"/>
              </w:rPr>
            </w:pPr>
            <w:r w:rsidRPr="009F77C5">
              <w:rPr>
                <w:rFonts w:ascii="Times New Roman" w:hAnsi="Times New Roman" w:cs="Times New Roman"/>
                <w:sz w:val="16"/>
                <w:szCs w:val="16"/>
              </w:rPr>
              <w:t>СЗЗ – 50 м</w:t>
            </w:r>
          </w:p>
        </w:tc>
        <w:tc>
          <w:tcPr>
            <w:tcW w:w="1211" w:type="dxa"/>
          </w:tcPr>
          <w:p w14:paraId="268C43C4" w14:textId="355C8E31" w:rsidR="00AD7F3E" w:rsidRPr="00627A4B" w:rsidRDefault="00AD7F3E" w:rsidP="00AD7F3E">
            <w:pPr>
              <w:jc w:val="center"/>
              <w:rPr>
                <w:rFonts w:ascii="Times New Roman" w:hAnsi="Times New Roman" w:cs="Times New Roman"/>
                <w:color w:val="FF0000"/>
                <w:sz w:val="16"/>
                <w:szCs w:val="16"/>
              </w:rPr>
            </w:pPr>
            <w:r w:rsidRPr="009F77C5">
              <w:rPr>
                <w:rFonts w:ascii="Times New Roman" w:hAnsi="Times New Roman" w:cs="Times New Roman"/>
                <w:sz w:val="16"/>
                <w:szCs w:val="16"/>
              </w:rPr>
              <w:t>2028 год</w:t>
            </w:r>
          </w:p>
        </w:tc>
      </w:tr>
      <w:tr w:rsidR="00AD7F3E" w:rsidRPr="00627A4B" w14:paraId="5D20F317" w14:textId="77777777" w:rsidTr="00527BD7">
        <w:tc>
          <w:tcPr>
            <w:tcW w:w="675" w:type="dxa"/>
          </w:tcPr>
          <w:p w14:paraId="085391B6" w14:textId="124DD3FF" w:rsidR="00AD7F3E" w:rsidRPr="004D310A" w:rsidRDefault="004D310A" w:rsidP="00AD7F3E">
            <w:pPr>
              <w:rPr>
                <w:rFonts w:ascii="Times New Roman" w:hAnsi="Times New Roman" w:cs="Times New Roman"/>
                <w:sz w:val="16"/>
                <w:szCs w:val="16"/>
              </w:rPr>
            </w:pPr>
            <w:r w:rsidRPr="004D310A">
              <w:rPr>
                <w:rFonts w:ascii="Times New Roman" w:hAnsi="Times New Roman" w:cs="Times New Roman"/>
                <w:sz w:val="16"/>
                <w:szCs w:val="16"/>
              </w:rPr>
              <w:t>1.42</w:t>
            </w:r>
          </w:p>
        </w:tc>
        <w:tc>
          <w:tcPr>
            <w:tcW w:w="1701" w:type="dxa"/>
          </w:tcPr>
          <w:p w14:paraId="0909A371" w14:textId="7C32DB50" w:rsidR="00AD7F3E" w:rsidRPr="004D310A" w:rsidRDefault="00AD7F3E" w:rsidP="00AD7F3E">
            <w:pPr>
              <w:rPr>
                <w:rFonts w:ascii="Times New Roman" w:hAnsi="Times New Roman" w:cs="Times New Roman"/>
                <w:sz w:val="16"/>
                <w:szCs w:val="16"/>
              </w:rPr>
            </w:pPr>
            <w:r w:rsidRPr="004D310A">
              <w:rPr>
                <w:rFonts w:ascii="Times New Roman" w:hAnsi="Times New Roman" w:cs="Times New Roman"/>
                <w:sz w:val="16"/>
                <w:szCs w:val="16"/>
              </w:rPr>
              <w:t>Насосная станция дождевой канализации (НСДК)</w:t>
            </w:r>
          </w:p>
        </w:tc>
        <w:tc>
          <w:tcPr>
            <w:tcW w:w="1843" w:type="dxa"/>
          </w:tcPr>
          <w:p w14:paraId="51CFD056" w14:textId="46148260" w:rsidR="00AD7F3E" w:rsidRPr="004D310A" w:rsidRDefault="00AD7F3E" w:rsidP="00AD7F3E">
            <w:pPr>
              <w:rPr>
                <w:rFonts w:ascii="Times New Roman" w:hAnsi="Times New Roman" w:cs="Times New Roman"/>
                <w:sz w:val="16"/>
                <w:szCs w:val="16"/>
              </w:rPr>
            </w:pPr>
            <w:r w:rsidRPr="004D310A">
              <w:rPr>
                <w:rFonts w:ascii="Times New Roman" w:hAnsi="Times New Roman" w:cs="Times New Roman"/>
                <w:sz w:val="16"/>
                <w:szCs w:val="16"/>
              </w:rPr>
              <w:t>Насосная станция дождевой канализации (НСДК)</w:t>
            </w:r>
          </w:p>
        </w:tc>
        <w:tc>
          <w:tcPr>
            <w:tcW w:w="1701" w:type="dxa"/>
          </w:tcPr>
          <w:p w14:paraId="2C786593" w14:textId="3799A26B" w:rsidR="00AD7F3E" w:rsidRPr="004D310A" w:rsidRDefault="00AD7F3E" w:rsidP="00AD7F3E">
            <w:pPr>
              <w:rPr>
                <w:rFonts w:ascii="Times New Roman" w:hAnsi="Times New Roman" w:cs="Times New Roman"/>
                <w:sz w:val="16"/>
                <w:szCs w:val="16"/>
              </w:rPr>
            </w:pPr>
            <w:r w:rsidRPr="004D310A">
              <w:rPr>
                <w:rFonts w:ascii="Times New Roman" w:hAnsi="Times New Roman" w:cs="Times New Roman"/>
                <w:sz w:val="16"/>
                <w:szCs w:val="16"/>
              </w:rPr>
              <w:t>Организация водоотведения</w:t>
            </w:r>
          </w:p>
        </w:tc>
        <w:tc>
          <w:tcPr>
            <w:tcW w:w="1418" w:type="dxa"/>
          </w:tcPr>
          <w:p w14:paraId="21DD8A00" w14:textId="22E0F4EE" w:rsidR="00AD7F3E" w:rsidRPr="004D310A" w:rsidRDefault="00AD7F3E" w:rsidP="00AD7F3E">
            <w:pPr>
              <w:rPr>
                <w:rFonts w:ascii="Times New Roman" w:hAnsi="Times New Roman" w:cs="Times New Roman"/>
                <w:sz w:val="16"/>
                <w:szCs w:val="16"/>
              </w:rPr>
            </w:pPr>
            <w:r w:rsidRPr="004D310A">
              <w:rPr>
                <w:rFonts w:ascii="Times New Roman" w:hAnsi="Times New Roman" w:cs="Times New Roman"/>
                <w:sz w:val="16"/>
                <w:szCs w:val="16"/>
              </w:rPr>
              <w:t>Планируемый к размещению</w:t>
            </w:r>
          </w:p>
        </w:tc>
        <w:tc>
          <w:tcPr>
            <w:tcW w:w="1701" w:type="dxa"/>
          </w:tcPr>
          <w:p w14:paraId="4B03F46C" w14:textId="582E51A6" w:rsidR="00AD7F3E" w:rsidRPr="004D310A" w:rsidRDefault="00AD7F3E" w:rsidP="00AD7F3E">
            <w:pPr>
              <w:rPr>
                <w:rFonts w:ascii="Times New Roman" w:hAnsi="Times New Roman" w:cs="Times New Roman"/>
                <w:sz w:val="16"/>
                <w:szCs w:val="16"/>
              </w:rPr>
            </w:pPr>
            <w:r w:rsidRPr="004D310A">
              <w:rPr>
                <w:rFonts w:ascii="Times New Roman" w:hAnsi="Times New Roman" w:cs="Times New Roman"/>
                <w:sz w:val="16"/>
                <w:szCs w:val="16"/>
              </w:rPr>
              <w:t>Производительность, тыс. куб. м/сут</w:t>
            </w:r>
          </w:p>
        </w:tc>
        <w:tc>
          <w:tcPr>
            <w:tcW w:w="1275" w:type="dxa"/>
          </w:tcPr>
          <w:p w14:paraId="71C4A594" w14:textId="68DDACA5" w:rsidR="00AD7F3E" w:rsidRPr="004D310A" w:rsidRDefault="00AD7F3E" w:rsidP="00AD7F3E">
            <w:pPr>
              <w:rPr>
                <w:rFonts w:ascii="Times New Roman" w:hAnsi="Times New Roman" w:cs="Times New Roman"/>
                <w:sz w:val="16"/>
                <w:szCs w:val="16"/>
              </w:rPr>
            </w:pPr>
            <w:r w:rsidRPr="004D310A">
              <w:rPr>
                <w:rFonts w:ascii="Times New Roman" w:hAnsi="Times New Roman" w:cs="Times New Roman"/>
                <w:sz w:val="16"/>
                <w:szCs w:val="16"/>
              </w:rPr>
              <w:t>5,0</w:t>
            </w:r>
          </w:p>
        </w:tc>
        <w:tc>
          <w:tcPr>
            <w:tcW w:w="2410" w:type="dxa"/>
          </w:tcPr>
          <w:p w14:paraId="20111082" w14:textId="79869733" w:rsidR="00AD7F3E" w:rsidRPr="004D310A" w:rsidRDefault="00AD7F3E" w:rsidP="00AD7F3E">
            <w:pPr>
              <w:rPr>
                <w:rFonts w:ascii="Times New Roman" w:hAnsi="Times New Roman" w:cs="Times New Roman"/>
                <w:sz w:val="16"/>
                <w:szCs w:val="16"/>
              </w:rPr>
            </w:pPr>
            <w:r w:rsidRPr="004D310A">
              <w:rPr>
                <w:rFonts w:ascii="Times New Roman" w:hAnsi="Times New Roman" w:cs="Times New Roman"/>
                <w:sz w:val="16"/>
                <w:szCs w:val="16"/>
              </w:rPr>
              <w:t>город Нефтеюганск, зона транспортной инфраструктуры</w:t>
            </w:r>
          </w:p>
        </w:tc>
        <w:tc>
          <w:tcPr>
            <w:tcW w:w="1418" w:type="dxa"/>
          </w:tcPr>
          <w:p w14:paraId="49B31AE0" w14:textId="14D4F159" w:rsidR="00AD7F3E" w:rsidRPr="004D310A" w:rsidRDefault="00AD7F3E" w:rsidP="00AD7F3E">
            <w:pPr>
              <w:rPr>
                <w:rFonts w:ascii="Times New Roman" w:hAnsi="Times New Roman" w:cs="Times New Roman"/>
                <w:sz w:val="16"/>
                <w:szCs w:val="16"/>
              </w:rPr>
            </w:pPr>
            <w:r w:rsidRPr="004D310A">
              <w:rPr>
                <w:rFonts w:ascii="Times New Roman" w:hAnsi="Times New Roman" w:cs="Times New Roman"/>
                <w:sz w:val="16"/>
                <w:szCs w:val="16"/>
              </w:rPr>
              <w:t>СЗЗ – 50 м</w:t>
            </w:r>
          </w:p>
        </w:tc>
        <w:tc>
          <w:tcPr>
            <w:tcW w:w="1211" w:type="dxa"/>
          </w:tcPr>
          <w:p w14:paraId="771AE06F" w14:textId="3AC7C46B" w:rsidR="00AD7F3E" w:rsidRPr="00627A4B" w:rsidRDefault="00AD7F3E" w:rsidP="00AD7F3E">
            <w:pPr>
              <w:jc w:val="center"/>
              <w:rPr>
                <w:rFonts w:ascii="Times New Roman" w:hAnsi="Times New Roman" w:cs="Times New Roman"/>
                <w:color w:val="FF0000"/>
                <w:sz w:val="16"/>
                <w:szCs w:val="16"/>
              </w:rPr>
            </w:pPr>
            <w:r w:rsidRPr="004D310A">
              <w:rPr>
                <w:rFonts w:ascii="Times New Roman" w:hAnsi="Times New Roman" w:cs="Times New Roman"/>
                <w:sz w:val="16"/>
                <w:szCs w:val="16"/>
              </w:rPr>
              <w:t>2028 год</w:t>
            </w:r>
          </w:p>
        </w:tc>
      </w:tr>
      <w:tr w:rsidR="00AD7F3E" w:rsidRPr="00637CA1" w14:paraId="358DF337" w14:textId="77777777" w:rsidTr="00EA2CE6">
        <w:tc>
          <w:tcPr>
            <w:tcW w:w="675" w:type="dxa"/>
          </w:tcPr>
          <w:p w14:paraId="40D973B6" w14:textId="4A876138" w:rsidR="00AD7F3E" w:rsidRPr="004D310A" w:rsidRDefault="004D310A" w:rsidP="00AD7F3E">
            <w:pPr>
              <w:rPr>
                <w:rFonts w:ascii="Times New Roman" w:hAnsi="Times New Roman" w:cs="Times New Roman"/>
                <w:sz w:val="16"/>
                <w:szCs w:val="16"/>
              </w:rPr>
            </w:pPr>
            <w:r w:rsidRPr="004D310A">
              <w:rPr>
                <w:rFonts w:ascii="Times New Roman" w:hAnsi="Times New Roman" w:cs="Times New Roman"/>
                <w:sz w:val="16"/>
                <w:szCs w:val="16"/>
              </w:rPr>
              <w:t>1.43</w:t>
            </w:r>
          </w:p>
        </w:tc>
        <w:tc>
          <w:tcPr>
            <w:tcW w:w="1701" w:type="dxa"/>
          </w:tcPr>
          <w:p w14:paraId="7138D306" w14:textId="510E2F83" w:rsidR="00AD7F3E" w:rsidRPr="004D310A" w:rsidRDefault="00AD7F3E" w:rsidP="00AD7F3E">
            <w:pPr>
              <w:rPr>
                <w:rFonts w:ascii="Times New Roman" w:hAnsi="Times New Roman" w:cs="Times New Roman"/>
                <w:sz w:val="16"/>
                <w:szCs w:val="16"/>
              </w:rPr>
            </w:pPr>
            <w:r w:rsidRPr="004D310A">
              <w:rPr>
                <w:rFonts w:ascii="Times New Roman" w:hAnsi="Times New Roman" w:cs="Times New Roman"/>
                <w:sz w:val="16"/>
                <w:szCs w:val="16"/>
              </w:rPr>
              <w:t>Полигон снежных масс</w:t>
            </w:r>
          </w:p>
        </w:tc>
        <w:tc>
          <w:tcPr>
            <w:tcW w:w="1843" w:type="dxa"/>
          </w:tcPr>
          <w:p w14:paraId="2C047914" w14:textId="6905C5CD" w:rsidR="00AD7F3E" w:rsidRPr="004D310A" w:rsidRDefault="00AD7F3E" w:rsidP="00AD7F3E">
            <w:pPr>
              <w:rPr>
                <w:rFonts w:ascii="Times New Roman" w:hAnsi="Times New Roman" w:cs="Times New Roman"/>
                <w:sz w:val="16"/>
                <w:szCs w:val="16"/>
              </w:rPr>
            </w:pPr>
            <w:r w:rsidRPr="004D310A">
              <w:rPr>
                <w:rFonts w:ascii="Times New Roman" w:hAnsi="Times New Roman" w:cs="Times New Roman"/>
                <w:sz w:val="16"/>
                <w:szCs w:val="16"/>
              </w:rPr>
              <w:t>Снегоплавильный, снегоприемный пункт</w:t>
            </w:r>
          </w:p>
        </w:tc>
        <w:tc>
          <w:tcPr>
            <w:tcW w:w="1701" w:type="dxa"/>
          </w:tcPr>
          <w:p w14:paraId="42A5BD52" w14:textId="4AF05604" w:rsidR="00AD7F3E" w:rsidRPr="004D310A" w:rsidRDefault="00AD7F3E" w:rsidP="00AD7F3E">
            <w:pPr>
              <w:rPr>
                <w:rFonts w:ascii="Times New Roman" w:hAnsi="Times New Roman" w:cs="Times New Roman"/>
                <w:sz w:val="16"/>
                <w:szCs w:val="16"/>
              </w:rPr>
            </w:pPr>
            <w:r w:rsidRPr="004D310A">
              <w:rPr>
                <w:rFonts w:ascii="Times New Roman" w:hAnsi="Times New Roman" w:cs="Times New Roman"/>
                <w:sz w:val="16"/>
                <w:szCs w:val="16"/>
              </w:rPr>
              <w:t>Организация водоотведения</w:t>
            </w:r>
          </w:p>
        </w:tc>
        <w:tc>
          <w:tcPr>
            <w:tcW w:w="1418" w:type="dxa"/>
          </w:tcPr>
          <w:p w14:paraId="6B5CD072" w14:textId="0120B185" w:rsidR="00AD7F3E" w:rsidRPr="004D310A" w:rsidRDefault="00AD7F3E" w:rsidP="00AD7F3E">
            <w:pPr>
              <w:rPr>
                <w:rFonts w:ascii="Times New Roman" w:hAnsi="Times New Roman" w:cs="Times New Roman"/>
                <w:sz w:val="16"/>
                <w:szCs w:val="16"/>
              </w:rPr>
            </w:pPr>
            <w:r w:rsidRPr="004D310A">
              <w:rPr>
                <w:rFonts w:ascii="Times New Roman" w:hAnsi="Times New Roman" w:cs="Times New Roman"/>
                <w:sz w:val="16"/>
                <w:szCs w:val="16"/>
              </w:rPr>
              <w:t>Планируемый к размещению</w:t>
            </w:r>
          </w:p>
        </w:tc>
        <w:tc>
          <w:tcPr>
            <w:tcW w:w="1701" w:type="dxa"/>
          </w:tcPr>
          <w:p w14:paraId="62B5A790" w14:textId="642C5D6F" w:rsidR="00AD7F3E" w:rsidRPr="004D310A" w:rsidRDefault="00AD7F3E" w:rsidP="00AD7F3E">
            <w:pPr>
              <w:rPr>
                <w:rFonts w:ascii="Times New Roman" w:hAnsi="Times New Roman" w:cs="Times New Roman"/>
                <w:sz w:val="16"/>
                <w:szCs w:val="16"/>
              </w:rPr>
            </w:pPr>
            <w:r w:rsidRPr="004D310A">
              <w:rPr>
                <w:rFonts w:ascii="Times New Roman" w:hAnsi="Times New Roman" w:cs="Times New Roman"/>
                <w:sz w:val="16"/>
                <w:szCs w:val="16"/>
              </w:rPr>
              <w:t>Производительность, тыс. куб. м/сут</w:t>
            </w:r>
          </w:p>
        </w:tc>
        <w:tc>
          <w:tcPr>
            <w:tcW w:w="1275" w:type="dxa"/>
          </w:tcPr>
          <w:p w14:paraId="6DEA2CC8" w14:textId="381977C1" w:rsidR="00AD7F3E" w:rsidRPr="004D310A" w:rsidRDefault="00746CE0" w:rsidP="00AD7F3E">
            <w:pPr>
              <w:rPr>
                <w:rFonts w:ascii="Times New Roman" w:hAnsi="Times New Roman" w:cs="Times New Roman"/>
                <w:sz w:val="16"/>
                <w:szCs w:val="16"/>
              </w:rPr>
            </w:pPr>
            <w:r w:rsidRPr="004D310A">
              <w:rPr>
                <w:rFonts w:ascii="Times New Roman" w:hAnsi="Times New Roman" w:cs="Times New Roman"/>
                <w:sz w:val="16"/>
                <w:szCs w:val="16"/>
              </w:rPr>
              <w:t>5</w:t>
            </w:r>
            <w:r w:rsidR="00AD7F3E" w:rsidRPr="004D310A">
              <w:rPr>
                <w:rFonts w:ascii="Times New Roman" w:hAnsi="Times New Roman" w:cs="Times New Roman"/>
                <w:sz w:val="16"/>
                <w:szCs w:val="16"/>
              </w:rPr>
              <w:t>,0</w:t>
            </w:r>
          </w:p>
        </w:tc>
        <w:tc>
          <w:tcPr>
            <w:tcW w:w="2410" w:type="dxa"/>
          </w:tcPr>
          <w:p w14:paraId="4BC4DCF5" w14:textId="56542E1A" w:rsidR="00AD7F3E" w:rsidRPr="004D310A" w:rsidRDefault="00AD7F3E" w:rsidP="00AD7F3E">
            <w:pPr>
              <w:rPr>
                <w:rFonts w:ascii="Times New Roman" w:hAnsi="Times New Roman" w:cs="Times New Roman"/>
                <w:sz w:val="16"/>
                <w:szCs w:val="16"/>
              </w:rPr>
            </w:pPr>
            <w:r w:rsidRPr="004D310A">
              <w:rPr>
                <w:rFonts w:ascii="Times New Roman" w:hAnsi="Times New Roman" w:cs="Times New Roman"/>
                <w:sz w:val="16"/>
                <w:szCs w:val="16"/>
              </w:rPr>
              <w:t>город Нефтеюганск, коммунально-складская зона</w:t>
            </w:r>
          </w:p>
        </w:tc>
        <w:tc>
          <w:tcPr>
            <w:tcW w:w="1418" w:type="dxa"/>
          </w:tcPr>
          <w:p w14:paraId="5A5D76D9" w14:textId="31CEF64F" w:rsidR="00AD7F3E" w:rsidRPr="004D310A" w:rsidRDefault="00AD7F3E" w:rsidP="00AD7F3E">
            <w:pPr>
              <w:rPr>
                <w:rFonts w:ascii="Times New Roman" w:hAnsi="Times New Roman" w:cs="Times New Roman"/>
                <w:sz w:val="16"/>
                <w:szCs w:val="16"/>
              </w:rPr>
            </w:pPr>
            <w:r w:rsidRPr="004D310A">
              <w:rPr>
                <w:rFonts w:ascii="Times New Roman" w:hAnsi="Times New Roman" w:cs="Times New Roman"/>
                <w:sz w:val="16"/>
                <w:szCs w:val="16"/>
              </w:rPr>
              <w:t>СЗЗ – 100 м</w:t>
            </w:r>
          </w:p>
        </w:tc>
        <w:tc>
          <w:tcPr>
            <w:tcW w:w="1211" w:type="dxa"/>
          </w:tcPr>
          <w:p w14:paraId="4EA5467C" w14:textId="72476070" w:rsidR="00AD7F3E" w:rsidRPr="00637CA1" w:rsidRDefault="00AD7F3E" w:rsidP="00AD7F3E">
            <w:pPr>
              <w:jc w:val="center"/>
              <w:rPr>
                <w:rFonts w:ascii="Times New Roman" w:hAnsi="Times New Roman" w:cs="Times New Roman"/>
                <w:sz w:val="16"/>
                <w:szCs w:val="16"/>
              </w:rPr>
            </w:pPr>
            <w:r w:rsidRPr="004D310A">
              <w:rPr>
                <w:rFonts w:ascii="Times New Roman" w:hAnsi="Times New Roman" w:cs="Times New Roman"/>
                <w:sz w:val="16"/>
                <w:szCs w:val="16"/>
              </w:rPr>
              <w:t>2028 год</w:t>
            </w:r>
          </w:p>
        </w:tc>
      </w:tr>
      <w:tr w:rsidR="00AD7F3E" w:rsidRPr="00627A4B" w14:paraId="423B7E9C" w14:textId="77777777" w:rsidTr="00E35EFB">
        <w:tc>
          <w:tcPr>
            <w:tcW w:w="15353" w:type="dxa"/>
            <w:gridSpan w:val="10"/>
          </w:tcPr>
          <w:p w14:paraId="423B7E9B" w14:textId="77777777" w:rsidR="00AD7F3E" w:rsidRPr="00627A4B" w:rsidRDefault="00AD7F3E" w:rsidP="00AD7F3E">
            <w:pPr>
              <w:rPr>
                <w:rFonts w:ascii="Times New Roman" w:hAnsi="Times New Roman" w:cs="Times New Roman"/>
                <w:color w:val="FF0000"/>
                <w:sz w:val="16"/>
                <w:szCs w:val="16"/>
              </w:rPr>
            </w:pPr>
            <w:r w:rsidRPr="006D2FD4">
              <w:rPr>
                <w:rFonts w:ascii="Times New Roman" w:hAnsi="Times New Roman" w:cs="Times New Roman"/>
                <w:sz w:val="16"/>
                <w:szCs w:val="16"/>
              </w:rPr>
              <w:t>2.</w:t>
            </w:r>
            <w:r w:rsidRPr="006D2FD4">
              <w:rPr>
                <w:rFonts w:ascii="Times New Roman" w:hAnsi="Times New Roman" w:cs="Times New Roman"/>
                <w:sz w:val="16"/>
                <w:szCs w:val="16"/>
              </w:rPr>
              <w:tab/>
              <w:t>Автомобильные дороги местного значения, объекты транспортной инфраструктуры</w:t>
            </w:r>
          </w:p>
        </w:tc>
      </w:tr>
      <w:tr w:rsidR="00AD7F3E" w:rsidRPr="00627A4B" w14:paraId="423B7EA7" w14:textId="77777777" w:rsidTr="00EA2CE6">
        <w:tc>
          <w:tcPr>
            <w:tcW w:w="675" w:type="dxa"/>
          </w:tcPr>
          <w:p w14:paraId="423B7E9D" w14:textId="06DA4F43" w:rsidR="00AD7F3E" w:rsidRPr="009F61C8" w:rsidRDefault="00AD7F3E" w:rsidP="00AD7F3E">
            <w:pPr>
              <w:rPr>
                <w:rFonts w:ascii="Times New Roman" w:hAnsi="Times New Roman" w:cs="Times New Roman"/>
                <w:sz w:val="16"/>
                <w:szCs w:val="16"/>
                <w:lang w:val="en-US"/>
              </w:rPr>
            </w:pPr>
            <w:r w:rsidRPr="009F61C8">
              <w:rPr>
                <w:rFonts w:ascii="Times New Roman" w:hAnsi="Times New Roman" w:cs="Times New Roman"/>
                <w:sz w:val="16"/>
                <w:szCs w:val="16"/>
              </w:rPr>
              <w:lastRenderedPageBreak/>
              <w:t>2.</w:t>
            </w:r>
            <w:r w:rsidRPr="009F61C8">
              <w:rPr>
                <w:rFonts w:ascii="Times New Roman" w:hAnsi="Times New Roman" w:cs="Times New Roman"/>
                <w:sz w:val="16"/>
                <w:szCs w:val="16"/>
                <w:lang w:val="en-US"/>
              </w:rPr>
              <w:t>1</w:t>
            </w:r>
          </w:p>
        </w:tc>
        <w:tc>
          <w:tcPr>
            <w:tcW w:w="1701" w:type="dxa"/>
          </w:tcPr>
          <w:p w14:paraId="423B7E9E" w14:textId="2CCAB7A5" w:rsidR="00AD7F3E" w:rsidRPr="009F61C8"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Остановочные павильоны общественного транспорта</w:t>
            </w:r>
          </w:p>
        </w:tc>
        <w:tc>
          <w:tcPr>
            <w:tcW w:w="1843" w:type="dxa"/>
          </w:tcPr>
          <w:p w14:paraId="423B7E9F" w14:textId="77F3F467" w:rsidR="00AD7F3E" w:rsidRPr="009F61C8"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Остановочный пункт</w:t>
            </w:r>
          </w:p>
        </w:tc>
        <w:tc>
          <w:tcPr>
            <w:tcW w:w="1701" w:type="dxa"/>
          </w:tcPr>
          <w:p w14:paraId="423B7EA0" w14:textId="64F40DD9" w:rsidR="00AD7F3E" w:rsidRPr="009F61C8"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Транспортное обслуживание</w:t>
            </w:r>
          </w:p>
        </w:tc>
        <w:tc>
          <w:tcPr>
            <w:tcW w:w="1418" w:type="dxa"/>
          </w:tcPr>
          <w:p w14:paraId="423B7EA1" w14:textId="01C4368C" w:rsidR="00AD7F3E" w:rsidRPr="009F61C8"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Планируемый к размещению</w:t>
            </w:r>
          </w:p>
        </w:tc>
        <w:tc>
          <w:tcPr>
            <w:tcW w:w="1701" w:type="dxa"/>
          </w:tcPr>
          <w:p w14:paraId="423B7EA2" w14:textId="3665C7A5" w:rsidR="00AD7F3E" w:rsidRPr="009F61C8"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Количество</w:t>
            </w:r>
            <w:r>
              <w:rPr>
                <w:rFonts w:ascii="Times New Roman" w:hAnsi="Times New Roman" w:cs="Times New Roman"/>
                <w:sz w:val="16"/>
                <w:szCs w:val="16"/>
              </w:rPr>
              <w:t xml:space="preserve"> объектов/Мощность (количество человек)</w:t>
            </w:r>
          </w:p>
        </w:tc>
        <w:tc>
          <w:tcPr>
            <w:tcW w:w="1275" w:type="dxa"/>
          </w:tcPr>
          <w:p w14:paraId="423B7EA3" w14:textId="2EB8DF01" w:rsidR="00AD7F3E" w:rsidRPr="009F61C8" w:rsidRDefault="00B05478" w:rsidP="00AD7F3E">
            <w:pPr>
              <w:rPr>
                <w:rFonts w:ascii="Times New Roman" w:hAnsi="Times New Roman" w:cs="Times New Roman"/>
                <w:sz w:val="16"/>
                <w:szCs w:val="16"/>
              </w:rPr>
            </w:pPr>
            <w:r>
              <w:rPr>
                <w:rFonts w:ascii="Times New Roman" w:hAnsi="Times New Roman" w:cs="Times New Roman"/>
                <w:sz w:val="16"/>
                <w:szCs w:val="16"/>
              </w:rPr>
              <w:t>35</w:t>
            </w:r>
            <w:r w:rsidR="00AD7F3E">
              <w:rPr>
                <w:rFonts w:ascii="Times New Roman" w:hAnsi="Times New Roman" w:cs="Times New Roman"/>
                <w:sz w:val="16"/>
                <w:szCs w:val="16"/>
              </w:rPr>
              <w:t>/не менее 6</w:t>
            </w:r>
          </w:p>
        </w:tc>
        <w:tc>
          <w:tcPr>
            <w:tcW w:w="2410" w:type="dxa"/>
          </w:tcPr>
          <w:p w14:paraId="423B7EA4" w14:textId="51F2E3E5" w:rsidR="00AD7F3E" w:rsidRPr="009F61C8" w:rsidRDefault="00AD7F3E" w:rsidP="00AD7F3E">
            <w:pPr>
              <w:rPr>
                <w:rFonts w:ascii="Times New Roman" w:hAnsi="Times New Roman" w:cs="Times New Roman"/>
                <w:sz w:val="16"/>
                <w:szCs w:val="16"/>
              </w:rPr>
            </w:pPr>
            <w:r w:rsidRPr="000E6FBE">
              <w:rPr>
                <w:rFonts w:ascii="Times New Roman" w:hAnsi="Times New Roman" w:cs="Times New Roman"/>
                <w:sz w:val="16"/>
                <w:szCs w:val="16"/>
              </w:rPr>
              <w:t>город Нефтеюганск</w:t>
            </w:r>
            <w:r w:rsidRPr="009F61C8">
              <w:rPr>
                <w:rFonts w:ascii="Times New Roman" w:hAnsi="Times New Roman" w:cs="Times New Roman"/>
                <w:sz w:val="16"/>
                <w:szCs w:val="16"/>
              </w:rPr>
              <w:t xml:space="preserve">, </w:t>
            </w:r>
            <w:r>
              <w:rPr>
                <w:rFonts w:ascii="Times New Roman" w:hAnsi="Times New Roman" w:cs="Times New Roman"/>
                <w:sz w:val="16"/>
                <w:szCs w:val="16"/>
              </w:rPr>
              <w:t>з</w:t>
            </w:r>
            <w:r w:rsidRPr="009F61C8">
              <w:rPr>
                <w:rFonts w:ascii="Times New Roman" w:hAnsi="Times New Roman" w:cs="Times New Roman"/>
                <w:sz w:val="16"/>
                <w:szCs w:val="16"/>
              </w:rPr>
              <w:t>она транспортной инфраструктуры</w:t>
            </w:r>
          </w:p>
        </w:tc>
        <w:tc>
          <w:tcPr>
            <w:tcW w:w="1418" w:type="dxa"/>
          </w:tcPr>
          <w:p w14:paraId="423B7EA5" w14:textId="10BEEA85" w:rsidR="00AD7F3E" w:rsidRPr="009F61C8"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w:t>
            </w:r>
          </w:p>
        </w:tc>
        <w:tc>
          <w:tcPr>
            <w:tcW w:w="1211" w:type="dxa"/>
          </w:tcPr>
          <w:p w14:paraId="423B7EA6" w14:textId="310B2B63" w:rsidR="00AD7F3E" w:rsidRPr="00D47B8A" w:rsidRDefault="00AD7F3E" w:rsidP="00AD7F3E">
            <w:pPr>
              <w:jc w:val="center"/>
              <w:rPr>
                <w:rFonts w:ascii="Times New Roman" w:hAnsi="Times New Roman" w:cs="Times New Roman"/>
                <w:color w:val="FF0000"/>
                <w:sz w:val="16"/>
                <w:szCs w:val="16"/>
              </w:rPr>
            </w:pPr>
            <w:r w:rsidRPr="00EA2CE6">
              <w:rPr>
                <w:rFonts w:ascii="Times New Roman" w:hAnsi="Times New Roman" w:cs="Times New Roman"/>
                <w:sz w:val="16"/>
                <w:szCs w:val="16"/>
              </w:rPr>
              <w:t>2028</w:t>
            </w:r>
            <w:r>
              <w:rPr>
                <w:rFonts w:ascii="Times New Roman" w:hAnsi="Times New Roman" w:cs="Times New Roman"/>
                <w:sz w:val="16"/>
                <w:szCs w:val="16"/>
              </w:rPr>
              <w:t xml:space="preserve"> год</w:t>
            </w:r>
          </w:p>
        </w:tc>
      </w:tr>
      <w:tr w:rsidR="00AD7F3E" w:rsidRPr="00627A4B" w14:paraId="62567FD2" w14:textId="77777777" w:rsidTr="00EA2CE6">
        <w:tc>
          <w:tcPr>
            <w:tcW w:w="675" w:type="dxa"/>
          </w:tcPr>
          <w:p w14:paraId="5AD74D28" w14:textId="0011048A" w:rsidR="00AD7F3E" w:rsidRPr="00A03EEC"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2.</w:t>
            </w:r>
            <w:r>
              <w:rPr>
                <w:rFonts w:ascii="Times New Roman" w:hAnsi="Times New Roman" w:cs="Times New Roman"/>
                <w:sz w:val="16"/>
                <w:szCs w:val="16"/>
              </w:rPr>
              <w:t>2</w:t>
            </w:r>
          </w:p>
        </w:tc>
        <w:tc>
          <w:tcPr>
            <w:tcW w:w="1701" w:type="dxa"/>
          </w:tcPr>
          <w:p w14:paraId="10B7D293" w14:textId="4770E3A8" w:rsidR="00AD7F3E" w:rsidRPr="009F61C8"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Остановочные павильоны общественного транспорта</w:t>
            </w:r>
          </w:p>
        </w:tc>
        <w:tc>
          <w:tcPr>
            <w:tcW w:w="1843" w:type="dxa"/>
          </w:tcPr>
          <w:p w14:paraId="7715F91C" w14:textId="288C93CF" w:rsidR="00AD7F3E" w:rsidRPr="009F61C8" w:rsidRDefault="00AD7F3E" w:rsidP="00AD7F3E">
            <w:pPr>
              <w:rPr>
                <w:rFonts w:ascii="Times New Roman" w:hAnsi="Times New Roman" w:cs="Times New Roman"/>
                <w:sz w:val="16"/>
                <w:szCs w:val="16"/>
              </w:rPr>
            </w:pPr>
            <w:r w:rsidRPr="00A03EEC">
              <w:rPr>
                <w:rFonts w:ascii="Times New Roman" w:hAnsi="Times New Roman" w:cs="Times New Roman"/>
                <w:sz w:val="16"/>
                <w:szCs w:val="16"/>
              </w:rPr>
              <w:t>Конечные остановочные пункты и (или) разворотные кольца общественного транспорта</w:t>
            </w:r>
          </w:p>
        </w:tc>
        <w:tc>
          <w:tcPr>
            <w:tcW w:w="1701" w:type="dxa"/>
          </w:tcPr>
          <w:p w14:paraId="2102B1B7" w14:textId="6A9CD45A" w:rsidR="00AD7F3E" w:rsidRPr="009F61C8"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Транспортное обслуживание</w:t>
            </w:r>
          </w:p>
        </w:tc>
        <w:tc>
          <w:tcPr>
            <w:tcW w:w="1418" w:type="dxa"/>
          </w:tcPr>
          <w:p w14:paraId="7F688DC5" w14:textId="1D8B7151" w:rsidR="00AD7F3E" w:rsidRPr="009F61C8"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Планируемый к размещению</w:t>
            </w:r>
          </w:p>
        </w:tc>
        <w:tc>
          <w:tcPr>
            <w:tcW w:w="1701" w:type="dxa"/>
          </w:tcPr>
          <w:p w14:paraId="6913CC07" w14:textId="0986E421" w:rsidR="00AD7F3E" w:rsidRPr="009F61C8"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Количество</w:t>
            </w:r>
            <w:r>
              <w:rPr>
                <w:rFonts w:ascii="Times New Roman" w:hAnsi="Times New Roman" w:cs="Times New Roman"/>
                <w:sz w:val="16"/>
                <w:szCs w:val="16"/>
              </w:rPr>
              <w:t xml:space="preserve"> объектов/Мощность (количество человек)</w:t>
            </w:r>
          </w:p>
        </w:tc>
        <w:tc>
          <w:tcPr>
            <w:tcW w:w="1275" w:type="dxa"/>
          </w:tcPr>
          <w:p w14:paraId="37872659" w14:textId="66C913E4" w:rsidR="00AD7F3E" w:rsidRDefault="00B05478" w:rsidP="00AD7F3E">
            <w:pPr>
              <w:rPr>
                <w:rFonts w:ascii="Times New Roman" w:hAnsi="Times New Roman" w:cs="Times New Roman"/>
                <w:sz w:val="16"/>
                <w:szCs w:val="16"/>
              </w:rPr>
            </w:pPr>
            <w:r>
              <w:rPr>
                <w:rFonts w:ascii="Times New Roman" w:hAnsi="Times New Roman" w:cs="Times New Roman"/>
                <w:sz w:val="16"/>
                <w:szCs w:val="16"/>
              </w:rPr>
              <w:t>3</w:t>
            </w:r>
            <w:r w:rsidR="00AD7F3E">
              <w:rPr>
                <w:rFonts w:ascii="Times New Roman" w:hAnsi="Times New Roman" w:cs="Times New Roman"/>
                <w:sz w:val="16"/>
                <w:szCs w:val="16"/>
              </w:rPr>
              <w:t>/не менее 6</w:t>
            </w:r>
          </w:p>
        </w:tc>
        <w:tc>
          <w:tcPr>
            <w:tcW w:w="2410" w:type="dxa"/>
          </w:tcPr>
          <w:p w14:paraId="56D6FD32" w14:textId="688F1BCD" w:rsidR="00AD7F3E" w:rsidRPr="009F61C8" w:rsidRDefault="00AD7F3E" w:rsidP="00AD7F3E">
            <w:pPr>
              <w:rPr>
                <w:rFonts w:ascii="Times New Roman" w:hAnsi="Times New Roman" w:cs="Times New Roman"/>
                <w:sz w:val="16"/>
                <w:szCs w:val="16"/>
              </w:rPr>
            </w:pPr>
            <w:r w:rsidRPr="000E6FBE">
              <w:rPr>
                <w:rFonts w:ascii="Times New Roman" w:hAnsi="Times New Roman" w:cs="Times New Roman"/>
                <w:sz w:val="16"/>
                <w:szCs w:val="16"/>
              </w:rPr>
              <w:t>город Нефтеюганск</w:t>
            </w:r>
            <w:r w:rsidRPr="009F61C8">
              <w:rPr>
                <w:rFonts w:ascii="Times New Roman" w:hAnsi="Times New Roman" w:cs="Times New Roman"/>
                <w:sz w:val="16"/>
                <w:szCs w:val="16"/>
              </w:rPr>
              <w:t>,</w:t>
            </w:r>
            <w:r>
              <w:rPr>
                <w:rFonts w:ascii="Times New Roman" w:hAnsi="Times New Roman" w:cs="Times New Roman"/>
                <w:sz w:val="16"/>
                <w:szCs w:val="16"/>
              </w:rPr>
              <w:t xml:space="preserve"> з</w:t>
            </w:r>
            <w:r w:rsidRPr="009F61C8">
              <w:rPr>
                <w:rFonts w:ascii="Times New Roman" w:hAnsi="Times New Roman" w:cs="Times New Roman"/>
                <w:sz w:val="16"/>
                <w:szCs w:val="16"/>
              </w:rPr>
              <w:t>она транспортной инфраструктуры</w:t>
            </w:r>
          </w:p>
        </w:tc>
        <w:tc>
          <w:tcPr>
            <w:tcW w:w="1418" w:type="dxa"/>
          </w:tcPr>
          <w:p w14:paraId="10BC5157" w14:textId="1D2617B9" w:rsidR="00AD7F3E" w:rsidRPr="009F61C8"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w:t>
            </w:r>
          </w:p>
        </w:tc>
        <w:tc>
          <w:tcPr>
            <w:tcW w:w="1211" w:type="dxa"/>
          </w:tcPr>
          <w:p w14:paraId="238938D8" w14:textId="6CE43490" w:rsidR="00AD7F3E" w:rsidRPr="00D47B8A" w:rsidRDefault="00AD7F3E" w:rsidP="00AD7F3E">
            <w:pPr>
              <w:jc w:val="center"/>
              <w:rPr>
                <w:rFonts w:ascii="Times New Roman" w:hAnsi="Times New Roman" w:cs="Times New Roman"/>
                <w:color w:val="FF0000"/>
                <w:sz w:val="16"/>
                <w:szCs w:val="16"/>
              </w:rPr>
            </w:pPr>
            <w:r w:rsidRPr="006419BC">
              <w:rPr>
                <w:rFonts w:ascii="Times New Roman" w:hAnsi="Times New Roman" w:cs="Times New Roman"/>
                <w:sz w:val="16"/>
                <w:szCs w:val="16"/>
              </w:rPr>
              <w:t>2028 год</w:t>
            </w:r>
          </w:p>
        </w:tc>
      </w:tr>
      <w:tr w:rsidR="00AD7F3E" w:rsidRPr="00627A4B" w14:paraId="423B7EBD" w14:textId="77777777" w:rsidTr="00EA2CE6">
        <w:tc>
          <w:tcPr>
            <w:tcW w:w="675" w:type="dxa"/>
          </w:tcPr>
          <w:p w14:paraId="423B7EB3" w14:textId="0DCE0A44" w:rsidR="00AD7F3E" w:rsidRPr="009F61C8" w:rsidRDefault="00AD7F3E" w:rsidP="00AD7F3E">
            <w:pPr>
              <w:rPr>
                <w:rFonts w:ascii="Times New Roman" w:hAnsi="Times New Roman" w:cs="Times New Roman"/>
                <w:sz w:val="16"/>
                <w:szCs w:val="16"/>
              </w:rPr>
            </w:pPr>
            <w:r>
              <w:rPr>
                <w:rFonts w:ascii="Times New Roman" w:hAnsi="Times New Roman" w:cs="Times New Roman"/>
                <w:sz w:val="16"/>
                <w:szCs w:val="16"/>
              </w:rPr>
              <w:t>2.3</w:t>
            </w:r>
          </w:p>
        </w:tc>
        <w:tc>
          <w:tcPr>
            <w:tcW w:w="1701" w:type="dxa"/>
          </w:tcPr>
          <w:p w14:paraId="423B7EB4" w14:textId="187D357D" w:rsidR="00AD7F3E" w:rsidRPr="009F61C8"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Мост автодорожный</w:t>
            </w:r>
          </w:p>
        </w:tc>
        <w:tc>
          <w:tcPr>
            <w:tcW w:w="1843" w:type="dxa"/>
          </w:tcPr>
          <w:p w14:paraId="423B7EB5" w14:textId="177EC7D5" w:rsidR="00AD7F3E" w:rsidRPr="009F61C8"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Мостовое сооружение</w:t>
            </w:r>
          </w:p>
        </w:tc>
        <w:tc>
          <w:tcPr>
            <w:tcW w:w="1701" w:type="dxa"/>
          </w:tcPr>
          <w:p w14:paraId="423B7EB6" w14:textId="08EF1B68" w:rsidR="00AD7F3E" w:rsidRPr="009F61C8"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Транспортное обслуживание</w:t>
            </w:r>
          </w:p>
        </w:tc>
        <w:tc>
          <w:tcPr>
            <w:tcW w:w="1418" w:type="dxa"/>
          </w:tcPr>
          <w:p w14:paraId="423B7EB7" w14:textId="1F071FD4" w:rsidR="00AD7F3E" w:rsidRPr="009F61C8"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Планируемый к размещению</w:t>
            </w:r>
          </w:p>
        </w:tc>
        <w:tc>
          <w:tcPr>
            <w:tcW w:w="1701" w:type="dxa"/>
          </w:tcPr>
          <w:p w14:paraId="423B7EB8" w14:textId="5D74998C" w:rsidR="00AD7F3E" w:rsidRPr="009F61C8" w:rsidRDefault="00AD7F3E" w:rsidP="00AD7F3E">
            <w:pPr>
              <w:rPr>
                <w:rFonts w:ascii="Times New Roman" w:hAnsi="Times New Roman" w:cs="Times New Roman"/>
                <w:sz w:val="16"/>
                <w:szCs w:val="16"/>
              </w:rPr>
            </w:pPr>
            <w:r>
              <w:rPr>
                <w:rFonts w:ascii="Times New Roman" w:hAnsi="Times New Roman" w:cs="Times New Roman"/>
                <w:sz w:val="16"/>
                <w:szCs w:val="16"/>
              </w:rPr>
              <w:t>Протяженность, м</w:t>
            </w:r>
          </w:p>
        </w:tc>
        <w:tc>
          <w:tcPr>
            <w:tcW w:w="1275" w:type="dxa"/>
          </w:tcPr>
          <w:p w14:paraId="423B7EB9" w14:textId="21278E21" w:rsidR="00AD7F3E" w:rsidRPr="009F61C8" w:rsidRDefault="00AD7F3E" w:rsidP="00AD7F3E">
            <w:pPr>
              <w:rPr>
                <w:rFonts w:ascii="Times New Roman" w:hAnsi="Times New Roman" w:cs="Times New Roman"/>
                <w:sz w:val="16"/>
                <w:szCs w:val="16"/>
              </w:rPr>
            </w:pPr>
            <w:r>
              <w:rPr>
                <w:rFonts w:ascii="Times New Roman" w:hAnsi="Times New Roman" w:cs="Times New Roman"/>
                <w:sz w:val="16"/>
                <w:szCs w:val="16"/>
              </w:rPr>
              <w:t>43,3</w:t>
            </w:r>
          </w:p>
        </w:tc>
        <w:tc>
          <w:tcPr>
            <w:tcW w:w="2410" w:type="dxa"/>
          </w:tcPr>
          <w:p w14:paraId="423B7EBA" w14:textId="00DC2B3A" w:rsidR="00AD7F3E" w:rsidRPr="009F61C8" w:rsidRDefault="00AD7F3E" w:rsidP="00AD7F3E">
            <w:pPr>
              <w:rPr>
                <w:rFonts w:ascii="Times New Roman" w:hAnsi="Times New Roman" w:cs="Times New Roman"/>
                <w:sz w:val="16"/>
                <w:szCs w:val="16"/>
              </w:rPr>
            </w:pPr>
            <w:r w:rsidRPr="000E6FBE">
              <w:rPr>
                <w:rFonts w:ascii="Times New Roman" w:hAnsi="Times New Roman" w:cs="Times New Roman"/>
                <w:sz w:val="16"/>
                <w:szCs w:val="16"/>
              </w:rPr>
              <w:t>город Нефтеюганск</w:t>
            </w:r>
            <w:r w:rsidRPr="009F61C8">
              <w:rPr>
                <w:rFonts w:ascii="Times New Roman" w:hAnsi="Times New Roman" w:cs="Times New Roman"/>
                <w:sz w:val="16"/>
                <w:szCs w:val="16"/>
              </w:rPr>
              <w:t>,</w:t>
            </w:r>
            <w:r>
              <w:rPr>
                <w:rFonts w:ascii="Times New Roman" w:hAnsi="Times New Roman" w:cs="Times New Roman"/>
                <w:sz w:val="16"/>
                <w:szCs w:val="16"/>
              </w:rPr>
              <w:t xml:space="preserve"> з</w:t>
            </w:r>
            <w:r w:rsidRPr="009F61C8">
              <w:rPr>
                <w:rFonts w:ascii="Times New Roman" w:hAnsi="Times New Roman" w:cs="Times New Roman"/>
                <w:sz w:val="16"/>
                <w:szCs w:val="16"/>
              </w:rPr>
              <w:t>она транспортной инфраструктуры</w:t>
            </w:r>
          </w:p>
        </w:tc>
        <w:tc>
          <w:tcPr>
            <w:tcW w:w="1418" w:type="dxa"/>
          </w:tcPr>
          <w:p w14:paraId="423B7EBB" w14:textId="7388559C" w:rsidR="00AD7F3E" w:rsidRPr="009F61C8"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w:t>
            </w:r>
          </w:p>
        </w:tc>
        <w:tc>
          <w:tcPr>
            <w:tcW w:w="1211" w:type="dxa"/>
          </w:tcPr>
          <w:p w14:paraId="423B7EBC" w14:textId="4BAE6A9D" w:rsidR="00AD7F3E" w:rsidRPr="00D47B8A" w:rsidRDefault="00AD7F3E" w:rsidP="00AD7F3E">
            <w:pPr>
              <w:jc w:val="center"/>
              <w:rPr>
                <w:rFonts w:ascii="Times New Roman" w:hAnsi="Times New Roman" w:cs="Times New Roman"/>
                <w:color w:val="FF0000"/>
                <w:sz w:val="16"/>
                <w:szCs w:val="16"/>
              </w:rPr>
            </w:pPr>
            <w:r w:rsidRPr="006419BC">
              <w:rPr>
                <w:rFonts w:ascii="Times New Roman" w:hAnsi="Times New Roman" w:cs="Times New Roman"/>
                <w:sz w:val="16"/>
                <w:szCs w:val="16"/>
              </w:rPr>
              <w:t>2028 год</w:t>
            </w:r>
          </w:p>
        </w:tc>
      </w:tr>
      <w:tr w:rsidR="00AD7F3E" w:rsidRPr="00627A4B" w14:paraId="31DDAE6B" w14:textId="77777777" w:rsidTr="00EA2CE6">
        <w:tc>
          <w:tcPr>
            <w:tcW w:w="675" w:type="dxa"/>
          </w:tcPr>
          <w:p w14:paraId="5FAD5815" w14:textId="6D6438F0" w:rsidR="00AD7F3E" w:rsidRDefault="00AD7F3E" w:rsidP="00AD7F3E">
            <w:pPr>
              <w:rPr>
                <w:rFonts w:ascii="Times New Roman" w:hAnsi="Times New Roman" w:cs="Times New Roman"/>
                <w:sz w:val="16"/>
                <w:szCs w:val="16"/>
              </w:rPr>
            </w:pPr>
            <w:r>
              <w:rPr>
                <w:rFonts w:ascii="Times New Roman" w:hAnsi="Times New Roman" w:cs="Times New Roman"/>
                <w:sz w:val="16"/>
                <w:szCs w:val="16"/>
              </w:rPr>
              <w:t>2.4</w:t>
            </w:r>
          </w:p>
        </w:tc>
        <w:tc>
          <w:tcPr>
            <w:tcW w:w="1701" w:type="dxa"/>
          </w:tcPr>
          <w:p w14:paraId="18191704" w14:textId="21837A18" w:rsidR="00AD7F3E" w:rsidRPr="009F61C8"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Мост автодорожный</w:t>
            </w:r>
          </w:p>
        </w:tc>
        <w:tc>
          <w:tcPr>
            <w:tcW w:w="1843" w:type="dxa"/>
          </w:tcPr>
          <w:p w14:paraId="1594B1D3" w14:textId="4BEFC1EF" w:rsidR="00AD7F3E" w:rsidRPr="009F61C8"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Мостовое сооружение</w:t>
            </w:r>
          </w:p>
        </w:tc>
        <w:tc>
          <w:tcPr>
            <w:tcW w:w="1701" w:type="dxa"/>
          </w:tcPr>
          <w:p w14:paraId="04769611" w14:textId="47EFD826" w:rsidR="00AD7F3E" w:rsidRPr="009F61C8"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Транспортное обслуживание</w:t>
            </w:r>
          </w:p>
        </w:tc>
        <w:tc>
          <w:tcPr>
            <w:tcW w:w="1418" w:type="dxa"/>
          </w:tcPr>
          <w:p w14:paraId="5467B64F" w14:textId="5743F9FA" w:rsidR="00AD7F3E" w:rsidRPr="009F61C8"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Планируемый к размещению</w:t>
            </w:r>
          </w:p>
        </w:tc>
        <w:tc>
          <w:tcPr>
            <w:tcW w:w="1701" w:type="dxa"/>
          </w:tcPr>
          <w:p w14:paraId="29C9CE04" w14:textId="5D3379FE" w:rsidR="00AD7F3E" w:rsidRPr="009F61C8" w:rsidRDefault="00AD7F3E" w:rsidP="00AD7F3E">
            <w:pPr>
              <w:rPr>
                <w:rFonts w:ascii="Times New Roman" w:hAnsi="Times New Roman" w:cs="Times New Roman"/>
                <w:sz w:val="16"/>
                <w:szCs w:val="16"/>
              </w:rPr>
            </w:pPr>
            <w:r>
              <w:rPr>
                <w:rFonts w:ascii="Times New Roman" w:hAnsi="Times New Roman" w:cs="Times New Roman"/>
                <w:sz w:val="16"/>
                <w:szCs w:val="16"/>
              </w:rPr>
              <w:t>Протяженность, м</w:t>
            </w:r>
          </w:p>
        </w:tc>
        <w:tc>
          <w:tcPr>
            <w:tcW w:w="1275" w:type="dxa"/>
          </w:tcPr>
          <w:p w14:paraId="3DF136B6" w14:textId="421CFA06" w:rsidR="00AD7F3E" w:rsidRPr="009F61C8" w:rsidRDefault="00AD7F3E" w:rsidP="00AD7F3E">
            <w:pPr>
              <w:rPr>
                <w:rFonts w:ascii="Times New Roman" w:hAnsi="Times New Roman" w:cs="Times New Roman"/>
                <w:sz w:val="16"/>
                <w:szCs w:val="16"/>
              </w:rPr>
            </w:pPr>
            <w:r>
              <w:rPr>
                <w:rFonts w:ascii="Times New Roman" w:hAnsi="Times New Roman" w:cs="Times New Roman"/>
                <w:sz w:val="16"/>
                <w:szCs w:val="16"/>
              </w:rPr>
              <w:t>40,1</w:t>
            </w:r>
          </w:p>
        </w:tc>
        <w:tc>
          <w:tcPr>
            <w:tcW w:w="2410" w:type="dxa"/>
          </w:tcPr>
          <w:p w14:paraId="69CCB3FD" w14:textId="6AFA5370" w:rsidR="00AD7F3E" w:rsidRPr="009F61C8" w:rsidRDefault="00AD7F3E" w:rsidP="00AD7F3E">
            <w:pPr>
              <w:rPr>
                <w:rFonts w:ascii="Times New Roman" w:hAnsi="Times New Roman" w:cs="Times New Roman"/>
                <w:sz w:val="16"/>
                <w:szCs w:val="16"/>
              </w:rPr>
            </w:pPr>
            <w:r w:rsidRPr="000E6FBE">
              <w:rPr>
                <w:rFonts w:ascii="Times New Roman" w:hAnsi="Times New Roman" w:cs="Times New Roman"/>
                <w:sz w:val="16"/>
                <w:szCs w:val="16"/>
              </w:rPr>
              <w:t>город Нефтеюганск</w:t>
            </w:r>
            <w:r w:rsidRPr="009F61C8">
              <w:rPr>
                <w:rFonts w:ascii="Times New Roman" w:hAnsi="Times New Roman" w:cs="Times New Roman"/>
                <w:sz w:val="16"/>
                <w:szCs w:val="16"/>
              </w:rPr>
              <w:t>,</w:t>
            </w:r>
            <w:r>
              <w:rPr>
                <w:rFonts w:ascii="Times New Roman" w:hAnsi="Times New Roman" w:cs="Times New Roman"/>
                <w:sz w:val="16"/>
                <w:szCs w:val="16"/>
              </w:rPr>
              <w:t xml:space="preserve"> з</w:t>
            </w:r>
            <w:r w:rsidRPr="009F61C8">
              <w:rPr>
                <w:rFonts w:ascii="Times New Roman" w:hAnsi="Times New Roman" w:cs="Times New Roman"/>
                <w:sz w:val="16"/>
                <w:szCs w:val="16"/>
              </w:rPr>
              <w:t>она транспортной инфраструктуры</w:t>
            </w:r>
          </w:p>
        </w:tc>
        <w:tc>
          <w:tcPr>
            <w:tcW w:w="1418" w:type="dxa"/>
          </w:tcPr>
          <w:p w14:paraId="6D21E2E0" w14:textId="246624E2" w:rsidR="00AD7F3E" w:rsidRPr="009F61C8"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w:t>
            </w:r>
          </w:p>
        </w:tc>
        <w:tc>
          <w:tcPr>
            <w:tcW w:w="1211" w:type="dxa"/>
          </w:tcPr>
          <w:p w14:paraId="48098FC7" w14:textId="2317E5B7" w:rsidR="00AD7F3E" w:rsidRPr="00D47B8A" w:rsidRDefault="00AD7F3E" w:rsidP="00AD7F3E">
            <w:pPr>
              <w:jc w:val="center"/>
              <w:rPr>
                <w:rFonts w:ascii="Times New Roman" w:hAnsi="Times New Roman" w:cs="Times New Roman"/>
                <w:color w:val="FF0000"/>
                <w:sz w:val="16"/>
                <w:szCs w:val="16"/>
              </w:rPr>
            </w:pPr>
            <w:r w:rsidRPr="006419BC">
              <w:rPr>
                <w:rFonts w:ascii="Times New Roman" w:hAnsi="Times New Roman" w:cs="Times New Roman"/>
                <w:sz w:val="16"/>
                <w:szCs w:val="16"/>
              </w:rPr>
              <w:t>2028 год</w:t>
            </w:r>
          </w:p>
        </w:tc>
      </w:tr>
      <w:tr w:rsidR="00AD7F3E" w:rsidRPr="00627A4B" w14:paraId="423B7EC8" w14:textId="77777777" w:rsidTr="00EA2CE6">
        <w:tc>
          <w:tcPr>
            <w:tcW w:w="675" w:type="dxa"/>
          </w:tcPr>
          <w:p w14:paraId="423B7EBE" w14:textId="3ED8AC79" w:rsidR="00AD7F3E" w:rsidRPr="009F61C8" w:rsidRDefault="00562D2F" w:rsidP="00AD7F3E">
            <w:pPr>
              <w:rPr>
                <w:rFonts w:ascii="Times New Roman" w:hAnsi="Times New Roman" w:cs="Times New Roman"/>
                <w:sz w:val="16"/>
                <w:szCs w:val="16"/>
              </w:rPr>
            </w:pPr>
            <w:r>
              <w:rPr>
                <w:rFonts w:ascii="Times New Roman" w:hAnsi="Times New Roman" w:cs="Times New Roman"/>
                <w:sz w:val="16"/>
                <w:szCs w:val="16"/>
              </w:rPr>
              <w:t>2.5</w:t>
            </w:r>
          </w:p>
        </w:tc>
        <w:tc>
          <w:tcPr>
            <w:tcW w:w="1701" w:type="dxa"/>
          </w:tcPr>
          <w:p w14:paraId="423B7EBF" w14:textId="0307D8AD" w:rsidR="00AD7F3E" w:rsidRPr="009F61C8"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Транспортная развязка</w:t>
            </w:r>
          </w:p>
        </w:tc>
        <w:tc>
          <w:tcPr>
            <w:tcW w:w="1843" w:type="dxa"/>
          </w:tcPr>
          <w:p w14:paraId="423B7EC0" w14:textId="32B91424" w:rsidR="00AD7F3E" w:rsidRPr="009F61C8"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Транспортная развязка в разных уровнях</w:t>
            </w:r>
          </w:p>
        </w:tc>
        <w:tc>
          <w:tcPr>
            <w:tcW w:w="1701" w:type="dxa"/>
          </w:tcPr>
          <w:p w14:paraId="423B7EC1" w14:textId="01466660" w:rsidR="00AD7F3E" w:rsidRPr="009F61C8"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Транспортное обслуживание</w:t>
            </w:r>
          </w:p>
        </w:tc>
        <w:tc>
          <w:tcPr>
            <w:tcW w:w="1418" w:type="dxa"/>
          </w:tcPr>
          <w:p w14:paraId="423B7EC2" w14:textId="04D21452" w:rsidR="00AD7F3E" w:rsidRPr="009F61C8"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Планируемый к размещению</w:t>
            </w:r>
          </w:p>
        </w:tc>
        <w:tc>
          <w:tcPr>
            <w:tcW w:w="1701" w:type="dxa"/>
          </w:tcPr>
          <w:p w14:paraId="423B7EC3" w14:textId="1AB8BBD6" w:rsidR="00AD7F3E" w:rsidRPr="009F61C8" w:rsidRDefault="00AD7F3E" w:rsidP="00AD7F3E">
            <w:pPr>
              <w:rPr>
                <w:rFonts w:ascii="Times New Roman" w:hAnsi="Times New Roman" w:cs="Times New Roman"/>
                <w:sz w:val="16"/>
                <w:szCs w:val="16"/>
              </w:rPr>
            </w:pPr>
            <w:r>
              <w:rPr>
                <w:rFonts w:ascii="Times New Roman" w:hAnsi="Times New Roman" w:cs="Times New Roman"/>
                <w:sz w:val="16"/>
                <w:szCs w:val="16"/>
              </w:rPr>
              <w:t>Площадь, кв.м</w:t>
            </w:r>
          </w:p>
        </w:tc>
        <w:tc>
          <w:tcPr>
            <w:tcW w:w="1275" w:type="dxa"/>
          </w:tcPr>
          <w:p w14:paraId="423B7EC4" w14:textId="3851C8A8" w:rsidR="00AD7F3E" w:rsidRPr="009F61C8" w:rsidRDefault="00AD7F3E" w:rsidP="00AD7F3E">
            <w:pPr>
              <w:rPr>
                <w:rFonts w:ascii="Times New Roman" w:hAnsi="Times New Roman" w:cs="Times New Roman"/>
                <w:sz w:val="16"/>
                <w:szCs w:val="16"/>
              </w:rPr>
            </w:pPr>
            <w:r>
              <w:rPr>
                <w:rFonts w:ascii="Times New Roman" w:hAnsi="Times New Roman" w:cs="Times New Roman"/>
                <w:sz w:val="16"/>
                <w:szCs w:val="16"/>
              </w:rPr>
              <w:t>69120</w:t>
            </w:r>
          </w:p>
        </w:tc>
        <w:tc>
          <w:tcPr>
            <w:tcW w:w="2410" w:type="dxa"/>
          </w:tcPr>
          <w:p w14:paraId="423B7EC5" w14:textId="00DC3432" w:rsidR="00AD7F3E" w:rsidRPr="009F61C8" w:rsidRDefault="00AD7F3E" w:rsidP="00AD7F3E">
            <w:pPr>
              <w:rPr>
                <w:rFonts w:ascii="Times New Roman" w:hAnsi="Times New Roman" w:cs="Times New Roman"/>
                <w:sz w:val="16"/>
                <w:szCs w:val="16"/>
              </w:rPr>
            </w:pPr>
            <w:r w:rsidRPr="000E6FBE">
              <w:rPr>
                <w:rFonts w:ascii="Times New Roman" w:hAnsi="Times New Roman" w:cs="Times New Roman"/>
                <w:sz w:val="16"/>
                <w:szCs w:val="16"/>
              </w:rPr>
              <w:t>город Нефтеюганск</w:t>
            </w:r>
            <w:r w:rsidRPr="009F61C8">
              <w:rPr>
                <w:rFonts w:ascii="Times New Roman" w:hAnsi="Times New Roman" w:cs="Times New Roman"/>
                <w:sz w:val="16"/>
                <w:szCs w:val="16"/>
              </w:rPr>
              <w:t>,</w:t>
            </w:r>
            <w:r>
              <w:rPr>
                <w:rFonts w:ascii="Times New Roman" w:hAnsi="Times New Roman" w:cs="Times New Roman"/>
                <w:sz w:val="16"/>
                <w:szCs w:val="16"/>
              </w:rPr>
              <w:t xml:space="preserve"> з</w:t>
            </w:r>
            <w:r w:rsidRPr="009F61C8">
              <w:rPr>
                <w:rFonts w:ascii="Times New Roman" w:hAnsi="Times New Roman" w:cs="Times New Roman"/>
                <w:sz w:val="16"/>
                <w:szCs w:val="16"/>
              </w:rPr>
              <w:t>она транспортной инфраструктуры</w:t>
            </w:r>
          </w:p>
        </w:tc>
        <w:tc>
          <w:tcPr>
            <w:tcW w:w="1418" w:type="dxa"/>
          </w:tcPr>
          <w:p w14:paraId="423B7EC6" w14:textId="52A46EE5" w:rsidR="00AD7F3E" w:rsidRPr="009F61C8"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w:t>
            </w:r>
          </w:p>
        </w:tc>
        <w:tc>
          <w:tcPr>
            <w:tcW w:w="1211" w:type="dxa"/>
          </w:tcPr>
          <w:p w14:paraId="423B7EC7" w14:textId="2A1F4BED" w:rsidR="00AD7F3E" w:rsidRPr="00D47B8A" w:rsidRDefault="00AD7F3E" w:rsidP="00AD7F3E">
            <w:pPr>
              <w:jc w:val="center"/>
              <w:rPr>
                <w:rFonts w:ascii="Times New Roman" w:hAnsi="Times New Roman" w:cs="Times New Roman"/>
                <w:color w:val="FF0000"/>
                <w:sz w:val="16"/>
                <w:szCs w:val="16"/>
              </w:rPr>
            </w:pPr>
            <w:r w:rsidRPr="006419BC">
              <w:rPr>
                <w:rFonts w:ascii="Times New Roman" w:hAnsi="Times New Roman" w:cs="Times New Roman"/>
                <w:sz w:val="16"/>
                <w:szCs w:val="16"/>
              </w:rPr>
              <w:t>2028 год</w:t>
            </w:r>
          </w:p>
        </w:tc>
      </w:tr>
      <w:tr w:rsidR="00AD7F3E" w:rsidRPr="00627A4B" w14:paraId="0424092B" w14:textId="77777777" w:rsidTr="00EA2CE6">
        <w:tc>
          <w:tcPr>
            <w:tcW w:w="675" w:type="dxa"/>
          </w:tcPr>
          <w:p w14:paraId="5A45B3E6" w14:textId="44D2D9DD" w:rsidR="00AD7F3E" w:rsidRDefault="00562D2F" w:rsidP="00AD7F3E">
            <w:pPr>
              <w:rPr>
                <w:rFonts w:ascii="Times New Roman" w:hAnsi="Times New Roman" w:cs="Times New Roman"/>
                <w:sz w:val="16"/>
                <w:szCs w:val="16"/>
              </w:rPr>
            </w:pPr>
            <w:r>
              <w:rPr>
                <w:rFonts w:ascii="Times New Roman" w:hAnsi="Times New Roman" w:cs="Times New Roman"/>
                <w:sz w:val="16"/>
                <w:szCs w:val="16"/>
              </w:rPr>
              <w:t>2.6</w:t>
            </w:r>
          </w:p>
        </w:tc>
        <w:tc>
          <w:tcPr>
            <w:tcW w:w="1701" w:type="dxa"/>
          </w:tcPr>
          <w:p w14:paraId="3F135AF1" w14:textId="436451A8" w:rsidR="00AD7F3E" w:rsidRPr="009F61C8"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Транспортная развязка</w:t>
            </w:r>
          </w:p>
        </w:tc>
        <w:tc>
          <w:tcPr>
            <w:tcW w:w="1843" w:type="dxa"/>
          </w:tcPr>
          <w:p w14:paraId="6494A7F7" w14:textId="7A9D72BE" w:rsidR="00AD7F3E" w:rsidRPr="009F61C8"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Транспортная развязка в разных уровнях</w:t>
            </w:r>
          </w:p>
        </w:tc>
        <w:tc>
          <w:tcPr>
            <w:tcW w:w="1701" w:type="dxa"/>
          </w:tcPr>
          <w:p w14:paraId="35FC9575" w14:textId="0547E5A1" w:rsidR="00AD7F3E" w:rsidRPr="009F61C8"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Транспортное обслуживание</w:t>
            </w:r>
          </w:p>
        </w:tc>
        <w:tc>
          <w:tcPr>
            <w:tcW w:w="1418" w:type="dxa"/>
          </w:tcPr>
          <w:p w14:paraId="35FE8478" w14:textId="3240F5AE" w:rsidR="00AD7F3E" w:rsidRPr="009F61C8"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Планируемый к размещению</w:t>
            </w:r>
          </w:p>
        </w:tc>
        <w:tc>
          <w:tcPr>
            <w:tcW w:w="1701" w:type="dxa"/>
          </w:tcPr>
          <w:p w14:paraId="002CB6B4" w14:textId="64B2D796" w:rsidR="00AD7F3E" w:rsidRPr="009F61C8" w:rsidRDefault="00AD7F3E" w:rsidP="00AD7F3E">
            <w:pPr>
              <w:rPr>
                <w:rFonts w:ascii="Times New Roman" w:hAnsi="Times New Roman" w:cs="Times New Roman"/>
                <w:sz w:val="16"/>
                <w:szCs w:val="16"/>
              </w:rPr>
            </w:pPr>
            <w:r>
              <w:rPr>
                <w:rFonts w:ascii="Times New Roman" w:hAnsi="Times New Roman" w:cs="Times New Roman"/>
                <w:sz w:val="16"/>
                <w:szCs w:val="16"/>
              </w:rPr>
              <w:t>Площадь, кв.м</w:t>
            </w:r>
          </w:p>
        </w:tc>
        <w:tc>
          <w:tcPr>
            <w:tcW w:w="1275" w:type="dxa"/>
          </w:tcPr>
          <w:p w14:paraId="4E69D954" w14:textId="08F8EE2E" w:rsidR="00AD7F3E" w:rsidRPr="009F61C8" w:rsidRDefault="00AD7F3E" w:rsidP="00AD7F3E">
            <w:pPr>
              <w:rPr>
                <w:rFonts w:ascii="Times New Roman" w:hAnsi="Times New Roman" w:cs="Times New Roman"/>
                <w:sz w:val="16"/>
                <w:szCs w:val="16"/>
              </w:rPr>
            </w:pPr>
            <w:r>
              <w:rPr>
                <w:rFonts w:ascii="Times New Roman" w:hAnsi="Times New Roman" w:cs="Times New Roman"/>
                <w:sz w:val="16"/>
                <w:szCs w:val="16"/>
              </w:rPr>
              <w:t>17600</w:t>
            </w:r>
          </w:p>
        </w:tc>
        <w:tc>
          <w:tcPr>
            <w:tcW w:w="2410" w:type="dxa"/>
          </w:tcPr>
          <w:p w14:paraId="4DC33F5D" w14:textId="7C94000A" w:rsidR="00AD7F3E" w:rsidRPr="009F61C8" w:rsidRDefault="00AD7F3E" w:rsidP="00AD7F3E">
            <w:pPr>
              <w:rPr>
                <w:rFonts w:ascii="Times New Roman" w:hAnsi="Times New Roman" w:cs="Times New Roman"/>
                <w:sz w:val="16"/>
                <w:szCs w:val="16"/>
              </w:rPr>
            </w:pPr>
            <w:r w:rsidRPr="000E6FBE">
              <w:rPr>
                <w:rFonts w:ascii="Times New Roman" w:hAnsi="Times New Roman" w:cs="Times New Roman"/>
                <w:sz w:val="16"/>
                <w:szCs w:val="16"/>
              </w:rPr>
              <w:t>город Нефтеюганск</w:t>
            </w:r>
            <w:r w:rsidRPr="009F61C8">
              <w:rPr>
                <w:rFonts w:ascii="Times New Roman" w:hAnsi="Times New Roman" w:cs="Times New Roman"/>
                <w:sz w:val="16"/>
                <w:szCs w:val="16"/>
              </w:rPr>
              <w:t>,</w:t>
            </w:r>
            <w:r>
              <w:rPr>
                <w:rFonts w:ascii="Times New Roman" w:hAnsi="Times New Roman" w:cs="Times New Roman"/>
                <w:sz w:val="16"/>
                <w:szCs w:val="16"/>
              </w:rPr>
              <w:t xml:space="preserve"> з</w:t>
            </w:r>
            <w:r w:rsidRPr="009F61C8">
              <w:rPr>
                <w:rFonts w:ascii="Times New Roman" w:hAnsi="Times New Roman" w:cs="Times New Roman"/>
                <w:sz w:val="16"/>
                <w:szCs w:val="16"/>
              </w:rPr>
              <w:t>она транспортной инфраструктуры</w:t>
            </w:r>
          </w:p>
        </w:tc>
        <w:tc>
          <w:tcPr>
            <w:tcW w:w="1418" w:type="dxa"/>
          </w:tcPr>
          <w:p w14:paraId="56629E76" w14:textId="4A9D299D" w:rsidR="00AD7F3E" w:rsidRPr="009F61C8"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w:t>
            </w:r>
          </w:p>
        </w:tc>
        <w:tc>
          <w:tcPr>
            <w:tcW w:w="1211" w:type="dxa"/>
          </w:tcPr>
          <w:p w14:paraId="2066003E" w14:textId="4B8454BB" w:rsidR="00AD7F3E" w:rsidRPr="00D47B8A" w:rsidRDefault="00AD7F3E" w:rsidP="00AD7F3E">
            <w:pPr>
              <w:jc w:val="center"/>
              <w:rPr>
                <w:rFonts w:ascii="Times New Roman" w:hAnsi="Times New Roman" w:cs="Times New Roman"/>
                <w:color w:val="FF0000"/>
                <w:sz w:val="16"/>
                <w:szCs w:val="16"/>
              </w:rPr>
            </w:pPr>
            <w:r w:rsidRPr="006419BC">
              <w:rPr>
                <w:rFonts w:ascii="Times New Roman" w:hAnsi="Times New Roman" w:cs="Times New Roman"/>
                <w:sz w:val="16"/>
                <w:szCs w:val="16"/>
              </w:rPr>
              <w:t>2028 год</w:t>
            </w:r>
          </w:p>
        </w:tc>
      </w:tr>
      <w:tr w:rsidR="00AD7F3E" w:rsidRPr="00627A4B" w14:paraId="423B7ED3" w14:textId="77777777" w:rsidTr="00EA2CE6">
        <w:tc>
          <w:tcPr>
            <w:tcW w:w="675" w:type="dxa"/>
          </w:tcPr>
          <w:p w14:paraId="423B7EC9" w14:textId="69479F16" w:rsidR="00AD7F3E" w:rsidRPr="009F61C8" w:rsidRDefault="00562D2F" w:rsidP="00AD7F3E">
            <w:pPr>
              <w:rPr>
                <w:rFonts w:ascii="Times New Roman" w:hAnsi="Times New Roman" w:cs="Times New Roman"/>
                <w:sz w:val="16"/>
                <w:szCs w:val="16"/>
              </w:rPr>
            </w:pPr>
            <w:r>
              <w:rPr>
                <w:rFonts w:ascii="Times New Roman" w:hAnsi="Times New Roman" w:cs="Times New Roman"/>
                <w:sz w:val="16"/>
                <w:szCs w:val="16"/>
              </w:rPr>
              <w:t>2.7</w:t>
            </w:r>
          </w:p>
        </w:tc>
        <w:tc>
          <w:tcPr>
            <w:tcW w:w="1701" w:type="dxa"/>
          </w:tcPr>
          <w:p w14:paraId="423B7ECA" w14:textId="6A109BCE" w:rsidR="00AD7F3E" w:rsidRPr="009F61C8"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Саморегулируемое пересечение</w:t>
            </w:r>
          </w:p>
        </w:tc>
        <w:tc>
          <w:tcPr>
            <w:tcW w:w="1843" w:type="dxa"/>
          </w:tcPr>
          <w:p w14:paraId="423B7ECB" w14:textId="236EE1FC" w:rsidR="00AD7F3E" w:rsidRPr="009F61C8"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Саморегулируемое пересечение в одном уровне</w:t>
            </w:r>
          </w:p>
        </w:tc>
        <w:tc>
          <w:tcPr>
            <w:tcW w:w="1701" w:type="dxa"/>
          </w:tcPr>
          <w:p w14:paraId="423B7ECC" w14:textId="6A171F6F" w:rsidR="00AD7F3E" w:rsidRPr="009F61C8"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Транспортное обслуживание</w:t>
            </w:r>
          </w:p>
        </w:tc>
        <w:tc>
          <w:tcPr>
            <w:tcW w:w="1418" w:type="dxa"/>
          </w:tcPr>
          <w:p w14:paraId="423B7ECD" w14:textId="141DCF94" w:rsidR="00AD7F3E" w:rsidRPr="009F61C8"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Планируемый к размещению</w:t>
            </w:r>
          </w:p>
        </w:tc>
        <w:tc>
          <w:tcPr>
            <w:tcW w:w="1701" w:type="dxa"/>
          </w:tcPr>
          <w:p w14:paraId="423B7ECE" w14:textId="0A03E3BE" w:rsidR="00AD7F3E" w:rsidRPr="009F61C8" w:rsidRDefault="00AD7F3E" w:rsidP="00AD7F3E">
            <w:pPr>
              <w:rPr>
                <w:rFonts w:ascii="Times New Roman" w:hAnsi="Times New Roman" w:cs="Times New Roman"/>
                <w:sz w:val="16"/>
                <w:szCs w:val="16"/>
              </w:rPr>
            </w:pPr>
            <w:r>
              <w:rPr>
                <w:rFonts w:ascii="Times New Roman" w:hAnsi="Times New Roman" w:cs="Times New Roman"/>
                <w:sz w:val="16"/>
                <w:szCs w:val="16"/>
              </w:rPr>
              <w:t>Площадь, кв.м</w:t>
            </w:r>
          </w:p>
        </w:tc>
        <w:tc>
          <w:tcPr>
            <w:tcW w:w="1275" w:type="dxa"/>
          </w:tcPr>
          <w:p w14:paraId="423B7ECF" w14:textId="0261CF30" w:rsidR="00AD7F3E" w:rsidRPr="009F61C8" w:rsidRDefault="00AD7F3E" w:rsidP="00AD7F3E">
            <w:pPr>
              <w:rPr>
                <w:rFonts w:ascii="Times New Roman" w:hAnsi="Times New Roman" w:cs="Times New Roman"/>
                <w:sz w:val="16"/>
                <w:szCs w:val="16"/>
              </w:rPr>
            </w:pPr>
            <w:r>
              <w:rPr>
                <w:rFonts w:ascii="Times New Roman" w:hAnsi="Times New Roman" w:cs="Times New Roman"/>
                <w:sz w:val="16"/>
                <w:szCs w:val="16"/>
              </w:rPr>
              <w:t>11680</w:t>
            </w:r>
          </w:p>
        </w:tc>
        <w:tc>
          <w:tcPr>
            <w:tcW w:w="2410" w:type="dxa"/>
          </w:tcPr>
          <w:p w14:paraId="423B7ED0" w14:textId="2B410DCC" w:rsidR="00AD7F3E" w:rsidRPr="009F61C8" w:rsidRDefault="00AD7F3E" w:rsidP="00AD7F3E">
            <w:pPr>
              <w:rPr>
                <w:rFonts w:ascii="Times New Roman" w:hAnsi="Times New Roman" w:cs="Times New Roman"/>
                <w:sz w:val="16"/>
                <w:szCs w:val="16"/>
              </w:rPr>
            </w:pPr>
            <w:r w:rsidRPr="000E6FBE">
              <w:rPr>
                <w:rFonts w:ascii="Times New Roman" w:hAnsi="Times New Roman" w:cs="Times New Roman"/>
                <w:sz w:val="16"/>
                <w:szCs w:val="16"/>
              </w:rPr>
              <w:t>город Нефтеюганск</w:t>
            </w:r>
            <w:r w:rsidRPr="009F61C8">
              <w:rPr>
                <w:rFonts w:ascii="Times New Roman" w:hAnsi="Times New Roman" w:cs="Times New Roman"/>
                <w:sz w:val="16"/>
                <w:szCs w:val="16"/>
              </w:rPr>
              <w:t>,</w:t>
            </w:r>
            <w:r>
              <w:rPr>
                <w:rFonts w:ascii="Times New Roman" w:hAnsi="Times New Roman" w:cs="Times New Roman"/>
                <w:sz w:val="16"/>
                <w:szCs w:val="16"/>
              </w:rPr>
              <w:t xml:space="preserve"> з</w:t>
            </w:r>
            <w:r w:rsidRPr="009F61C8">
              <w:rPr>
                <w:rFonts w:ascii="Times New Roman" w:hAnsi="Times New Roman" w:cs="Times New Roman"/>
                <w:sz w:val="16"/>
                <w:szCs w:val="16"/>
              </w:rPr>
              <w:t>она транспортной инфраструктуры</w:t>
            </w:r>
          </w:p>
        </w:tc>
        <w:tc>
          <w:tcPr>
            <w:tcW w:w="1418" w:type="dxa"/>
          </w:tcPr>
          <w:p w14:paraId="423B7ED1" w14:textId="0EE3B20D" w:rsidR="00AD7F3E" w:rsidRPr="009F61C8"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w:t>
            </w:r>
          </w:p>
        </w:tc>
        <w:tc>
          <w:tcPr>
            <w:tcW w:w="1211" w:type="dxa"/>
          </w:tcPr>
          <w:p w14:paraId="423B7ED2" w14:textId="32581C7E" w:rsidR="00AD7F3E" w:rsidRPr="00D47B8A" w:rsidRDefault="00AD7F3E" w:rsidP="00AD7F3E">
            <w:pPr>
              <w:jc w:val="center"/>
              <w:rPr>
                <w:rFonts w:ascii="Times New Roman" w:hAnsi="Times New Roman" w:cs="Times New Roman"/>
                <w:color w:val="FF0000"/>
                <w:sz w:val="16"/>
                <w:szCs w:val="16"/>
              </w:rPr>
            </w:pPr>
            <w:r w:rsidRPr="006419BC">
              <w:rPr>
                <w:rFonts w:ascii="Times New Roman" w:hAnsi="Times New Roman" w:cs="Times New Roman"/>
                <w:sz w:val="16"/>
                <w:szCs w:val="16"/>
              </w:rPr>
              <w:t>2028 год</w:t>
            </w:r>
          </w:p>
        </w:tc>
      </w:tr>
      <w:tr w:rsidR="00AD7F3E" w:rsidRPr="00627A4B" w14:paraId="423B832C" w14:textId="77777777" w:rsidTr="00E35EFB">
        <w:tc>
          <w:tcPr>
            <w:tcW w:w="15353" w:type="dxa"/>
            <w:gridSpan w:val="10"/>
          </w:tcPr>
          <w:p w14:paraId="423B832B" w14:textId="77777777" w:rsidR="00AD7F3E" w:rsidRPr="006D0DA9" w:rsidRDefault="00AD7F3E" w:rsidP="00AD7F3E">
            <w:pPr>
              <w:rPr>
                <w:rFonts w:ascii="Times New Roman" w:hAnsi="Times New Roman" w:cs="Times New Roman"/>
                <w:sz w:val="16"/>
                <w:szCs w:val="16"/>
              </w:rPr>
            </w:pPr>
            <w:r w:rsidRPr="006D0DA9">
              <w:rPr>
                <w:rFonts w:ascii="Times New Roman" w:hAnsi="Times New Roman" w:cs="Times New Roman"/>
                <w:sz w:val="16"/>
                <w:szCs w:val="16"/>
              </w:rPr>
              <w:t>3.</w:t>
            </w:r>
            <w:r w:rsidRPr="006D0DA9">
              <w:rPr>
                <w:rFonts w:ascii="Times New Roman" w:hAnsi="Times New Roman" w:cs="Times New Roman"/>
                <w:sz w:val="16"/>
                <w:szCs w:val="16"/>
              </w:rPr>
              <w:tab/>
              <w:t>Объекты физической культуры и массового спорта</w:t>
            </w:r>
          </w:p>
        </w:tc>
      </w:tr>
      <w:tr w:rsidR="0071473A" w:rsidRPr="00627A4B" w14:paraId="423B8337" w14:textId="77777777" w:rsidTr="00B47B40">
        <w:tc>
          <w:tcPr>
            <w:tcW w:w="675" w:type="dxa"/>
          </w:tcPr>
          <w:p w14:paraId="423B832D" w14:textId="77777777"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3.1</w:t>
            </w:r>
          </w:p>
        </w:tc>
        <w:tc>
          <w:tcPr>
            <w:tcW w:w="1701" w:type="dxa"/>
            <w:shd w:val="clear" w:color="auto" w:fill="auto"/>
          </w:tcPr>
          <w:p w14:paraId="423B832E" w14:textId="32F57795"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Спортивный комплекс с бассейном</w:t>
            </w:r>
          </w:p>
        </w:tc>
        <w:tc>
          <w:tcPr>
            <w:tcW w:w="1843" w:type="dxa"/>
          </w:tcPr>
          <w:p w14:paraId="423B832F" w14:textId="6A634AEB"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Спортивное сооружение</w:t>
            </w:r>
          </w:p>
        </w:tc>
        <w:tc>
          <w:tcPr>
            <w:tcW w:w="1701" w:type="dxa"/>
          </w:tcPr>
          <w:p w14:paraId="423B8330" w14:textId="024BAAC4"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Обеспечение условий для развития физической культуры, школьного спорта и массового спорта</w:t>
            </w:r>
          </w:p>
        </w:tc>
        <w:tc>
          <w:tcPr>
            <w:tcW w:w="1418" w:type="dxa"/>
          </w:tcPr>
          <w:p w14:paraId="423B8331" w14:textId="55DE2602"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Планируемый к размещению</w:t>
            </w:r>
          </w:p>
        </w:tc>
        <w:tc>
          <w:tcPr>
            <w:tcW w:w="1701" w:type="dxa"/>
          </w:tcPr>
          <w:p w14:paraId="423B8332" w14:textId="601DEDB2"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Единовременная пропускная способность, чел</w:t>
            </w:r>
          </w:p>
        </w:tc>
        <w:tc>
          <w:tcPr>
            <w:tcW w:w="1275" w:type="dxa"/>
          </w:tcPr>
          <w:p w14:paraId="423B8333" w14:textId="5132700D"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50</w:t>
            </w:r>
          </w:p>
        </w:tc>
        <w:tc>
          <w:tcPr>
            <w:tcW w:w="2410" w:type="dxa"/>
          </w:tcPr>
          <w:p w14:paraId="423B8334" w14:textId="79EF742B" w:rsidR="0071473A" w:rsidRPr="001C5A1F" w:rsidRDefault="0071473A" w:rsidP="0071473A">
            <w:pPr>
              <w:rPr>
                <w:rFonts w:ascii="Times New Roman" w:hAnsi="Times New Roman" w:cs="Times New Roman"/>
                <w:sz w:val="16"/>
                <w:szCs w:val="16"/>
              </w:rPr>
            </w:pPr>
            <w:r w:rsidRPr="0071473A">
              <w:rPr>
                <w:rFonts w:ascii="Times New Roman" w:hAnsi="Times New Roman" w:cs="Times New Roman"/>
                <w:sz w:val="16"/>
                <w:szCs w:val="16"/>
              </w:rPr>
              <w:t>г. Нефтеюганск, мкр 11А, зоны рекреационного назначения</w:t>
            </w:r>
          </w:p>
        </w:tc>
        <w:tc>
          <w:tcPr>
            <w:tcW w:w="1418" w:type="dxa"/>
          </w:tcPr>
          <w:p w14:paraId="423B8335" w14:textId="77777777"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w:t>
            </w:r>
          </w:p>
        </w:tc>
        <w:tc>
          <w:tcPr>
            <w:tcW w:w="1211" w:type="dxa"/>
          </w:tcPr>
          <w:p w14:paraId="423B8336" w14:textId="0D1DF19A"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2028 год</w:t>
            </w:r>
          </w:p>
        </w:tc>
      </w:tr>
      <w:tr w:rsidR="0071473A" w:rsidRPr="00627A4B" w14:paraId="423B8342" w14:textId="77777777" w:rsidTr="00B47B40">
        <w:tc>
          <w:tcPr>
            <w:tcW w:w="675" w:type="dxa"/>
          </w:tcPr>
          <w:p w14:paraId="423B8338" w14:textId="77777777"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3.2</w:t>
            </w:r>
          </w:p>
        </w:tc>
        <w:tc>
          <w:tcPr>
            <w:tcW w:w="1701" w:type="dxa"/>
            <w:shd w:val="clear" w:color="auto" w:fill="auto"/>
          </w:tcPr>
          <w:p w14:paraId="423B8339" w14:textId="2FBC17A0"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Быстровозводимое спортивное сооружение</w:t>
            </w:r>
          </w:p>
        </w:tc>
        <w:tc>
          <w:tcPr>
            <w:tcW w:w="1843" w:type="dxa"/>
          </w:tcPr>
          <w:p w14:paraId="423B833A" w14:textId="2AD042F8"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Спортивное сооружение</w:t>
            </w:r>
          </w:p>
        </w:tc>
        <w:tc>
          <w:tcPr>
            <w:tcW w:w="1701" w:type="dxa"/>
          </w:tcPr>
          <w:p w14:paraId="423B833B" w14:textId="39D793EF"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Обеспечение условий для развития физической культуры, школьного спорта и массового спорта</w:t>
            </w:r>
          </w:p>
        </w:tc>
        <w:tc>
          <w:tcPr>
            <w:tcW w:w="1418" w:type="dxa"/>
          </w:tcPr>
          <w:p w14:paraId="423B833C" w14:textId="2A940A03"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Планируемый к размещению</w:t>
            </w:r>
          </w:p>
        </w:tc>
        <w:tc>
          <w:tcPr>
            <w:tcW w:w="1701" w:type="dxa"/>
          </w:tcPr>
          <w:p w14:paraId="423B833D" w14:textId="3AC0938D"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Единовременная пропускная способность, чел</w:t>
            </w:r>
          </w:p>
        </w:tc>
        <w:tc>
          <w:tcPr>
            <w:tcW w:w="1275" w:type="dxa"/>
          </w:tcPr>
          <w:p w14:paraId="423B833E" w14:textId="2D8D8393"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40</w:t>
            </w:r>
          </w:p>
        </w:tc>
        <w:tc>
          <w:tcPr>
            <w:tcW w:w="2410" w:type="dxa"/>
          </w:tcPr>
          <w:p w14:paraId="423B833F" w14:textId="6283B59C" w:rsidR="0071473A" w:rsidRPr="001C5A1F" w:rsidRDefault="0071473A" w:rsidP="0071473A">
            <w:pPr>
              <w:rPr>
                <w:rFonts w:ascii="Times New Roman" w:hAnsi="Times New Roman" w:cs="Times New Roman"/>
                <w:sz w:val="16"/>
                <w:szCs w:val="16"/>
              </w:rPr>
            </w:pPr>
            <w:r w:rsidRPr="0071473A">
              <w:rPr>
                <w:rFonts w:ascii="Times New Roman" w:hAnsi="Times New Roman" w:cs="Times New Roman"/>
                <w:sz w:val="16"/>
                <w:szCs w:val="16"/>
              </w:rPr>
              <w:t>г. Нефтеюганск, мкр 11А, многофункциональная общественно-деловая зона</w:t>
            </w:r>
          </w:p>
        </w:tc>
        <w:tc>
          <w:tcPr>
            <w:tcW w:w="1418" w:type="dxa"/>
          </w:tcPr>
          <w:p w14:paraId="423B8340" w14:textId="77777777"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w:t>
            </w:r>
          </w:p>
        </w:tc>
        <w:tc>
          <w:tcPr>
            <w:tcW w:w="1211" w:type="dxa"/>
          </w:tcPr>
          <w:p w14:paraId="423B8341" w14:textId="00A1DC0B"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2028 год</w:t>
            </w:r>
          </w:p>
        </w:tc>
      </w:tr>
      <w:tr w:rsidR="0071473A" w:rsidRPr="00627A4B" w14:paraId="423B834D" w14:textId="77777777" w:rsidTr="00B47B40">
        <w:tc>
          <w:tcPr>
            <w:tcW w:w="675" w:type="dxa"/>
          </w:tcPr>
          <w:p w14:paraId="423B8343" w14:textId="77777777"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3.3</w:t>
            </w:r>
          </w:p>
        </w:tc>
        <w:tc>
          <w:tcPr>
            <w:tcW w:w="1701" w:type="dxa"/>
            <w:shd w:val="clear" w:color="auto" w:fill="auto"/>
          </w:tcPr>
          <w:p w14:paraId="423B8344" w14:textId="6FEC6722"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Спортивный комплекс с бассейном</w:t>
            </w:r>
          </w:p>
        </w:tc>
        <w:tc>
          <w:tcPr>
            <w:tcW w:w="1843" w:type="dxa"/>
          </w:tcPr>
          <w:p w14:paraId="423B8345" w14:textId="049E506A"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Спортивное сооружение</w:t>
            </w:r>
          </w:p>
        </w:tc>
        <w:tc>
          <w:tcPr>
            <w:tcW w:w="1701" w:type="dxa"/>
          </w:tcPr>
          <w:p w14:paraId="423B8346" w14:textId="74EA8C24"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Обеспечение условий для развития физической культуры, школьного спорта и массового спорта</w:t>
            </w:r>
          </w:p>
        </w:tc>
        <w:tc>
          <w:tcPr>
            <w:tcW w:w="1418" w:type="dxa"/>
          </w:tcPr>
          <w:p w14:paraId="423B8347" w14:textId="1655A45F"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Планируемый к размещению</w:t>
            </w:r>
          </w:p>
        </w:tc>
        <w:tc>
          <w:tcPr>
            <w:tcW w:w="1701" w:type="dxa"/>
          </w:tcPr>
          <w:p w14:paraId="423B8348" w14:textId="7AD16396"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Единовременная пропускная способность, чел</w:t>
            </w:r>
          </w:p>
        </w:tc>
        <w:tc>
          <w:tcPr>
            <w:tcW w:w="1275" w:type="dxa"/>
          </w:tcPr>
          <w:p w14:paraId="423B8349" w14:textId="1CAA8ED7"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50</w:t>
            </w:r>
          </w:p>
        </w:tc>
        <w:tc>
          <w:tcPr>
            <w:tcW w:w="2410" w:type="dxa"/>
          </w:tcPr>
          <w:p w14:paraId="423B834A" w14:textId="7A5F91B4" w:rsidR="0071473A" w:rsidRPr="001C5A1F" w:rsidRDefault="0071473A" w:rsidP="0071473A">
            <w:pPr>
              <w:rPr>
                <w:rFonts w:ascii="Times New Roman" w:hAnsi="Times New Roman" w:cs="Times New Roman"/>
                <w:sz w:val="16"/>
                <w:szCs w:val="16"/>
              </w:rPr>
            </w:pPr>
            <w:r w:rsidRPr="0071473A">
              <w:rPr>
                <w:rFonts w:ascii="Times New Roman" w:hAnsi="Times New Roman" w:cs="Times New Roman"/>
                <w:sz w:val="16"/>
                <w:szCs w:val="16"/>
              </w:rPr>
              <w:t>ул. Транспортная, зона застройки многоэтажными жилыми домами (9 этажей и более)</w:t>
            </w:r>
          </w:p>
        </w:tc>
        <w:tc>
          <w:tcPr>
            <w:tcW w:w="1418" w:type="dxa"/>
          </w:tcPr>
          <w:p w14:paraId="423B834B" w14:textId="77777777"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w:t>
            </w:r>
          </w:p>
        </w:tc>
        <w:tc>
          <w:tcPr>
            <w:tcW w:w="1211" w:type="dxa"/>
          </w:tcPr>
          <w:p w14:paraId="423B834C" w14:textId="334C41C9"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2028 год</w:t>
            </w:r>
          </w:p>
        </w:tc>
      </w:tr>
      <w:tr w:rsidR="0071473A" w:rsidRPr="00627A4B" w14:paraId="423B8358" w14:textId="77777777" w:rsidTr="00B47B40">
        <w:tc>
          <w:tcPr>
            <w:tcW w:w="675" w:type="dxa"/>
          </w:tcPr>
          <w:p w14:paraId="423B834E" w14:textId="77777777"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3.4</w:t>
            </w:r>
          </w:p>
        </w:tc>
        <w:tc>
          <w:tcPr>
            <w:tcW w:w="1701" w:type="dxa"/>
            <w:shd w:val="clear" w:color="auto" w:fill="auto"/>
          </w:tcPr>
          <w:p w14:paraId="423B834F" w14:textId="5EB97544"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Спортивный комплекс с бассейном</w:t>
            </w:r>
          </w:p>
        </w:tc>
        <w:tc>
          <w:tcPr>
            <w:tcW w:w="1843" w:type="dxa"/>
          </w:tcPr>
          <w:p w14:paraId="423B8350" w14:textId="64770190"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Спортивное сооружение</w:t>
            </w:r>
          </w:p>
        </w:tc>
        <w:tc>
          <w:tcPr>
            <w:tcW w:w="1701" w:type="dxa"/>
          </w:tcPr>
          <w:p w14:paraId="423B8351" w14:textId="14092730"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Обеспечение условий для развития физической культуры, школьного спорта и массового спорта</w:t>
            </w:r>
          </w:p>
        </w:tc>
        <w:tc>
          <w:tcPr>
            <w:tcW w:w="1418" w:type="dxa"/>
          </w:tcPr>
          <w:p w14:paraId="423B8352" w14:textId="138DA9A9"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Планируемый к размещению</w:t>
            </w:r>
          </w:p>
        </w:tc>
        <w:tc>
          <w:tcPr>
            <w:tcW w:w="1701" w:type="dxa"/>
          </w:tcPr>
          <w:p w14:paraId="423B8353" w14:textId="1CCCC99A"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Единовременная пропускная способность, чел</w:t>
            </w:r>
          </w:p>
        </w:tc>
        <w:tc>
          <w:tcPr>
            <w:tcW w:w="1275" w:type="dxa"/>
          </w:tcPr>
          <w:p w14:paraId="423B8354" w14:textId="04C27B0C"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50</w:t>
            </w:r>
          </w:p>
        </w:tc>
        <w:tc>
          <w:tcPr>
            <w:tcW w:w="2410" w:type="dxa"/>
          </w:tcPr>
          <w:p w14:paraId="423B8355" w14:textId="3B1956EE" w:rsidR="0071473A" w:rsidRPr="001C5A1F" w:rsidRDefault="0071473A" w:rsidP="0071473A">
            <w:pPr>
              <w:rPr>
                <w:rFonts w:ascii="Times New Roman" w:hAnsi="Times New Roman" w:cs="Times New Roman"/>
                <w:sz w:val="16"/>
                <w:szCs w:val="16"/>
              </w:rPr>
            </w:pPr>
            <w:r w:rsidRPr="0071473A">
              <w:rPr>
                <w:rFonts w:ascii="Times New Roman" w:hAnsi="Times New Roman" w:cs="Times New Roman"/>
                <w:sz w:val="16"/>
                <w:szCs w:val="16"/>
              </w:rPr>
              <w:t>г. Нефтеюганск, мкр 11А, многофункциональная общественно-деловая зона</w:t>
            </w:r>
          </w:p>
        </w:tc>
        <w:tc>
          <w:tcPr>
            <w:tcW w:w="1418" w:type="dxa"/>
          </w:tcPr>
          <w:p w14:paraId="423B8356" w14:textId="77777777"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w:t>
            </w:r>
          </w:p>
        </w:tc>
        <w:tc>
          <w:tcPr>
            <w:tcW w:w="1211" w:type="dxa"/>
          </w:tcPr>
          <w:p w14:paraId="423B8357" w14:textId="6C05CFA3"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2028 год</w:t>
            </w:r>
          </w:p>
        </w:tc>
      </w:tr>
      <w:tr w:rsidR="0071473A" w:rsidRPr="00627A4B" w14:paraId="423B8363" w14:textId="77777777" w:rsidTr="00B47B40">
        <w:tc>
          <w:tcPr>
            <w:tcW w:w="675" w:type="dxa"/>
          </w:tcPr>
          <w:p w14:paraId="423B8359" w14:textId="77777777"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3.5</w:t>
            </w:r>
          </w:p>
        </w:tc>
        <w:tc>
          <w:tcPr>
            <w:tcW w:w="1701" w:type="dxa"/>
            <w:shd w:val="clear" w:color="auto" w:fill="auto"/>
          </w:tcPr>
          <w:p w14:paraId="423B835A" w14:textId="73C9475D"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Физкультурно-оздоровительный комплекс с бассейном</w:t>
            </w:r>
          </w:p>
        </w:tc>
        <w:tc>
          <w:tcPr>
            <w:tcW w:w="1843" w:type="dxa"/>
          </w:tcPr>
          <w:p w14:paraId="423B835B" w14:textId="0FC7A0D3"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Спортивное сооружение</w:t>
            </w:r>
          </w:p>
        </w:tc>
        <w:tc>
          <w:tcPr>
            <w:tcW w:w="1701" w:type="dxa"/>
          </w:tcPr>
          <w:p w14:paraId="423B835C" w14:textId="7ABAFB7F"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Обеспечение условий для развития физической культуры, школьного спорта и массового спор</w:t>
            </w:r>
            <w:r w:rsidRPr="001C5A1F">
              <w:rPr>
                <w:rFonts w:ascii="Times New Roman" w:hAnsi="Times New Roman" w:cs="Times New Roman"/>
                <w:sz w:val="16"/>
                <w:szCs w:val="16"/>
              </w:rPr>
              <w:lastRenderedPageBreak/>
              <w:t>та</w:t>
            </w:r>
          </w:p>
        </w:tc>
        <w:tc>
          <w:tcPr>
            <w:tcW w:w="1418" w:type="dxa"/>
          </w:tcPr>
          <w:p w14:paraId="423B835D" w14:textId="2733F568"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lastRenderedPageBreak/>
              <w:t>Планируемый к размещению</w:t>
            </w:r>
          </w:p>
        </w:tc>
        <w:tc>
          <w:tcPr>
            <w:tcW w:w="1701" w:type="dxa"/>
          </w:tcPr>
          <w:p w14:paraId="423B835E" w14:textId="0EA950CF"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Единовременная пропускная способность, чел</w:t>
            </w:r>
          </w:p>
        </w:tc>
        <w:tc>
          <w:tcPr>
            <w:tcW w:w="1275" w:type="dxa"/>
          </w:tcPr>
          <w:p w14:paraId="423B835F" w14:textId="2A2BF7AE"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60</w:t>
            </w:r>
          </w:p>
        </w:tc>
        <w:tc>
          <w:tcPr>
            <w:tcW w:w="2410" w:type="dxa"/>
          </w:tcPr>
          <w:p w14:paraId="423B8360" w14:textId="73D57F9A" w:rsidR="0071473A" w:rsidRPr="001C5A1F" w:rsidRDefault="0071473A" w:rsidP="0071473A">
            <w:pPr>
              <w:rPr>
                <w:rFonts w:ascii="Times New Roman" w:hAnsi="Times New Roman" w:cs="Times New Roman"/>
                <w:sz w:val="16"/>
                <w:szCs w:val="16"/>
              </w:rPr>
            </w:pPr>
            <w:r w:rsidRPr="0071473A">
              <w:rPr>
                <w:rFonts w:ascii="Times New Roman" w:hAnsi="Times New Roman" w:cs="Times New Roman"/>
                <w:sz w:val="16"/>
                <w:szCs w:val="16"/>
              </w:rPr>
              <w:t>г. Нефтеюганск, мкр 17А, зона застройки многоэтажными жилыми домами (9 этажей и более)</w:t>
            </w:r>
          </w:p>
        </w:tc>
        <w:tc>
          <w:tcPr>
            <w:tcW w:w="1418" w:type="dxa"/>
          </w:tcPr>
          <w:p w14:paraId="423B8361" w14:textId="77777777"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w:t>
            </w:r>
          </w:p>
        </w:tc>
        <w:tc>
          <w:tcPr>
            <w:tcW w:w="1211" w:type="dxa"/>
          </w:tcPr>
          <w:p w14:paraId="423B8362" w14:textId="0C8BD124"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2028 год</w:t>
            </w:r>
          </w:p>
        </w:tc>
      </w:tr>
      <w:tr w:rsidR="0071473A" w:rsidRPr="00627A4B" w14:paraId="423B836E" w14:textId="77777777" w:rsidTr="00B47B40">
        <w:tc>
          <w:tcPr>
            <w:tcW w:w="675" w:type="dxa"/>
          </w:tcPr>
          <w:p w14:paraId="423B8364" w14:textId="77777777"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lastRenderedPageBreak/>
              <w:t>3.6</w:t>
            </w:r>
          </w:p>
        </w:tc>
        <w:tc>
          <w:tcPr>
            <w:tcW w:w="1701" w:type="dxa"/>
            <w:shd w:val="clear" w:color="auto" w:fill="auto"/>
          </w:tcPr>
          <w:p w14:paraId="423B8365" w14:textId="6DD839DE"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Физкультурно-оздоровительный комплекс с бассейном</w:t>
            </w:r>
          </w:p>
        </w:tc>
        <w:tc>
          <w:tcPr>
            <w:tcW w:w="1843" w:type="dxa"/>
          </w:tcPr>
          <w:p w14:paraId="423B8366" w14:textId="351717EF"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Спортивное сооружение</w:t>
            </w:r>
          </w:p>
        </w:tc>
        <w:tc>
          <w:tcPr>
            <w:tcW w:w="1701" w:type="dxa"/>
          </w:tcPr>
          <w:p w14:paraId="423B8367" w14:textId="6305420B"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Обеспечение условий для развития физической культуры, школьного спорта и массового спорта</w:t>
            </w:r>
          </w:p>
        </w:tc>
        <w:tc>
          <w:tcPr>
            <w:tcW w:w="1418" w:type="dxa"/>
          </w:tcPr>
          <w:p w14:paraId="423B8368" w14:textId="16F94AFA"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Планируемый к размещению</w:t>
            </w:r>
          </w:p>
        </w:tc>
        <w:tc>
          <w:tcPr>
            <w:tcW w:w="1701" w:type="dxa"/>
          </w:tcPr>
          <w:p w14:paraId="423B8369" w14:textId="2C694EBA"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Единовременная пропускная способность, чел</w:t>
            </w:r>
          </w:p>
        </w:tc>
        <w:tc>
          <w:tcPr>
            <w:tcW w:w="1275" w:type="dxa"/>
          </w:tcPr>
          <w:p w14:paraId="423B836A" w14:textId="15390656"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60</w:t>
            </w:r>
          </w:p>
        </w:tc>
        <w:tc>
          <w:tcPr>
            <w:tcW w:w="2410" w:type="dxa"/>
          </w:tcPr>
          <w:p w14:paraId="423B836B" w14:textId="20480F7E" w:rsidR="0071473A" w:rsidRPr="001C5A1F" w:rsidRDefault="0071473A" w:rsidP="0071473A">
            <w:pPr>
              <w:rPr>
                <w:rFonts w:ascii="Times New Roman" w:hAnsi="Times New Roman" w:cs="Times New Roman"/>
                <w:sz w:val="16"/>
                <w:szCs w:val="16"/>
              </w:rPr>
            </w:pPr>
            <w:r w:rsidRPr="0071473A">
              <w:rPr>
                <w:rFonts w:ascii="Times New Roman" w:hAnsi="Times New Roman" w:cs="Times New Roman"/>
                <w:sz w:val="16"/>
                <w:szCs w:val="16"/>
              </w:rPr>
              <w:t>г. Нефтеюганск, мкр 17А, зона застройки многоэтажными жилыми домами (9 этажей и более)</w:t>
            </w:r>
          </w:p>
        </w:tc>
        <w:tc>
          <w:tcPr>
            <w:tcW w:w="1418" w:type="dxa"/>
          </w:tcPr>
          <w:p w14:paraId="423B836C" w14:textId="77777777"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w:t>
            </w:r>
          </w:p>
        </w:tc>
        <w:tc>
          <w:tcPr>
            <w:tcW w:w="1211" w:type="dxa"/>
          </w:tcPr>
          <w:p w14:paraId="423B836D" w14:textId="25A8E41C"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2028 год</w:t>
            </w:r>
          </w:p>
        </w:tc>
      </w:tr>
      <w:tr w:rsidR="0071473A" w:rsidRPr="00627A4B" w14:paraId="423B8379" w14:textId="77777777" w:rsidTr="00B47B40">
        <w:tc>
          <w:tcPr>
            <w:tcW w:w="675" w:type="dxa"/>
          </w:tcPr>
          <w:p w14:paraId="423B836F" w14:textId="77777777"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3.7</w:t>
            </w:r>
          </w:p>
        </w:tc>
        <w:tc>
          <w:tcPr>
            <w:tcW w:w="1701" w:type="dxa"/>
            <w:shd w:val="clear" w:color="auto" w:fill="auto"/>
          </w:tcPr>
          <w:p w14:paraId="423B8370" w14:textId="3C4AC76E"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Многофункциональный спортивный комплекс с бассейном</w:t>
            </w:r>
          </w:p>
        </w:tc>
        <w:tc>
          <w:tcPr>
            <w:tcW w:w="1843" w:type="dxa"/>
          </w:tcPr>
          <w:p w14:paraId="423B8371" w14:textId="18DBA00E"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Спортивное сооружение</w:t>
            </w:r>
          </w:p>
        </w:tc>
        <w:tc>
          <w:tcPr>
            <w:tcW w:w="1701" w:type="dxa"/>
          </w:tcPr>
          <w:p w14:paraId="423B8372" w14:textId="77777777"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Обеспечение условий для развития физической культуры, школьного спорта и массового спорта</w:t>
            </w:r>
          </w:p>
        </w:tc>
        <w:tc>
          <w:tcPr>
            <w:tcW w:w="1418" w:type="dxa"/>
          </w:tcPr>
          <w:p w14:paraId="423B8373" w14:textId="3C90F2C3"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Планируемый к размещению</w:t>
            </w:r>
          </w:p>
        </w:tc>
        <w:tc>
          <w:tcPr>
            <w:tcW w:w="1701" w:type="dxa"/>
          </w:tcPr>
          <w:p w14:paraId="423B8374" w14:textId="4F29F44A"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Единовременная пропускная способность, чел</w:t>
            </w:r>
          </w:p>
        </w:tc>
        <w:tc>
          <w:tcPr>
            <w:tcW w:w="1275" w:type="dxa"/>
          </w:tcPr>
          <w:p w14:paraId="423B8375" w14:textId="7D9810C1"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60</w:t>
            </w:r>
          </w:p>
        </w:tc>
        <w:tc>
          <w:tcPr>
            <w:tcW w:w="2410" w:type="dxa"/>
          </w:tcPr>
          <w:p w14:paraId="423B8376" w14:textId="665C427E" w:rsidR="0071473A" w:rsidRPr="001C5A1F" w:rsidRDefault="0071473A" w:rsidP="0071473A">
            <w:pPr>
              <w:rPr>
                <w:rFonts w:ascii="Times New Roman" w:hAnsi="Times New Roman" w:cs="Times New Roman"/>
                <w:sz w:val="16"/>
                <w:szCs w:val="16"/>
              </w:rPr>
            </w:pPr>
            <w:r w:rsidRPr="0071473A">
              <w:rPr>
                <w:rFonts w:ascii="Times New Roman" w:hAnsi="Times New Roman" w:cs="Times New Roman"/>
                <w:sz w:val="16"/>
                <w:szCs w:val="16"/>
              </w:rPr>
              <w:t>г. Нефтеюганск, многофункциональная общественно-деловая зона</w:t>
            </w:r>
          </w:p>
        </w:tc>
        <w:tc>
          <w:tcPr>
            <w:tcW w:w="1418" w:type="dxa"/>
          </w:tcPr>
          <w:p w14:paraId="423B8377" w14:textId="77777777"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w:t>
            </w:r>
          </w:p>
        </w:tc>
        <w:tc>
          <w:tcPr>
            <w:tcW w:w="1211" w:type="dxa"/>
          </w:tcPr>
          <w:p w14:paraId="423B8378" w14:textId="51F0930F"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2028 год</w:t>
            </w:r>
          </w:p>
        </w:tc>
      </w:tr>
      <w:tr w:rsidR="0071473A" w:rsidRPr="00627A4B" w14:paraId="423B8384" w14:textId="77777777" w:rsidTr="00B47B40">
        <w:tc>
          <w:tcPr>
            <w:tcW w:w="675" w:type="dxa"/>
          </w:tcPr>
          <w:p w14:paraId="423B837A" w14:textId="77777777"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3.8</w:t>
            </w:r>
          </w:p>
        </w:tc>
        <w:tc>
          <w:tcPr>
            <w:tcW w:w="1701" w:type="dxa"/>
            <w:shd w:val="clear" w:color="auto" w:fill="auto"/>
          </w:tcPr>
          <w:p w14:paraId="423B837B" w14:textId="5271DCE5"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Плавательный бассейн</w:t>
            </w:r>
          </w:p>
        </w:tc>
        <w:tc>
          <w:tcPr>
            <w:tcW w:w="1843" w:type="dxa"/>
          </w:tcPr>
          <w:p w14:paraId="423B837C" w14:textId="2B55623F"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Спортивное сооружение</w:t>
            </w:r>
          </w:p>
        </w:tc>
        <w:tc>
          <w:tcPr>
            <w:tcW w:w="1701" w:type="dxa"/>
          </w:tcPr>
          <w:p w14:paraId="423B837D" w14:textId="77777777"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Обеспечение условий для развития физической культуры, школьного спорта и массового спорта</w:t>
            </w:r>
          </w:p>
        </w:tc>
        <w:tc>
          <w:tcPr>
            <w:tcW w:w="1418" w:type="dxa"/>
          </w:tcPr>
          <w:p w14:paraId="423B837E" w14:textId="548288AE"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Планируемый к размещению</w:t>
            </w:r>
          </w:p>
        </w:tc>
        <w:tc>
          <w:tcPr>
            <w:tcW w:w="1701" w:type="dxa"/>
          </w:tcPr>
          <w:p w14:paraId="423B837F" w14:textId="2C13DFF4"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Единовременная пропускная способность, чел</w:t>
            </w:r>
          </w:p>
        </w:tc>
        <w:tc>
          <w:tcPr>
            <w:tcW w:w="1275" w:type="dxa"/>
          </w:tcPr>
          <w:p w14:paraId="423B8380" w14:textId="7FEF9F6E"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40</w:t>
            </w:r>
          </w:p>
        </w:tc>
        <w:tc>
          <w:tcPr>
            <w:tcW w:w="2410" w:type="dxa"/>
          </w:tcPr>
          <w:p w14:paraId="423B8381" w14:textId="6706DDA4" w:rsidR="0071473A" w:rsidRPr="001C5A1F" w:rsidRDefault="0071473A" w:rsidP="0071473A">
            <w:pPr>
              <w:rPr>
                <w:rFonts w:ascii="Times New Roman" w:hAnsi="Times New Roman" w:cs="Times New Roman"/>
                <w:sz w:val="16"/>
                <w:szCs w:val="16"/>
              </w:rPr>
            </w:pPr>
            <w:r w:rsidRPr="0071473A">
              <w:rPr>
                <w:rFonts w:ascii="Times New Roman" w:hAnsi="Times New Roman" w:cs="Times New Roman"/>
                <w:sz w:val="16"/>
                <w:szCs w:val="16"/>
              </w:rPr>
              <w:t>г. Нефтеюганск, мкр 11А, зона специализированной общественной застройки</w:t>
            </w:r>
          </w:p>
        </w:tc>
        <w:tc>
          <w:tcPr>
            <w:tcW w:w="1418" w:type="dxa"/>
          </w:tcPr>
          <w:p w14:paraId="423B8382" w14:textId="77777777"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w:t>
            </w:r>
          </w:p>
        </w:tc>
        <w:tc>
          <w:tcPr>
            <w:tcW w:w="1211" w:type="dxa"/>
          </w:tcPr>
          <w:p w14:paraId="423B8383" w14:textId="4F43CB11"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2028 год</w:t>
            </w:r>
          </w:p>
        </w:tc>
      </w:tr>
      <w:tr w:rsidR="0071473A" w:rsidRPr="00627A4B" w14:paraId="423B838F" w14:textId="77777777" w:rsidTr="00B47B40">
        <w:tc>
          <w:tcPr>
            <w:tcW w:w="675" w:type="dxa"/>
          </w:tcPr>
          <w:p w14:paraId="423B8385" w14:textId="77777777"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3.9</w:t>
            </w:r>
          </w:p>
        </w:tc>
        <w:tc>
          <w:tcPr>
            <w:tcW w:w="1701" w:type="dxa"/>
            <w:shd w:val="clear" w:color="auto" w:fill="auto"/>
          </w:tcPr>
          <w:p w14:paraId="423B8386" w14:textId="6DA31A33"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Спортивный комплекс с бассейном</w:t>
            </w:r>
          </w:p>
        </w:tc>
        <w:tc>
          <w:tcPr>
            <w:tcW w:w="1843" w:type="dxa"/>
          </w:tcPr>
          <w:p w14:paraId="423B8387" w14:textId="6A0CBA01"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Спортивное сооружение</w:t>
            </w:r>
          </w:p>
        </w:tc>
        <w:tc>
          <w:tcPr>
            <w:tcW w:w="1701" w:type="dxa"/>
          </w:tcPr>
          <w:p w14:paraId="423B8388" w14:textId="77777777"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Обеспечение условий для развития физической культуры, школьного спорта и массового спорта</w:t>
            </w:r>
          </w:p>
        </w:tc>
        <w:tc>
          <w:tcPr>
            <w:tcW w:w="1418" w:type="dxa"/>
          </w:tcPr>
          <w:p w14:paraId="423B8389" w14:textId="6EDB75B0"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Планируемый к размещению</w:t>
            </w:r>
          </w:p>
        </w:tc>
        <w:tc>
          <w:tcPr>
            <w:tcW w:w="1701" w:type="dxa"/>
          </w:tcPr>
          <w:p w14:paraId="423B838A" w14:textId="75435072"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Единовременная пропускная способность, чел</w:t>
            </w:r>
          </w:p>
        </w:tc>
        <w:tc>
          <w:tcPr>
            <w:tcW w:w="1275" w:type="dxa"/>
          </w:tcPr>
          <w:p w14:paraId="423B838B" w14:textId="537B4BA0"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50</w:t>
            </w:r>
          </w:p>
        </w:tc>
        <w:tc>
          <w:tcPr>
            <w:tcW w:w="2410" w:type="dxa"/>
          </w:tcPr>
          <w:p w14:paraId="423B838C" w14:textId="62584B89" w:rsidR="0071473A" w:rsidRPr="001C5A1F" w:rsidRDefault="0071473A" w:rsidP="0071473A">
            <w:pPr>
              <w:rPr>
                <w:rFonts w:ascii="Times New Roman" w:hAnsi="Times New Roman" w:cs="Times New Roman"/>
                <w:sz w:val="16"/>
                <w:szCs w:val="16"/>
              </w:rPr>
            </w:pPr>
            <w:r w:rsidRPr="0071473A">
              <w:rPr>
                <w:rFonts w:ascii="Times New Roman" w:hAnsi="Times New Roman" w:cs="Times New Roman"/>
                <w:sz w:val="16"/>
                <w:szCs w:val="16"/>
              </w:rPr>
              <w:t>г. Нефтеюганск, мкр 11В, зона специализированной общественной застройки</w:t>
            </w:r>
          </w:p>
        </w:tc>
        <w:tc>
          <w:tcPr>
            <w:tcW w:w="1418" w:type="dxa"/>
          </w:tcPr>
          <w:p w14:paraId="423B838D" w14:textId="77777777"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w:t>
            </w:r>
          </w:p>
        </w:tc>
        <w:tc>
          <w:tcPr>
            <w:tcW w:w="1211" w:type="dxa"/>
          </w:tcPr>
          <w:p w14:paraId="423B838E" w14:textId="79BCFB46"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2028 год</w:t>
            </w:r>
          </w:p>
        </w:tc>
      </w:tr>
      <w:tr w:rsidR="0071473A" w:rsidRPr="00627A4B" w14:paraId="423B839A" w14:textId="77777777" w:rsidTr="00B47B40">
        <w:tc>
          <w:tcPr>
            <w:tcW w:w="675" w:type="dxa"/>
          </w:tcPr>
          <w:p w14:paraId="423B8390" w14:textId="77777777"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3.10</w:t>
            </w:r>
          </w:p>
        </w:tc>
        <w:tc>
          <w:tcPr>
            <w:tcW w:w="1701" w:type="dxa"/>
            <w:shd w:val="clear" w:color="auto" w:fill="auto"/>
          </w:tcPr>
          <w:p w14:paraId="423B8391" w14:textId="66F1594D"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Многофункциональный спортивный комплекс с бассейном</w:t>
            </w:r>
          </w:p>
        </w:tc>
        <w:tc>
          <w:tcPr>
            <w:tcW w:w="1843" w:type="dxa"/>
          </w:tcPr>
          <w:p w14:paraId="423B8392" w14:textId="50CF3081"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Спортивное сооружение</w:t>
            </w:r>
          </w:p>
        </w:tc>
        <w:tc>
          <w:tcPr>
            <w:tcW w:w="1701" w:type="dxa"/>
          </w:tcPr>
          <w:p w14:paraId="423B8393" w14:textId="77777777"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Обеспечение условий для развития физической культуры, школьного спорта и массового спорта</w:t>
            </w:r>
          </w:p>
        </w:tc>
        <w:tc>
          <w:tcPr>
            <w:tcW w:w="1418" w:type="dxa"/>
          </w:tcPr>
          <w:p w14:paraId="423B8394" w14:textId="28929362"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Планируемый к размещению</w:t>
            </w:r>
          </w:p>
        </w:tc>
        <w:tc>
          <w:tcPr>
            <w:tcW w:w="1701" w:type="dxa"/>
          </w:tcPr>
          <w:p w14:paraId="423B8395" w14:textId="5EAA00B3"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Единовременная пропускная способность, чел</w:t>
            </w:r>
          </w:p>
        </w:tc>
        <w:tc>
          <w:tcPr>
            <w:tcW w:w="1275" w:type="dxa"/>
          </w:tcPr>
          <w:p w14:paraId="423B8396" w14:textId="76C67740"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60</w:t>
            </w:r>
          </w:p>
        </w:tc>
        <w:tc>
          <w:tcPr>
            <w:tcW w:w="2410" w:type="dxa"/>
          </w:tcPr>
          <w:p w14:paraId="423B8397" w14:textId="49D76A41" w:rsidR="0071473A" w:rsidRPr="001C5A1F" w:rsidRDefault="0071473A" w:rsidP="0071473A">
            <w:pPr>
              <w:rPr>
                <w:rFonts w:ascii="Times New Roman" w:hAnsi="Times New Roman" w:cs="Times New Roman"/>
                <w:sz w:val="16"/>
                <w:szCs w:val="16"/>
              </w:rPr>
            </w:pPr>
            <w:r w:rsidRPr="0071473A">
              <w:rPr>
                <w:rFonts w:ascii="Times New Roman" w:hAnsi="Times New Roman" w:cs="Times New Roman"/>
                <w:sz w:val="16"/>
                <w:szCs w:val="16"/>
              </w:rPr>
              <w:t>г. Нефтеюганск, зона специализированной общественной застройки</w:t>
            </w:r>
          </w:p>
        </w:tc>
        <w:tc>
          <w:tcPr>
            <w:tcW w:w="1418" w:type="dxa"/>
          </w:tcPr>
          <w:p w14:paraId="423B8398" w14:textId="77777777"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w:t>
            </w:r>
          </w:p>
        </w:tc>
        <w:tc>
          <w:tcPr>
            <w:tcW w:w="1211" w:type="dxa"/>
          </w:tcPr>
          <w:p w14:paraId="423B8399" w14:textId="4D36A841"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2028 год</w:t>
            </w:r>
          </w:p>
        </w:tc>
      </w:tr>
      <w:tr w:rsidR="0071473A" w:rsidRPr="00627A4B" w14:paraId="423B83A5" w14:textId="77777777" w:rsidTr="00B47B40">
        <w:tc>
          <w:tcPr>
            <w:tcW w:w="675" w:type="dxa"/>
          </w:tcPr>
          <w:p w14:paraId="423B839B" w14:textId="77777777"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3.11</w:t>
            </w:r>
          </w:p>
        </w:tc>
        <w:tc>
          <w:tcPr>
            <w:tcW w:w="1701" w:type="dxa"/>
            <w:shd w:val="clear" w:color="auto" w:fill="auto"/>
          </w:tcPr>
          <w:p w14:paraId="423B839C" w14:textId="7BF36976"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Спортивный комплекс</w:t>
            </w:r>
          </w:p>
        </w:tc>
        <w:tc>
          <w:tcPr>
            <w:tcW w:w="1843" w:type="dxa"/>
          </w:tcPr>
          <w:p w14:paraId="423B839D" w14:textId="7647AB5E"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Спортивное сооружение</w:t>
            </w:r>
          </w:p>
        </w:tc>
        <w:tc>
          <w:tcPr>
            <w:tcW w:w="1701" w:type="dxa"/>
          </w:tcPr>
          <w:p w14:paraId="423B839E" w14:textId="77777777"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Обеспечение условий для развития физической культуры, школьного спорта и массового спорта</w:t>
            </w:r>
          </w:p>
        </w:tc>
        <w:tc>
          <w:tcPr>
            <w:tcW w:w="1418" w:type="dxa"/>
          </w:tcPr>
          <w:p w14:paraId="423B839F" w14:textId="45849997"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Планируемый к размещению</w:t>
            </w:r>
          </w:p>
        </w:tc>
        <w:tc>
          <w:tcPr>
            <w:tcW w:w="1701" w:type="dxa"/>
          </w:tcPr>
          <w:p w14:paraId="423B83A0" w14:textId="3123B7A0"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Единовременная пропускная способность, чел</w:t>
            </w:r>
          </w:p>
        </w:tc>
        <w:tc>
          <w:tcPr>
            <w:tcW w:w="1275" w:type="dxa"/>
          </w:tcPr>
          <w:p w14:paraId="423B83A1" w14:textId="5EB04F32"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40</w:t>
            </w:r>
          </w:p>
        </w:tc>
        <w:tc>
          <w:tcPr>
            <w:tcW w:w="2410" w:type="dxa"/>
          </w:tcPr>
          <w:p w14:paraId="423B83A2" w14:textId="64555D81" w:rsidR="0071473A" w:rsidRPr="001C5A1F" w:rsidRDefault="0071473A" w:rsidP="0071473A">
            <w:pPr>
              <w:rPr>
                <w:rFonts w:ascii="Times New Roman" w:hAnsi="Times New Roman" w:cs="Times New Roman"/>
                <w:sz w:val="16"/>
                <w:szCs w:val="16"/>
              </w:rPr>
            </w:pPr>
            <w:r w:rsidRPr="0071473A">
              <w:rPr>
                <w:rFonts w:ascii="Times New Roman" w:hAnsi="Times New Roman" w:cs="Times New Roman"/>
                <w:sz w:val="16"/>
                <w:szCs w:val="16"/>
              </w:rPr>
              <w:t>г. Нефтеюганск, многофункциональная общественно-деловая зона</w:t>
            </w:r>
          </w:p>
        </w:tc>
        <w:tc>
          <w:tcPr>
            <w:tcW w:w="1418" w:type="dxa"/>
          </w:tcPr>
          <w:p w14:paraId="423B83A3" w14:textId="77777777"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w:t>
            </w:r>
          </w:p>
        </w:tc>
        <w:tc>
          <w:tcPr>
            <w:tcW w:w="1211" w:type="dxa"/>
          </w:tcPr>
          <w:p w14:paraId="423B83A4" w14:textId="218BF5D6"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2028 год</w:t>
            </w:r>
          </w:p>
        </w:tc>
      </w:tr>
      <w:tr w:rsidR="0071473A" w:rsidRPr="00627A4B" w14:paraId="06322C54" w14:textId="77777777" w:rsidTr="00B47B40">
        <w:tc>
          <w:tcPr>
            <w:tcW w:w="675" w:type="dxa"/>
          </w:tcPr>
          <w:p w14:paraId="47C9652C" w14:textId="0DB90665"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3.12</w:t>
            </w:r>
          </w:p>
        </w:tc>
        <w:tc>
          <w:tcPr>
            <w:tcW w:w="1701" w:type="dxa"/>
            <w:shd w:val="clear" w:color="auto" w:fill="auto"/>
          </w:tcPr>
          <w:p w14:paraId="143B22AD" w14:textId="620ADA1D"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Спортивный комплекс</w:t>
            </w:r>
          </w:p>
        </w:tc>
        <w:tc>
          <w:tcPr>
            <w:tcW w:w="1843" w:type="dxa"/>
          </w:tcPr>
          <w:p w14:paraId="3BAE0A95" w14:textId="573ABE1C"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Спортивное сооружение</w:t>
            </w:r>
          </w:p>
        </w:tc>
        <w:tc>
          <w:tcPr>
            <w:tcW w:w="1701" w:type="dxa"/>
          </w:tcPr>
          <w:p w14:paraId="1ED8D7C3" w14:textId="7AF91CD1"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Обеспечение условий для развития физической культуры, школьного спорта и массового спорта</w:t>
            </w:r>
          </w:p>
        </w:tc>
        <w:tc>
          <w:tcPr>
            <w:tcW w:w="1418" w:type="dxa"/>
          </w:tcPr>
          <w:p w14:paraId="7FDA2150" w14:textId="5BD635BB"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Планируемый к размещению</w:t>
            </w:r>
          </w:p>
        </w:tc>
        <w:tc>
          <w:tcPr>
            <w:tcW w:w="1701" w:type="dxa"/>
          </w:tcPr>
          <w:p w14:paraId="6E3CF338" w14:textId="678C339F"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Единовременная пропускная способность, чел</w:t>
            </w:r>
          </w:p>
        </w:tc>
        <w:tc>
          <w:tcPr>
            <w:tcW w:w="1275" w:type="dxa"/>
          </w:tcPr>
          <w:p w14:paraId="334BA09C" w14:textId="054DAF0E" w:rsidR="0071473A" w:rsidRPr="001C5A1F" w:rsidRDefault="0071473A" w:rsidP="0071473A">
            <w:pPr>
              <w:jc w:val="both"/>
              <w:rPr>
                <w:rFonts w:ascii="Times New Roman" w:hAnsi="Times New Roman" w:cs="Times New Roman"/>
                <w:sz w:val="16"/>
                <w:szCs w:val="16"/>
              </w:rPr>
            </w:pPr>
            <w:r>
              <w:rPr>
                <w:rFonts w:ascii="Times New Roman" w:hAnsi="Times New Roman" w:cs="Times New Roman"/>
                <w:sz w:val="16"/>
                <w:szCs w:val="16"/>
              </w:rPr>
              <w:t>50</w:t>
            </w:r>
          </w:p>
        </w:tc>
        <w:tc>
          <w:tcPr>
            <w:tcW w:w="2410" w:type="dxa"/>
          </w:tcPr>
          <w:p w14:paraId="775D3E7C" w14:textId="6D5E3A6C" w:rsidR="0071473A" w:rsidRPr="001C5A1F" w:rsidRDefault="0071473A" w:rsidP="0071473A">
            <w:pPr>
              <w:rPr>
                <w:rFonts w:ascii="Times New Roman" w:hAnsi="Times New Roman" w:cs="Times New Roman"/>
                <w:sz w:val="16"/>
                <w:szCs w:val="16"/>
              </w:rPr>
            </w:pPr>
            <w:r w:rsidRPr="0071473A">
              <w:rPr>
                <w:rFonts w:ascii="Times New Roman" w:hAnsi="Times New Roman" w:cs="Times New Roman"/>
                <w:sz w:val="16"/>
                <w:szCs w:val="16"/>
              </w:rPr>
              <w:t>г. Нефтеюганск, мкр СУ-62, зона специализированной общественной застройки</w:t>
            </w:r>
          </w:p>
        </w:tc>
        <w:tc>
          <w:tcPr>
            <w:tcW w:w="1418" w:type="dxa"/>
          </w:tcPr>
          <w:p w14:paraId="4F3315A1" w14:textId="20DF0CA6"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w:t>
            </w:r>
          </w:p>
        </w:tc>
        <w:tc>
          <w:tcPr>
            <w:tcW w:w="1211" w:type="dxa"/>
          </w:tcPr>
          <w:p w14:paraId="75D1A19E" w14:textId="18C7DC93"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2028 год</w:t>
            </w:r>
          </w:p>
        </w:tc>
      </w:tr>
      <w:tr w:rsidR="0071473A" w:rsidRPr="00627A4B" w14:paraId="56B7A112" w14:textId="77777777" w:rsidTr="00B47B40">
        <w:tc>
          <w:tcPr>
            <w:tcW w:w="675" w:type="dxa"/>
          </w:tcPr>
          <w:p w14:paraId="6038016C" w14:textId="483C4E09" w:rsidR="0071473A" w:rsidRPr="001C5A1F" w:rsidRDefault="0071473A" w:rsidP="0071473A">
            <w:pPr>
              <w:jc w:val="both"/>
              <w:rPr>
                <w:rFonts w:ascii="Times New Roman" w:hAnsi="Times New Roman" w:cs="Times New Roman"/>
                <w:sz w:val="16"/>
                <w:szCs w:val="16"/>
              </w:rPr>
            </w:pPr>
            <w:bookmarkStart w:id="2" w:name="_Hlk132189510"/>
            <w:r w:rsidRPr="001C5A1F">
              <w:rPr>
                <w:rFonts w:ascii="Times New Roman" w:hAnsi="Times New Roman" w:cs="Times New Roman"/>
                <w:sz w:val="16"/>
                <w:szCs w:val="16"/>
              </w:rPr>
              <w:t>3.13</w:t>
            </w:r>
          </w:p>
        </w:tc>
        <w:tc>
          <w:tcPr>
            <w:tcW w:w="1701" w:type="dxa"/>
            <w:shd w:val="clear" w:color="auto" w:fill="auto"/>
          </w:tcPr>
          <w:p w14:paraId="5F9B707D" w14:textId="22D8960E"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Лыжный стадион</w:t>
            </w:r>
          </w:p>
        </w:tc>
        <w:tc>
          <w:tcPr>
            <w:tcW w:w="1843" w:type="dxa"/>
          </w:tcPr>
          <w:p w14:paraId="69374698" w14:textId="19E0FB6C"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Спортивное сооружение</w:t>
            </w:r>
          </w:p>
        </w:tc>
        <w:tc>
          <w:tcPr>
            <w:tcW w:w="1701" w:type="dxa"/>
          </w:tcPr>
          <w:p w14:paraId="089C3799" w14:textId="39380054"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Обеспечение условий для развития физической культуры, школьного спорта и массового спорта</w:t>
            </w:r>
          </w:p>
        </w:tc>
        <w:tc>
          <w:tcPr>
            <w:tcW w:w="1418" w:type="dxa"/>
          </w:tcPr>
          <w:p w14:paraId="6C0D9E27" w14:textId="591CF32E"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Планируемый к размещению</w:t>
            </w:r>
          </w:p>
        </w:tc>
        <w:tc>
          <w:tcPr>
            <w:tcW w:w="1701" w:type="dxa"/>
          </w:tcPr>
          <w:p w14:paraId="61793980" w14:textId="3D853381"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Площадь, кв.м</w:t>
            </w:r>
          </w:p>
        </w:tc>
        <w:tc>
          <w:tcPr>
            <w:tcW w:w="1275" w:type="dxa"/>
          </w:tcPr>
          <w:p w14:paraId="029FBCBE" w14:textId="327E0566"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7300</w:t>
            </w:r>
          </w:p>
        </w:tc>
        <w:tc>
          <w:tcPr>
            <w:tcW w:w="2410" w:type="dxa"/>
          </w:tcPr>
          <w:p w14:paraId="45188550" w14:textId="7B96E470" w:rsidR="0071473A" w:rsidRPr="001C5A1F" w:rsidRDefault="0071473A" w:rsidP="0071473A">
            <w:pPr>
              <w:rPr>
                <w:rFonts w:ascii="Times New Roman" w:hAnsi="Times New Roman" w:cs="Times New Roman"/>
                <w:sz w:val="16"/>
                <w:szCs w:val="16"/>
              </w:rPr>
            </w:pPr>
            <w:r w:rsidRPr="0071473A">
              <w:rPr>
                <w:rFonts w:ascii="Times New Roman" w:hAnsi="Times New Roman" w:cs="Times New Roman"/>
                <w:sz w:val="16"/>
                <w:szCs w:val="16"/>
              </w:rPr>
              <w:t>г. Нефтеюганск, зона лесов</w:t>
            </w:r>
          </w:p>
        </w:tc>
        <w:tc>
          <w:tcPr>
            <w:tcW w:w="1418" w:type="dxa"/>
          </w:tcPr>
          <w:p w14:paraId="58BF220F" w14:textId="4FDB59D7"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w:t>
            </w:r>
          </w:p>
        </w:tc>
        <w:tc>
          <w:tcPr>
            <w:tcW w:w="1211" w:type="dxa"/>
          </w:tcPr>
          <w:p w14:paraId="378A7BAE" w14:textId="460A688A"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2028 год</w:t>
            </w:r>
          </w:p>
        </w:tc>
      </w:tr>
      <w:bookmarkEnd w:id="2"/>
      <w:tr w:rsidR="0071473A" w:rsidRPr="00627A4B" w14:paraId="16C008D4" w14:textId="77777777" w:rsidTr="00B47B40">
        <w:tc>
          <w:tcPr>
            <w:tcW w:w="675" w:type="dxa"/>
          </w:tcPr>
          <w:p w14:paraId="286FBEB8" w14:textId="42FD6734"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3.14</w:t>
            </w:r>
          </w:p>
        </w:tc>
        <w:tc>
          <w:tcPr>
            <w:tcW w:w="1701" w:type="dxa"/>
            <w:shd w:val="clear" w:color="auto" w:fill="auto"/>
          </w:tcPr>
          <w:p w14:paraId="61F46797" w14:textId="5230FE78"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Универсальная спор</w:t>
            </w:r>
            <w:r w:rsidRPr="001C5A1F">
              <w:rPr>
                <w:rFonts w:ascii="Times New Roman" w:hAnsi="Times New Roman" w:cs="Times New Roman"/>
                <w:sz w:val="16"/>
                <w:szCs w:val="16"/>
              </w:rPr>
              <w:lastRenderedPageBreak/>
              <w:t>тивная площадка</w:t>
            </w:r>
          </w:p>
        </w:tc>
        <w:tc>
          <w:tcPr>
            <w:tcW w:w="1843" w:type="dxa"/>
          </w:tcPr>
          <w:p w14:paraId="78370862" w14:textId="701D4E28"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lastRenderedPageBreak/>
              <w:t>Спортивное сооруже</w:t>
            </w:r>
            <w:r w:rsidRPr="001C5A1F">
              <w:rPr>
                <w:rFonts w:ascii="Times New Roman" w:hAnsi="Times New Roman" w:cs="Times New Roman"/>
                <w:sz w:val="16"/>
                <w:szCs w:val="16"/>
              </w:rPr>
              <w:lastRenderedPageBreak/>
              <w:t>ние</w:t>
            </w:r>
          </w:p>
        </w:tc>
        <w:tc>
          <w:tcPr>
            <w:tcW w:w="1701" w:type="dxa"/>
          </w:tcPr>
          <w:p w14:paraId="72499375" w14:textId="0EAA3B49"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lastRenderedPageBreak/>
              <w:t>Обеспечение усло</w:t>
            </w:r>
            <w:r w:rsidRPr="001C5A1F">
              <w:rPr>
                <w:rFonts w:ascii="Times New Roman" w:hAnsi="Times New Roman" w:cs="Times New Roman"/>
                <w:sz w:val="16"/>
                <w:szCs w:val="16"/>
              </w:rPr>
              <w:lastRenderedPageBreak/>
              <w:t>вий для развития физической культуры, школьного спорта и массового спорта</w:t>
            </w:r>
          </w:p>
        </w:tc>
        <w:tc>
          <w:tcPr>
            <w:tcW w:w="1418" w:type="dxa"/>
          </w:tcPr>
          <w:p w14:paraId="0BAAD316" w14:textId="07F951FA"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lastRenderedPageBreak/>
              <w:t xml:space="preserve">Планируемый к </w:t>
            </w:r>
            <w:r w:rsidRPr="001C5A1F">
              <w:rPr>
                <w:rFonts w:ascii="Times New Roman" w:hAnsi="Times New Roman" w:cs="Times New Roman"/>
                <w:sz w:val="16"/>
                <w:szCs w:val="16"/>
              </w:rPr>
              <w:lastRenderedPageBreak/>
              <w:t>размещению</w:t>
            </w:r>
          </w:p>
        </w:tc>
        <w:tc>
          <w:tcPr>
            <w:tcW w:w="1701" w:type="dxa"/>
          </w:tcPr>
          <w:p w14:paraId="3370B5E7" w14:textId="42F12BC5"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lastRenderedPageBreak/>
              <w:t xml:space="preserve">Единовременная </w:t>
            </w:r>
            <w:r w:rsidRPr="001C5A1F">
              <w:rPr>
                <w:rFonts w:ascii="Times New Roman" w:hAnsi="Times New Roman" w:cs="Times New Roman"/>
                <w:sz w:val="16"/>
                <w:szCs w:val="16"/>
              </w:rPr>
              <w:lastRenderedPageBreak/>
              <w:t>пропускная способность, чел</w:t>
            </w:r>
          </w:p>
        </w:tc>
        <w:tc>
          <w:tcPr>
            <w:tcW w:w="1275" w:type="dxa"/>
          </w:tcPr>
          <w:p w14:paraId="05FF40A1" w14:textId="01AB913C"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lastRenderedPageBreak/>
              <w:t>30</w:t>
            </w:r>
          </w:p>
        </w:tc>
        <w:tc>
          <w:tcPr>
            <w:tcW w:w="2410" w:type="dxa"/>
          </w:tcPr>
          <w:p w14:paraId="2C5F0E92" w14:textId="69EB6643" w:rsidR="0071473A" w:rsidRPr="001C5A1F" w:rsidRDefault="0071473A" w:rsidP="0071473A">
            <w:pPr>
              <w:rPr>
                <w:rFonts w:ascii="Times New Roman" w:hAnsi="Times New Roman" w:cs="Times New Roman"/>
                <w:sz w:val="16"/>
                <w:szCs w:val="16"/>
              </w:rPr>
            </w:pPr>
            <w:r w:rsidRPr="0071473A">
              <w:rPr>
                <w:rFonts w:ascii="Times New Roman" w:hAnsi="Times New Roman" w:cs="Times New Roman"/>
                <w:sz w:val="16"/>
                <w:szCs w:val="16"/>
              </w:rPr>
              <w:t xml:space="preserve">г. Нефтеюганск, мкр 8, зона </w:t>
            </w:r>
            <w:r w:rsidRPr="0071473A">
              <w:rPr>
                <w:rFonts w:ascii="Times New Roman" w:hAnsi="Times New Roman" w:cs="Times New Roman"/>
                <w:sz w:val="16"/>
                <w:szCs w:val="16"/>
              </w:rPr>
              <w:lastRenderedPageBreak/>
              <w:t>застройки среднеэтажными жилыми домами (от 5 до 8 этажей, включая мансардный)</w:t>
            </w:r>
          </w:p>
        </w:tc>
        <w:tc>
          <w:tcPr>
            <w:tcW w:w="1418" w:type="dxa"/>
          </w:tcPr>
          <w:p w14:paraId="55BEC5B6" w14:textId="589707AD"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lastRenderedPageBreak/>
              <w:t>-</w:t>
            </w:r>
          </w:p>
        </w:tc>
        <w:tc>
          <w:tcPr>
            <w:tcW w:w="1211" w:type="dxa"/>
          </w:tcPr>
          <w:p w14:paraId="12B3CCAF" w14:textId="33444D50"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2028 год</w:t>
            </w:r>
          </w:p>
        </w:tc>
      </w:tr>
      <w:tr w:rsidR="0071473A" w:rsidRPr="00627A4B" w14:paraId="4D8CA710" w14:textId="77777777" w:rsidTr="00B47B40">
        <w:tc>
          <w:tcPr>
            <w:tcW w:w="675" w:type="dxa"/>
          </w:tcPr>
          <w:p w14:paraId="0D013D36" w14:textId="7EA3988B"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lastRenderedPageBreak/>
              <w:t>3.15</w:t>
            </w:r>
          </w:p>
        </w:tc>
        <w:tc>
          <w:tcPr>
            <w:tcW w:w="1701" w:type="dxa"/>
            <w:shd w:val="clear" w:color="auto" w:fill="auto"/>
          </w:tcPr>
          <w:p w14:paraId="0395EABB" w14:textId="3C9F2ED7"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Спортивный зал с тренажерным залом</w:t>
            </w:r>
          </w:p>
        </w:tc>
        <w:tc>
          <w:tcPr>
            <w:tcW w:w="1843" w:type="dxa"/>
          </w:tcPr>
          <w:p w14:paraId="295ABE8F" w14:textId="2F4C35A4"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Спортивное сооружение</w:t>
            </w:r>
          </w:p>
        </w:tc>
        <w:tc>
          <w:tcPr>
            <w:tcW w:w="1701" w:type="dxa"/>
          </w:tcPr>
          <w:p w14:paraId="194D3763" w14:textId="70F72EF2"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Обеспечение условий для развития физической культуры, школьного спорта и массового спорта</w:t>
            </w:r>
          </w:p>
        </w:tc>
        <w:tc>
          <w:tcPr>
            <w:tcW w:w="1418" w:type="dxa"/>
          </w:tcPr>
          <w:p w14:paraId="425296B9" w14:textId="02CAAB62"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Планируемый к размещению</w:t>
            </w:r>
          </w:p>
        </w:tc>
        <w:tc>
          <w:tcPr>
            <w:tcW w:w="1701" w:type="dxa"/>
          </w:tcPr>
          <w:p w14:paraId="756D152A" w14:textId="3928FE55"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Единовременная пропускная способность, чел</w:t>
            </w:r>
          </w:p>
        </w:tc>
        <w:tc>
          <w:tcPr>
            <w:tcW w:w="1275" w:type="dxa"/>
          </w:tcPr>
          <w:p w14:paraId="74D1E3EA" w14:textId="2DEF6E89"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50</w:t>
            </w:r>
          </w:p>
        </w:tc>
        <w:tc>
          <w:tcPr>
            <w:tcW w:w="2410" w:type="dxa"/>
          </w:tcPr>
          <w:p w14:paraId="33218B5C" w14:textId="6BD58166" w:rsidR="0071473A" w:rsidRPr="001C5A1F" w:rsidRDefault="0071473A" w:rsidP="0071473A">
            <w:pPr>
              <w:rPr>
                <w:rFonts w:ascii="Times New Roman" w:hAnsi="Times New Roman" w:cs="Times New Roman"/>
                <w:sz w:val="16"/>
                <w:szCs w:val="16"/>
              </w:rPr>
            </w:pPr>
            <w:r w:rsidRPr="0071473A">
              <w:rPr>
                <w:rFonts w:ascii="Times New Roman" w:hAnsi="Times New Roman" w:cs="Times New Roman"/>
                <w:sz w:val="16"/>
                <w:szCs w:val="16"/>
              </w:rPr>
              <w:t>г. Нефтеюганск, зона озелененных территорий общего пользования (парки, сады, скверы, бульвары, городские леса)</w:t>
            </w:r>
          </w:p>
        </w:tc>
        <w:tc>
          <w:tcPr>
            <w:tcW w:w="1418" w:type="dxa"/>
          </w:tcPr>
          <w:p w14:paraId="28EC0BEF" w14:textId="1D142DC5"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w:t>
            </w:r>
          </w:p>
        </w:tc>
        <w:tc>
          <w:tcPr>
            <w:tcW w:w="1211" w:type="dxa"/>
          </w:tcPr>
          <w:p w14:paraId="02929C8E" w14:textId="5E56D2D2"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2028 год</w:t>
            </w:r>
          </w:p>
        </w:tc>
      </w:tr>
      <w:tr w:rsidR="0071473A" w:rsidRPr="00627A4B" w14:paraId="3BC84289" w14:textId="77777777" w:rsidTr="00B47B40">
        <w:tc>
          <w:tcPr>
            <w:tcW w:w="675" w:type="dxa"/>
          </w:tcPr>
          <w:p w14:paraId="5ED95913" w14:textId="1ED15410"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3.16</w:t>
            </w:r>
          </w:p>
        </w:tc>
        <w:tc>
          <w:tcPr>
            <w:tcW w:w="1701" w:type="dxa"/>
            <w:shd w:val="clear" w:color="auto" w:fill="auto"/>
          </w:tcPr>
          <w:p w14:paraId="533B1A9F" w14:textId="41D4C180"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Лыжная трасса</w:t>
            </w:r>
          </w:p>
        </w:tc>
        <w:tc>
          <w:tcPr>
            <w:tcW w:w="1843" w:type="dxa"/>
          </w:tcPr>
          <w:p w14:paraId="1D79351C" w14:textId="19B297A4"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Спортивное сооружение</w:t>
            </w:r>
          </w:p>
        </w:tc>
        <w:tc>
          <w:tcPr>
            <w:tcW w:w="1701" w:type="dxa"/>
          </w:tcPr>
          <w:p w14:paraId="4DF72380" w14:textId="55D0DC25"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Обеспечение условий для развития физической культуры, школьного спорта и массового спорта</w:t>
            </w:r>
          </w:p>
        </w:tc>
        <w:tc>
          <w:tcPr>
            <w:tcW w:w="1418" w:type="dxa"/>
          </w:tcPr>
          <w:p w14:paraId="1D19C569" w14:textId="341D6D9F"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Планируемый к размещению</w:t>
            </w:r>
          </w:p>
        </w:tc>
        <w:tc>
          <w:tcPr>
            <w:tcW w:w="1701" w:type="dxa"/>
          </w:tcPr>
          <w:p w14:paraId="00B713CE" w14:textId="575BC660"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Площадь, кв.м</w:t>
            </w:r>
          </w:p>
        </w:tc>
        <w:tc>
          <w:tcPr>
            <w:tcW w:w="1275" w:type="dxa"/>
          </w:tcPr>
          <w:p w14:paraId="0A7F8454" w14:textId="01DA3D89"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7300</w:t>
            </w:r>
          </w:p>
        </w:tc>
        <w:tc>
          <w:tcPr>
            <w:tcW w:w="2410" w:type="dxa"/>
          </w:tcPr>
          <w:p w14:paraId="590450B9" w14:textId="2F32793F" w:rsidR="0071473A" w:rsidRPr="001C5A1F" w:rsidRDefault="0071473A" w:rsidP="0071473A">
            <w:pPr>
              <w:rPr>
                <w:rFonts w:ascii="Times New Roman" w:hAnsi="Times New Roman" w:cs="Times New Roman"/>
                <w:sz w:val="16"/>
                <w:szCs w:val="16"/>
              </w:rPr>
            </w:pPr>
            <w:r w:rsidRPr="0071473A">
              <w:rPr>
                <w:rFonts w:ascii="Times New Roman" w:hAnsi="Times New Roman" w:cs="Times New Roman"/>
                <w:sz w:val="16"/>
                <w:szCs w:val="16"/>
              </w:rPr>
              <w:t>г. Нефтеюганск, зона лесов</w:t>
            </w:r>
          </w:p>
        </w:tc>
        <w:tc>
          <w:tcPr>
            <w:tcW w:w="1418" w:type="dxa"/>
          </w:tcPr>
          <w:p w14:paraId="1599B61E" w14:textId="2A2C9531"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w:t>
            </w:r>
          </w:p>
        </w:tc>
        <w:tc>
          <w:tcPr>
            <w:tcW w:w="1211" w:type="dxa"/>
          </w:tcPr>
          <w:p w14:paraId="44EC6415" w14:textId="43E2BD8C"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2028 год</w:t>
            </w:r>
          </w:p>
        </w:tc>
      </w:tr>
      <w:tr w:rsidR="0071473A" w:rsidRPr="00627A4B" w14:paraId="398E950B" w14:textId="77777777" w:rsidTr="00B47B40">
        <w:tc>
          <w:tcPr>
            <w:tcW w:w="675" w:type="dxa"/>
          </w:tcPr>
          <w:p w14:paraId="7A02D5D2" w14:textId="3BEB7563"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3.17</w:t>
            </w:r>
          </w:p>
        </w:tc>
        <w:tc>
          <w:tcPr>
            <w:tcW w:w="1701" w:type="dxa"/>
            <w:shd w:val="clear" w:color="auto" w:fill="auto"/>
          </w:tcPr>
          <w:p w14:paraId="59D1D299" w14:textId="1A102BB6"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Стадион</w:t>
            </w:r>
          </w:p>
        </w:tc>
        <w:tc>
          <w:tcPr>
            <w:tcW w:w="1843" w:type="dxa"/>
          </w:tcPr>
          <w:p w14:paraId="6189146B" w14:textId="737037DB"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Спортивное сооружение</w:t>
            </w:r>
          </w:p>
        </w:tc>
        <w:tc>
          <w:tcPr>
            <w:tcW w:w="1701" w:type="dxa"/>
          </w:tcPr>
          <w:p w14:paraId="62E128BB" w14:textId="489A5660"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Обеспечение условий для развития физической культуры, школьного спорта и массового спорта</w:t>
            </w:r>
          </w:p>
        </w:tc>
        <w:tc>
          <w:tcPr>
            <w:tcW w:w="1418" w:type="dxa"/>
          </w:tcPr>
          <w:p w14:paraId="72E4824B" w14:textId="68034E3E"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Планируемый к размещению</w:t>
            </w:r>
          </w:p>
        </w:tc>
        <w:tc>
          <w:tcPr>
            <w:tcW w:w="1701" w:type="dxa"/>
          </w:tcPr>
          <w:p w14:paraId="43677AD2" w14:textId="6428AAA3"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Единовременная пропускная способность, чел</w:t>
            </w:r>
          </w:p>
        </w:tc>
        <w:tc>
          <w:tcPr>
            <w:tcW w:w="1275" w:type="dxa"/>
          </w:tcPr>
          <w:p w14:paraId="73DFA2A0" w14:textId="4D49191C"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45</w:t>
            </w:r>
          </w:p>
        </w:tc>
        <w:tc>
          <w:tcPr>
            <w:tcW w:w="2410" w:type="dxa"/>
          </w:tcPr>
          <w:p w14:paraId="656EDA3F" w14:textId="59CC18E6" w:rsidR="0071473A" w:rsidRPr="001C5A1F" w:rsidRDefault="0071473A" w:rsidP="0071473A">
            <w:pPr>
              <w:rPr>
                <w:rFonts w:ascii="Times New Roman" w:hAnsi="Times New Roman" w:cs="Times New Roman"/>
                <w:sz w:val="16"/>
                <w:szCs w:val="16"/>
              </w:rPr>
            </w:pPr>
            <w:r w:rsidRPr="0071473A">
              <w:rPr>
                <w:rFonts w:ascii="Times New Roman" w:hAnsi="Times New Roman" w:cs="Times New Roman"/>
                <w:sz w:val="16"/>
                <w:szCs w:val="16"/>
              </w:rPr>
              <w:t>г. Нефтеюганск, мкр СУ-62, зона застройки индивидуальными жилыми домами</w:t>
            </w:r>
          </w:p>
        </w:tc>
        <w:tc>
          <w:tcPr>
            <w:tcW w:w="1418" w:type="dxa"/>
          </w:tcPr>
          <w:p w14:paraId="68B7821E" w14:textId="0B643C3D"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w:t>
            </w:r>
          </w:p>
        </w:tc>
        <w:tc>
          <w:tcPr>
            <w:tcW w:w="1211" w:type="dxa"/>
          </w:tcPr>
          <w:p w14:paraId="6307B3EE" w14:textId="6C8E75FA"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2028 год</w:t>
            </w:r>
          </w:p>
        </w:tc>
      </w:tr>
      <w:tr w:rsidR="00AD7F3E" w:rsidRPr="00627A4B" w14:paraId="423B83A7" w14:textId="77777777" w:rsidTr="00E35EFB">
        <w:tc>
          <w:tcPr>
            <w:tcW w:w="15353" w:type="dxa"/>
            <w:gridSpan w:val="10"/>
          </w:tcPr>
          <w:p w14:paraId="423B83A6" w14:textId="77777777" w:rsidR="00AD7F3E" w:rsidRPr="00627A4B" w:rsidRDefault="00AD7F3E" w:rsidP="00AD7F3E">
            <w:pPr>
              <w:rPr>
                <w:rFonts w:ascii="Times New Roman" w:hAnsi="Times New Roman" w:cs="Times New Roman"/>
                <w:color w:val="FF0000"/>
                <w:sz w:val="16"/>
                <w:szCs w:val="16"/>
              </w:rPr>
            </w:pPr>
            <w:r w:rsidRPr="009510CF">
              <w:rPr>
                <w:rFonts w:ascii="Times New Roman" w:hAnsi="Times New Roman" w:cs="Times New Roman"/>
                <w:sz w:val="16"/>
                <w:szCs w:val="16"/>
              </w:rPr>
              <w:t>4.</w:t>
            </w:r>
            <w:r w:rsidRPr="009510CF">
              <w:rPr>
                <w:rFonts w:ascii="Times New Roman" w:hAnsi="Times New Roman" w:cs="Times New Roman"/>
                <w:sz w:val="16"/>
                <w:szCs w:val="16"/>
              </w:rPr>
              <w:tab/>
              <w:t>Объекты образования</w:t>
            </w:r>
          </w:p>
        </w:tc>
      </w:tr>
      <w:tr w:rsidR="00B47B40" w:rsidRPr="00627A4B" w14:paraId="423B83B2" w14:textId="77777777" w:rsidTr="00ED1598">
        <w:tc>
          <w:tcPr>
            <w:tcW w:w="675" w:type="dxa"/>
          </w:tcPr>
          <w:p w14:paraId="423B83A8" w14:textId="0006C590"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4.1</w:t>
            </w:r>
          </w:p>
        </w:tc>
        <w:tc>
          <w:tcPr>
            <w:tcW w:w="1701" w:type="dxa"/>
            <w:shd w:val="clear" w:color="auto" w:fill="auto"/>
          </w:tcPr>
          <w:p w14:paraId="423B83A9" w14:textId="31D19B8D"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Детский сад</w:t>
            </w:r>
          </w:p>
        </w:tc>
        <w:tc>
          <w:tcPr>
            <w:tcW w:w="1843" w:type="dxa"/>
          </w:tcPr>
          <w:p w14:paraId="423B83AA"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Дошкольная образовательная организация</w:t>
            </w:r>
          </w:p>
        </w:tc>
        <w:tc>
          <w:tcPr>
            <w:tcW w:w="1701" w:type="dxa"/>
          </w:tcPr>
          <w:p w14:paraId="423B83AB" w14:textId="670C2BB9"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Организация предоставления дошкольного образования</w:t>
            </w:r>
          </w:p>
        </w:tc>
        <w:tc>
          <w:tcPr>
            <w:tcW w:w="1418" w:type="dxa"/>
          </w:tcPr>
          <w:p w14:paraId="423B83AC" w14:textId="4BD22CE0"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Планируемый к размещению</w:t>
            </w:r>
          </w:p>
        </w:tc>
        <w:tc>
          <w:tcPr>
            <w:tcW w:w="1701" w:type="dxa"/>
          </w:tcPr>
          <w:p w14:paraId="423B83AD" w14:textId="6561ABA5"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Вместимость, мест</w:t>
            </w:r>
          </w:p>
        </w:tc>
        <w:tc>
          <w:tcPr>
            <w:tcW w:w="1275" w:type="dxa"/>
          </w:tcPr>
          <w:p w14:paraId="423B83AE" w14:textId="32082394"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60</w:t>
            </w:r>
          </w:p>
        </w:tc>
        <w:tc>
          <w:tcPr>
            <w:tcW w:w="2410" w:type="dxa"/>
            <w:vAlign w:val="bottom"/>
          </w:tcPr>
          <w:p w14:paraId="423B83AF" w14:textId="13D4BA26" w:rsidR="00B47B40" w:rsidRPr="001B754F" w:rsidRDefault="00B47B40" w:rsidP="00B47B40">
            <w:pPr>
              <w:rPr>
                <w:rFonts w:ascii="Times New Roman" w:hAnsi="Times New Roman" w:cs="Times New Roman"/>
                <w:sz w:val="16"/>
                <w:szCs w:val="16"/>
              </w:rPr>
            </w:pPr>
            <w:r w:rsidRPr="00B47B40">
              <w:rPr>
                <w:rFonts w:ascii="Times New Roman" w:hAnsi="Times New Roman" w:cs="Times New Roman"/>
                <w:sz w:val="16"/>
                <w:szCs w:val="16"/>
              </w:rPr>
              <w:t>г. Нефтеюганск, мкр СУ-62, зона застройки индивидуальными жилыми домами</w:t>
            </w:r>
          </w:p>
        </w:tc>
        <w:tc>
          <w:tcPr>
            <w:tcW w:w="1418" w:type="dxa"/>
          </w:tcPr>
          <w:p w14:paraId="423B83B0"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w:t>
            </w:r>
          </w:p>
        </w:tc>
        <w:tc>
          <w:tcPr>
            <w:tcW w:w="1211" w:type="dxa"/>
          </w:tcPr>
          <w:p w14:paraId="423B83B1" w14:textId="7459D50E" w:rsidR="00B47B40" w:rsidRPr="001B754F" w:rsidRDefault="00B47B40" w:rsidP="00B47B40">
            <w:pPr>
              <w:jc w:val="both"/>
              <w:rPr>
                <w:rFonts w:ascii="Times New Roman" w:hAnsi="Times New Roman" w:cs="Times New Roman"/>
                <w:sz w:val="16"/>
                <w:szCs w:val="16"/>
              </w:rPr>
            </w:pPr>
            <w:r w:rsidRPr="008B7CB0">
              <w:rPr>
                <w:rFonts w:ascii="Times New Roman" w:hAnsi="Times New Roman" w:cs="Times New Roman"/>
                <w:sz w:val="16"/>
                <w:szCs w:val="16"/>
              </w:rPr>
              <w:t>2028 год</w:t>
            </w:r>
          </w:p>
        </w:tc>
      </w:tr>
      <w:tr w:rsidR="00B47B40" w:rsidRPr="00627A4B" w14:paraId="423B83BD" w14:textId="77777777" w:rsidTr="00ED1598">
        <w:tc>
          <w:tcPr>
            <w:tcW w:w="675" w:type="dxa"/>
          </w:tcPr>
          <w:p w14:paraId="423B83B3" w14:textId="0E210118"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4.2</w:t>
            </w:r>
          </w:p>
        </w:tc>
        <w:tc>
          <w:tcPr>
            <w:tcW w:w="1701" w:type="dxa"/>
            <w:shd w:val="clear" w:color="auto" w:fill="auto"/>
          </w:tcPr>
          <w:p w14:paraId="423B83B4" w14:textId="02AE24DE"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Детский сад</w:t>
            </w:r>
          </w:p>
        </w:tc>
        <w:tc>
          <w:tcPr>
            <w:tcW w:w="1843" w:type="dxa"/>
          </w:tcPr>
          <w:p w14:paraId="423B83B5"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Дошкольная образовательная организация</w:t>
            </w:r>
          </w:p>
        </w:tc>
        <w:tc>
          <w:tcPr>
            <w:tcW w:w="1701" w:type="dxa"/>
          </w:tcPr>
          <w:p w14:paraId="423B83B6" w14:textId="7AED255E"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Организация предоставления дошкольного образования</w:t>
            </w:r>
          </w:p>
        </w:tc>
        <w:tc>
          <w:tcPr>
            <w:tcW w:w="1418" w:type="dxa"/>
          </w:tcPr>
          <w:p w14:paraId="423B83B7" w14:textId="67B5F63C"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Планируемый к размещению</w:t>
            </w:r>
          </w:p>
        </w:tc>
        <w:tc>
          <w:tcPr>
            <w:tcW w:w="1701" w:type="dxa"/>
          </w:tcPr>
          <w:p w14:paraId="423B83B8" w14:textId="3FC818AA"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Вместимость, мест</w:t>
            </w:r>
          </w:p>
        </w:tc>
        <w:tc>
          <w:tcPr>
            <w:tcW w:w="1275" w:type="dxa"/>
          </w:tcPr>
          <w:p w14:paraId="423B83B9" w14:textId="0DE3575C"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200</w:t>
            </w:r>
          </w:p>
        </w:tc>
        <w:tc>
          <w:tcPr>
            <w:tcW w:w="2410" w:type="dxa"/>
            <w:vAlign w:val="bottom"/>
          </w:tcPr>
          <w:p w14:paraId="423B83BA" w14:textId="13249F6C" w:rsidR="00B47B40" w:rsidRPr="001B754F" w:rsidRDefault="00B47B40" w:rsidP="00B47B40">
            <w:pPr>
              <w:rPr>
                <w:rFonts w:ascii="Times New Roman" w:hAnsi="Times New Roman" w:cs="Times New Roman"/>
                <w:sz w:val="16"/>
                <w:szCs w:val="16"/>
              </w:rPr>
            </w:pPr>
            <w:r w:rsidRPr="00B47B40">
              <w:rPr>
                <w:rFonts w:ascii="Times New Roman" w:hAnsi="Times New Roman" w:cs="Times New Roman"/>
                <w:sz w:val="16"/>
                <w:szCs w:val="16"/>
              </w:rPr>
              <w:t>г. Нефтеюганск, мкр СУ-62, зона застройки индивидуальными жилыми домами</w:t>
            </w:r>
          </w:p>
        </w:tc>
        <w:tc>
          <w:tcPr>
            <w:tcW w:w="1418" w:type="dxa"/>
          </w:tcPr>
          <w:p w14:paraId="423B83BB"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w:t>
            </w:r>
          </w:p>
        </w:tc>
        <w:tc>
          <w:tcPr>
            <w:tcW w:w="1211" w:type="dxa"/>
          </w:tcPr>
          <w:p w14:paraId="423B83BC" w14:textId="45F93049" w:rsidR="00B47B40" w:rsidRPr="001B754F" w:rsidRDefault="00B47B40" w:rsidP="00B47B40">
            <w:pPr>
              <w:jc w:val="both"/>
              <w:rPr>
                <w:rFonts w:ascii="Times New Roman" w:hAnsi="Times New Roman" w:cs="Times New Roman"/>
                <w:sz w:val="16"/>
                <w:szCs w:val="16"/>
              </w:rPr>
            </w:pPr>
            <w:r w:rsidRPr="008B7CB0">
              <w:rPr>
                <w:rFonts w:ascii="Times New Roman" w:hAnsi="Times New Roman" w:cs="Times New Roman"/>
                <w:sz w:val="16"/>
                <w:szCs w:val="16"/>
              </w:rPr>
              <w:t>2028 год</w:t>
            </w:r>
          </w:p>
        </w:tc>
      </w:tr>
      <w:tr w:rsidR="00B47B40" w:rsidRPr="00627A4B" w14:paraId="423B83C8" w14:textId="77777777" w:rsidTr="00ED1598">
        <w:tc>
          <w:tcPr>
            <w:tcW w:w="675" w:type="dxa"/>
          </w:tcPr>
          <w:p w14:paraId="423B83BE" w14:textId="0E7345E9"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4.3</w:t>
            </w:r>
          </w:p>
        </w:tc>
        <w:tc>
          <w:tcPr>
            <w:tcW w:w="1701" w:type="dxa"/>
            <w:shd w:val="clear" w:color="auto" w:fill="auto"/>
          </w:tcPr>
          <w:p w14:paraId="423B83BF" w14:textId="576C9C12"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Детский сад</w:t>
            </w:r>
          </w:p>
        </w:tc>
        <w:tc>
          <w:tcPr>
            <w:tcW w:w="1843" w:type="dxa"/>
          </w:tcPr>
          <w:p w14:paraId="423B83C0"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Дошкольная образовательная организация</w:t>
            </w:r>
          </w:p>
        </w:tc>
        <w:tc>
          <w:tcPr>
            <w:tcW w:w="1701" w:type="dxa"/>
          </w:tcPr>
          <w:p w14:paraId="423B83C1" w14:textId="2DDD8C41"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Организация предоставления дошкольного образования</w:t>
            </w:r>
          </w:p>
        </w:tc>
        <w:tc>
          <w:tcPr>
            <w:tcW w:w="1418" w:type="dxa"/>
          </w:tcPr>
          <w:p w14:paraId="423B83C2" w14:textId="041A9F19"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Планируемый к размещению</w:t>
            </w:r>
          </w:p>
        </w:tc>
        <w:tc>
          <w:tcPr>
            <w:tcW w:w="1701" w:type="dxa"/>
          </w:tcPr>
          <w:p w14:paraId="423B83C3" w14:textId="5BA55BBD"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Вместимость, мест</w:t>
            </w:r>
          </w:p>
        </w:tc>
        <w:tc>
          <w:tcPr>
            <w:tcW w:w="1275" w:type="dxa"/>
          </w:tcPr>
          <w:p w14:paraId="423B83C4" w14:textId="0A2461E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40</w:t>
            </w:r>
          </w:p>
        </w:tc>
        <w:tc>
          <w:tcPr>
            <w:tcW w:w="2410" w:type="dxa"/>
            <w:vAlign w:val="bottom"/>
          </w:tcPr>
          <w:p w14:paraId="423B83C5" w14:textId="737804B4" w:rsidR="00B47B40" w:rsidRPr="001B754F" w:rsidRDefault="00B47B40" w:rsidP="00B47B40">
            <w:pPr>
              <w:rPr>
                <w:rFonts w:ascii="Times New Roman" w:hAnsi="Times New Roman" w:cs="Times New Roman"/>
                <w:sz w:val="16"/>
                <w:szCs w:val="16"/>
              </w:rPr>
            </w:pPr>
            <w:r w:rsidRPr="00B47B40">
              <w:rPr>
                <w:rFonts w:ascii="Times New Roman" w:hAnsi="Times New Roman" w:cs="Times New Roman"/>
                <w:sz w:val="16"/>
                <w:szCs w:val="16"/>
              </w:rPr>
              <w:t>г. Нефтеюганск, мкр 11А, зона застройки индивидуальными жилыми домами</w:t>
            </w:r>
          </w:p>
        </w:tc>
        <w:tc>
          <w:tcPr>
            <w:tcW w:w="1418" w:type="dxa"/>
          </w:tcPr>
          <w:p w14:paraId="423B83C6"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w:t>
            </w:r>
          </w:p>
        </w:tc>
        <w:tc>
          <w:tcPr>
            <w:tcW w:w="1211" w:type="dxa"/>
          </w:tcPr>
          <w:p w14:paraId="423B83C7" w14:textId="3161E929" w:rsidR="00B47B40" w:rsidRPr="001B754F" w:rsidRDefault="00B47B40" w:rsidP="00B47B40">
            <w:pPr>
              <w:jc w:val="both"/>
              <w:rPr>
                <w:rFonts w:ascii="Times New Roman" w:hAnsi="Times New Roman" w:cs="Times New Roman"/>
                <w:sz w:val="16"/>
                <w:szCs w:val="16"/>
              </w:rPr>
            </w:pPr>
            <w:r w:rsidRPr="008B7CB0">
              <w:rPr>
                <w:rFonts w:ascii="Times New Roman" w:hAnsi="Times New Roman" w:cs="Times New Roman"/>
                <w:sz w:val="16"/>
                <w:szCs w:val="16"/>
              </w:rPr>
              <w:t>2028 год</w:t>
            </w:r>
          </w:p>
        </w:tc>
      </w:tr>
      <w:tr w:rsidR="00B47B40" w:rsidRPr="00627A4B" w14:paraId="423B83D3" w14:textId="77777777" w:rsidTr="00ED1598">
        <w:tc>
          <w:tcPr>
            <w:tcW w:w="675" w:type="dxa"/>
          </w:tcPr>
          <w:p w14:paraId="423B83C9" w14:textId="7B3B3ECF"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4.4</w:t>
            </w:r>
          </w:p>
        </w:tc>
        <w:tc>
          <w:tcPr>
            <w:tcW w:w="1701" w:type="dxa"/>
            <w:shd w:val="clear" w:color="auto" w:fill="auto"/>
          </w:tcPr>
          <w:p w14:paraId="423B83CA" w14:textId="77C79E3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Детский сад</w:t>
            </w:r>
          </w:p>
        </w:tc>
        <w:tc>
          <w:tcPr>
            <w:tcW w:w="1843" w:type="dxa"/>
          </w:tcPr>
          <w:p w14:paraId="423B83CB"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Дошкольная образовательная организация</w:t>
            </w:r>
          </w:p>
        </w:tc>
        <w:tc>
          <w:tcPr>
            <w:tcW w:w="1701" w:type="dxa"/>
          </w:tcPr>
          <w:p w14:paraId="423B83CC" w14:textId="4F886ECD"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Организация предоставления дошкольного образования</w:t>
            </w:r>
          </w:p>
        </w:tc>
        <w:tc>
          <w:tcPr>
            <w:tcW w:w="1418" w:type="dxa"/>
          </w:tcPr>
          <w:p w14:paraId="423B83CD" w14:textId="634B955E"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Планируемый к размещению</w:t>
            </w:r>
          </w:p>
        </w:tc>
        <w:tc>
          <w:tcPr>
            <w:tcW w:w="1701" w:type="dxa"/>
          </w:tcPr>
          <w:p w14:paraId="423B83CE" w14:textId="06694F1A"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Вместимость, мест</w:t>
            </w:r>
          </w:p>
        </w:tc>
        <w:tc>
          <w:tcPr>
            <w:tcW w:w="1275" w:type="dxa"/>
          </w:tcPr>
          <w:p w14:paraId="423B83CF" w14:textId="32D006BE"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350</w:t>
            </w:r>
          </w:p>
        </w:tc>
        <w:tc>
          <w:tcPr>
            <w:tcW w:w="2410" w:type="dxa"/>
            <w:vAlign w:val="bottom"/>
          </w:tcPr>
          <w:p w14:paraId="423B83D0" w14:textId="27EAF0AD" w:rsidR="00B47B40" w:rsidRPr="001B754F" w:rsidRDefault="00B47B40" w:rsidP="00B47B40">
            <w:pPr>
              <w:rPr>
                <w:rFonts w:ascii="Times New Roman" w:hAnsi="Times New Roman" w:cs="Times New Roman"/>
                <w:sz w:val="16"/>
                <w:szCs w:val="16"/>
              </w:rPr>
            </w:pPr>
            <w:r w:rsidRPr="00B47B40">
              <w:rPr>
                <w:rFonts w:ascii="Times New Roman" w:hAnsi="Times New Roman" w:cs="Times New Roman"/>
                <w:sz w:val="16"/>
                <w:szCs w:val="16"/>
              </w:rPr>
              <w:t>г. Нефтеюганск, многофункциональная общественно-деловая зона</w:t>
            </w:r>
          </w:p>
        </w:tc>
        <w:tc>
          <w:tcPr>
            <w:tcW w:w="1418" w:type="dxa"/>
          </w:tcPr>
          <w:p w14:paraId="423B83D1"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w:t>
            </w:r>
          </w:p>
        </w:tc>
        <w:tc>
          <w:tcPr>
            <w:tcW w:w="1211" w:type="dxa"/>
          </w:tcPr>
          <w:p w14:paraId="423B83D2" w14:textId="24A04366" w:rsidR="00B47B40" w:rsidRPr="001B754F" w:rsidRDefault="00B47B40" w:rsidP="00B47B40">
            <w:pPr>
              <w:jc w:val="both"/>
              <w:rPr>
                <w:rFonts w:ascii="Times New Roman" w:hAnsi="Times New Roman" w:cs="Times New Roman"/>
                <w:sz w:val="16"/>
                <w:szCs w:val="16"/>
              </w:rPr>
            </w:pPr>
            <w:r w:rsidRPr="008B7CB0">
              <w:rPr>
                <w:rFonts w:ascii="Times New Roman" w:hAnsi="Times New Roman" w:cs="Times New Roman"/>
                <w:sz w:val="16"/>
                <w:szCs w:val="16"/>
              </w:rPr>
              <w:t>2028 год</w:t>
            </w:r>
          </w:p>
        </w:tc>
      </w:tr>
      <w:tr w:rsidR="00B47B40" w:rsidRPr="00627A4B" w14:paraId="423B83DE" w14:textId="77777777" w:rsidTr="00ED1598">
        <w:tc>
          <w:tcPr>
            <w:tcW w:w="675" w:type="dxa"/>
          </w:tcPr>
          <w:p w14:paraId="423B83D4" w14:textId="41B1D0B8"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4.5</w:t>
            </w:r>
          </w:p>
        </w:tc>
        <w:tc>
          <w:tcPr>
            <w:tcW w:w="1701" w:type="dxa"/>
            <w:shd w:val="clear" w:color="auto" w:fill="auto"/>
          </w:tcPr>
          <w:p w14:paraId="423B83D5" w14:textId="6540FDC0"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Детский сад</w:t>
            </w:r>
          </w:p>
        </w:tc>
        <w:tc>
          <w:tcPr>
            <w:tcW w:w="1843" w:type="dxa"/>
          </w:tcPr>
          <w:p w14:paraId="423B83D6"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Дошкольная образовательная организация</w:t>
            </w:r>
          </w:p>
        </w:tc>
        <w:tc>
          <w:tcPr>
            <w:tcW w:w="1701" w:type="dxa"/>
          </w:tcPr>
          <w:p w14:paraId="423B83D7" w14:textId="2FEA2B5B"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Организация предоставления дошкольного образования</w:t>
            </w:r>
          </w:p>
        </w:tc>
        <w:tc>
          <w:tcPr>
            <w:tcW w:w="1418" w:type="dxa"/>
          </w:tcPr>
          <w:p w14:paraId="423B83D8" w14:textId="65804108"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Планируемый к размещению</w:t>
            </w:r>
          </w:p>
        </w:tc>
        <w:tc>
          <w:tcPr>
            <w:tcW w:w="1701" w:type="dxa"/>
          </w:tcPr>
          <w:p w14:paraId="423B83D9" w14:textId="21CED721"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Вместимость, мест</w:t>
            </w:r>
          </w:p>
        </w:tc>
        <w:tc>
          <w:tcPr>
            <w:tcW w:w="1275" w:type="dxa"/>
          </w:tcPr>
          <w:p w14:paraId="423B83DA" w14:textId="0F02B141"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250</w:t>
            </w:r>
          </w:p>
        </w:tc>
        <w:tc>
          <w:tcPr>
            <w:tcW w:w="2410" w:type="dxa"/>
            <w:vAlign w:val="bottom"/>
          </w:tcPr>
          <w:p w14:paraId="423B83DB" w14:textId="0F14AB7E" w:rsidR="00B47B40" w:rsidRPr="001B754F" w:rsidRDefault="00B47B40" w:rsidP="00B47B40">
            <w:pPr>
              <w:rPr>
                <w:rFonts w:ascii="Times New Roman" w:hAnsi="Times New Roman" w:cs="Times New Roman"/>
                <w:sz w:val="16"/>
                <w:szCs w:val="16"/>
              </w:rPr>
            </w:pPr>
            <w:r w:rsidRPr="00B47B40">
              <w:rPr>
                <w:rFonts w:ascii="Times New Roman" w:hAnsi="Times New Roman" w:cs="Times New Roman"/>
                <w:sz w:val="16"/>
                <w:szCs w:val="16"/>
              </w:rPr>
              <w:t>г. Нефтеюганск, мкр 17, зона специализированной общественной застройки</w:t>
            </w:r>
          </w:p>
        </w:tc>
        <w:tc>
          <w:tcPr>
            <w:tcW w:w="1418" w:type="dxa"/>
          </w:tcPr>
          <w:p w14:paraId="423B83DC"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w:t>
            </w:r>
          </w:p>
        </w:tc>
        <w:tc>
          <w:tcPr>
            <w:tcW w:w="1211" w:type="dxa"/>
          </w:tcPr>
          <w:p w14:paraId="423B83DD" w14:textId="2F2CD57B" w:rsidR="00B47B40" w:rsidRPr="001B754F" w:rsidRDefault="00B47B40" w:rsidP="00B47B40">
            <w:pPr>
              <w:jc w:val="both"/>
              <w:rPr>
                <w:rFonts w:ascii="Times New Roman" w:hAnsi="Times New Roman" w:cs="Times New Roman"/>
                <w:sz w:val="16"/>
                <w:szCs w:val="16"/>
              </w:rPr>
            </w:pPr>
            <w:r w:rsidRPr="008B7CB0">
              <w:rPr>
                <w:rFonts w:ascii="Times New Roman" w:hAnsi="Times New Roman" w:cs="Times New Roman"/>
                <w:sz w:val="16"/>
                <w:szCs w:val="16"/>
              </w:rPr>
              <w:t>2028 год</w:t>
            </w:r>
          </w:p>
        </w:tc>
      </w:tr>
      <w:tr w:rsidR="00B47B40" w:rsidRPr="00627A4B" w14:paraId="423B83E9" w14:textId="77777777" w:rsidTr="00ED1598">
        <w:tc>
          <w:tcPr>
            <w:tcW w:w="675" w:type="dxa"/>
          </w:tcPr>
          <w:p w14:paraId="423B83DF" w14:textId="0394BC8D"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4.6</w:t>
            </w:r>
          </w:p>
        </w:tc>
        <w:tc>
          <w:tcPr>
            <w:tcW w:w="1701" w:type="dxa"/>
            <w:shd w:val="clear" w:color="auto" w:fill="auto"/>
          </w:tcPr>
          <w:p w14:paraId="423B83E0" w14:textId="69EA3E21"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Детский сад</w:t>
            </w:r>
          </w:p>
        </w:tc>
        <w:tc>
          <w:tcPr>
            <w:tcW w:w="1843" w:type="dxa"/>
          </w:tcPr>
          <w:p w14:paraId="423B83E1"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Дошкольная образовательная организация</w:t>
            </w:r>
          </w:p>
        </w:tc>
        <w:tc>
          <w:tcPr>
            <w:tcW w:w="1701" w:type="dxa"/>
          </w:tcPr>
          <w:p w14:paraId="423B83E2" w14:textId="7524F701"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Организация предоставления дошкольного образования</w:t>
            </w:r>
          </w:p>
        </w:tc>
        <w:tc>
          <w:tcPr>
            <w:tcW w:w="1418" w:type="dxa"/>
          </w:tcPr>
          <w:p w14:paraId="423B83E3" w14:textId="69734B40"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Планируемый к размещению</w:t>
            </w:r>
          </w:p>
        </w:tc>
        <w:tc>
          <w:tcPr>
            <w:tcW w:w="1701" w:type="dxa"/>
          </w:tcPr>
          <w:p w14:paraId="423B83E4" w14:textId="3BE77BB5"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Вместимость, мест</w:t>
            </w:r>
          </w:p>
        </w:tc>
        <w:tc>
          <w:tcPr>
            <w:tcW w:w="1275" w:type="dxa"/>
          </w:tcPr>
          <w:p w14:paraId="423B83E5" w14:textId="1C2345E4"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350</w:t>
            </w:r>
          </w:p>
        </w:tc>
        <w:tc>
          <w:tcPr>
            <w:tcW w:w="2410" w:type="dxa"/>
            <w:vAlign w:val="bottom"/>
          </w:tcPr>
          <w:p w14:paraId="423B83E6" w14:textId="52945F07" w:rsidR="00B47B40" w:rsidRPr="001B754F" w:rsidRDefault="00B47B40" w:rsidP="00B47B40">
            <w:pPr>
              <w:rPr>
                <w:rFonts w:ascii="Times New Roman" w:hAnsi="Times New Roman" w:cs="Times New Roman"/>
                <w:sz w:val="16"/>
                <w:szCs w:val="16"/>
              </w:rPr>
            </w:pPr>
            <w:r w:rsidRPr="00B47B40">
              <w:rPr>
                <w:rFonts w:ascii="Times New Roman" w:hAnsi="Times New Roman" w:cs="Times New Roman"/>
                <w:sz w:val="16"/>
                <w:szCs w:val="16"/>
              </w:rPr>
              <w:t>г. Нефтеюганск, мкр 7, зона специализированной общественной застройки</w:t>
            </w:r>
          </w:p>
        </w:tc>
        <w:tc>
          <w:tcPr>
            <w:tcW w:w="1418" w:type="dxa"/>
          </w:tcPr>
          <w:p w14:paraId="423B83E7"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w:t>
            </w:r>
          </w:p>
        </w:tc>
        <w:tc>
          <w:tcPr>
            <w:tcW w:w="1211" w:type="dxa"/>
          </w:tcPr>
          <w:p w14:paraId="423B83E8" w14:textId="2643C6A4" w:rsidR="00B47B40" w:rsidRPr="001B754F" w:rsidRDefault="00B47B40" w:rsidP="00B47B40">
            <w:pPr>
              <w:jc w:val="both"/>
              <w:rPr>
                <w:rFonts w:ascii="Times New Roman" w:hAnsi="Times New Roman" w:cs="Times New Roman"/>
                <w:sz w:val="16"/>
                <w:szCs w:val="16"/>
              </w:rPr>
            </w:pPr>
            <w:r w:rsidRPr="008B7CB0">
              <w:rPr>
                <w:rFonts w:ascii="Times New Roman" w:hAnsi="Times New Roman" w:cs="Times New Roman"/>
                <w:sz w:val="16"/>
                <w:szCs w:val="16"/>
              </w:rPr>
              <w:t>2028 год</w:t>
            </w:r>
          </w:p>
        </w:tc>
      </w:tr>
      <w:tr w:rsidR="00B47B40" w:rsidRPr="00627A4B" w14:paraId="423B83F4" w14:textId="77777777" w:rsidTr="00ED1598">
        <w:tc>
          <w:tcPr>
            <w:tcW w:w="675" w:type="dxa"/>
          </w:tcPr>
          <w:p w14:paraId="423B83EA" w14:textId="60BF0AB4"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4.7</w:t>
            </w:r>
          </w:p>
        </w:tc>
        <w:tc>
          <w:tcPr>
            <w:tcW w:w="1701" w:type="dxa"/>
            <w:shd w:val="clear" w:color="auto" w:fill="auto"/>
          </w:tcPr>
          <w:p w14:paraId="423B83EB" w14:textId="74302D3D"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Детский сад</w:t>
            </w:r>
          </w:p>
        </w:tc>
        <w:tc>
          <w:tcPr>
            <w:tcW w:w="1843" w:type="dxa"/>
          </w:tcPr>
          <w:p w14:paraId="423B83EC"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Дошкольная образовательная организация</w:t>
            </w:r>
          </w:p>
        </w:tc>
        <w:tc>
          <w:tcPr>
            <w:tcW w:w="1701" w:type="dxa"/>
          </w:tcPr>
          <w:p w14:paraId="423B83ED" w14:textId="6D5EE6E8"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Организация предоставления дошкольного образования</w:t>
            </w:r>
          </w:p>
        </w:tc>
        <w:tc>
          <w:tcPr>
            <w:tcW w:w="1418" w:type="dxa"/>
          </w:tcPr>
          <w:p w14:paraId="423B83EE" w14:textId="285D7773"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Планируемый к размещению</w:t>
            </w:r>
          </w:p>
        </w:tc>
        <w:tc>
          <w:tcPr>
            <w:tcW w:w="1701" w:type="dxa"/>
          </w:tcPr>
          <w:p w14:paraId="423B83EF" w14:textId="1BCE99A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Вместимость, мест</w:t>
            </w:r>
          </w:p>
        </w:tc>
        <w:tc>
          <w:tcPr>
            <w:tcW w:w="1275" w:type="dxa"/>
          </w:tcPr>
          <w:p w14:paraId="423B83F0" w14:textId="0FE5B048"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350</w:t>
            </w:r>
          </w:p>
        </w:tc>
        <w:tc>
          <w:tcPr>
            <w:tcW w:w="2410" w:type="dxa"/>
            <w:vAlign w:val="bottom"/>
          </w:tcPr>
          <w:p w14:paraId="423B83F1" w14:textId="4115E477" w:rsidR="00B47B40" w:rsidRPr="001B754F" w:rsidRDefault="00B47B40" w:rsidP="00B47B40">
            <w:pPr>
              <w:rPr>
                <w:rFonts w:ascii="Times New Roman" w:hAnsi="Times New Roman" w:cs="Times New Roman"/>
                <w:sz w:val="16"/>
                <w:szCs w:val="16"/>
              </w:rPr>
            </w:pPr>
            <w:r w:rsidRPr="00B47B40">
              <w:rPr>
                <w:rFonts w:ascii="Times New Roman" w:hAnsi="Times New Roman" w:cs="Times New Roman"/>
                <w:sz w:val="16"/>
                <w:szCs w:val="16"/>
              </w:rPr>
              <w:t>г. Нефтеюганск, мкр 6, зона застройки среднеэтажными жилыми домами (от 5 до 8 этажей, включая мансардный)</w:t>
            </w:r>
          </w:p>
        </w:tc>
        <w:tc>
          <w:tcPr>
            <w:tcW w:w="1418" w:type="dxa"/>
          </w:tcPr>
          <w:p w14:paraId="423B83F2"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w:t>
            </w:r>
          </w:p>
        </w:tc>
        <w:tc>
          <w:tcPr>
            <w:tcW w:w="1211" w:type="dxa"/>
          </w:tcPr>
          <w:p w14:paraId="423B83F3" w14:textId="524B206F" w:rsidR="00B47B40" w:rsidRPr="001B754F" w:rsidRDefault="00B47B40" w:rsidP="00B47B40">
            <w:pPr>
              <w:jc w:val="both"/>
              <w:rPr>
                <w:rFonts w:ascii="Times New Roman" w:hAnsi="Times New Roman" w:cs="Times New Roman"/>
                <w:sz w:val="16"/>
                <w:szCs w:val="16"/>
              </w:rPr>
            </w:pPr>
            <w:r w:rsidRPr="008B7CB0">
              <w:rPr>
                <w:rFonts w:ascii="Times New Roman" w:hAnsi="Times New Roman" w:cs="Times New Roman"/>
                <w:sz w:val="16"/>
                <w:szCs w:val="16"/>
              </w:rPr>
              <w:t>2028 год</w:t>
            </w:r>
          </w:p>
        </w:tc>
      </w:tr>
      <w:tr w:rsidR="00B47B40" w:rsidRPr="00627A4B" w14:paraId="423B83FF" w14:textId="77777777" w:rsidTr="00ED1598">
        <w:tc>
          <w:tcPr>
            <w:tcW w:w="675" w:type="dxa"/>
          </w:tcPr>
          <w:p w14:paraId="423B83F5" w14:textId="5A8A8FB9"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4.8</w:t>
            </w:r>
          </w:p>
        </w:tc>
        <w:tc>
          <w:tcPr>
            <w:tcW w:w="1701" w:type="dxa"/>
            <w:shd w:val="clear" w:color="auto" w:fill="auto"/>
          </w:tcPr>
          <w:p w14:paraId="423B83F6" w14:textId="182E5A42"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Детский сад</w:t>
            </w:r>
          </w:p>
        </w:tc>
        <w:tc>
          <w:tcPr>
            <w:tcW w:w="1843" w:type="dxa"/>
            <w:shd w:val="clear" w:color="auto" w:fill="auto"/>
          </w:tcPr>
          <w:p w14:paraId="423B83F7"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Дошкольная образовательная организация</w:t>
            </w:r>
          </w:p>
        </w:tc>
        <w:tc>
          <w:tcPr>
            <w:tcW w:w="1701" w:type="dxa"/>
          </w:tcPr>
          <w:p w14:paraId="423B83F8" w14:textId="19F0E73F"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Организация предоставления дошкольного образования</w:t>
            </w:r>
          </w:p>
        </w:tc>
        <w:tc>
          <w:tcPr>
            <w:tcW w:w="1418" w:type="dxa"/>
          </w:tcPr>
          <w:p w14:paraId="423B83F9" w14:textId="631AE0DC"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Планируемый к размещению</w:t>
            </w:r>
          </w:p>
        </w:tc>
        <w:tc>
          <w:tcPr>
            <w:tcW w:w="1701" w:type="dxa"/>
          </w:tcPr>
          <w:p w14:paraId="423B83FA" w14:textId="1465D1ED"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Вместимость, мест</w:t>
            </w:r>
          </w:p>
        </w:tc>
        <w:tc>
          <w:tcPr>
            <w:tcW w:w="1275" w:type="dxa"/>
          </w:tcPr>
          <w:p w14:paraId="423B83FB" w14:textId="5045D1B5"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60</w:t>
            </w:r>
          </w:p>
        </w:tc>
        <w:tc>
          <w:tcPr>
            <w:tcW w:w="2410" w:type="dxa"/>
            <w:vAlign w:val="bottom"/>
          </w:tcPr>
          <w:p w14:paraId="423B83FC" w14:textId="5FBC3D5A" w:rsidR="00B47B40" w:rsidRPr="001B754F" w:rsidRDefault="00B47B40" w:rsidP="00B47B40">
            <w:pPr>
              <w:rPr>
                <w:rFonts w:ascii="Times New Roman" w:hAnsi="Times New Roman" w:cs="Times New Roman"/>
                <w:sz w:val="16"/>
                <w:szCs w:val="16"/>
              </w:rPr>
            </w:pPr>
            <w:r w:rsidRPr="00B47B40">
              <w:rPr>
                <w:rFonts w:ascii="Times New Roman" w:hAnsi="Times New Roman" w:cs="Times New Roman"/>
                <w:sz w:val="16"/>
                <w:szCs w:val="16"/>
              </w:rPr>
              <w:t>г. Нефтеюганск, мкр СУ-62, зона застройки индивидуальными жилыми домами</w:t>
            </w:r>
          </w:p>
        </w:tc>
        <w:tc>
          <w:tcPr>
            <w:tcW w:w="1418" w:type="dxa"/>
          </w:tcPr>
          <w:p w14:paraId="423B83FD"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w:t>
            </w:r>
          </w:p>
        </w:tc>
        <w:tc>
          <w:tcPr>
            <w:tcW w:w="1211" w:type="dxa"/>
          </w:tcPr>
          <w:p w14:paraId="423B83FE" w14:textId="48D028CD" w:rsidR="00B47B40" w:rsidRPr="001B754F" w:rsidRDefault="00B47B40" w:rsidP="00B47B40">
            <w:pPr>
              <w:jc w:val="both"/>
              <w:rPr>
                <w:rFonts w:ascii="Times New Roman" w:hAnsi="Times New Roman" w:cs="Times New Roman"/>
                <w:sz w:val="16"/>
                <w:szCs w:val="16"/>
              </w:rPr>
            </w:pPr>
            <w:r w:rsidRPr="008B7CB0">
              <w:rPr>
                <w:rFonts w:ascii="Times New Roman" w:hAnsi="Times New Roman" w:cs="Times New Roman"/>
                <w:sz w:val="16"/>
                <w:szCs w:val="16"/>
              </w:rPr>
              <w:t>2028 год</w:t>
            </w:r>
          </w:p>
        </w:tc>
      </w:tr>
      <w:tr w:rsidR="00B47B40" w:rsidRPr="00627A4B" w14:paraId="423B840A" w14:textId="77777777" w:rsidTr="00ED1598">
        <w:tc>
          <w:tcPr>
            <w:tcW w:w="675" w:type="dxa"/>
          </w:tcPr>
          <w:p w14:paraId="423B8400" w14:textId="1268871F"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lastRenderedPageBreak/>
              <w:t>4.9</w:t>
            </w:r>
          </w:p>
        </w:tc>
        <w:tc>
          <w:tcPr>
            <w:tcW w:w="1701" w:type="dxa"/>
            <w:shd w:val="clear" w:color="auto" w:fill="auto"/>
          </w:tcPr>
          <w:p w14:paraId="423B8401" w14:textId="29992189"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Школа на 300 мест с плавательным бассейном</w:t>
            </w:r>
          </w:p>
        </w:tc>
        <w:tc>
          <w:tcPr>
            <w:tcW w:w="1843" w:type="dxa"/>
          </w:tcPr>
          <w:p w14:paraId="423B8402" w14:textId="390F070D"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Общеобразовательная организация</w:t>
            </w:r>
          </w:p>
        </w:tc>
        <w:tc>
          <w:tcPr>
            <w:tcW w:w="1701" w:type="dxa"/>
          </w:tcPr>
          <w:p w14:paraId="423B8403" w14:textId="4CD23898"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Организация предоставления начального общего, основного общего, среднего общего образования</w:t>
            </w:r>
          </w:p>
        </w:tc>
        <w:tc>
          <w:tcPr>
            <w:tcW w:w="1418" w:type="dxa"/>
          </w:tcPr>
          <w:p w14:paraId="423B8404" w14:textId="114BA0A0"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Планируемый к размещению</w:t>
            </w:r>
          </w:p>
        </w:tc>
        <w:tc>
          <w:tcPr>
            <w:tcW w:w="1701" w:type="dxa"/>
          </w:tcPr>
          <w:p w14:paraId="423B8405" w14:textId="44E34C7C"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Вместимость, мест</w:t>
            </w:r>
          </w:p>
        </w:tc>
        <w:tc>
          <w:tcPr>
            <w:tcW w:w="1275" w:type="dxa"/>
          </w:tcPr>
          <w:p w14:paraId="423B8406" w14:textId="6BF901A4"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300</w:t>
            </w:r>
          </w:p>
        </w:tc>
        <w:tc>
          <w:tcPr>
            <w:tcW w:w="2410" w:type="dxa"/>
            <w:vAlign w:val="bottom"/>
          </w:tcPr>
          <w:p w14:paraId="423B8407" w14:textId="0550E52B" w:rsidR="00B47B40" w:rsidRPr="001B754F" w:rsidRDefault="00B47B40" w:rsidP="00B47B40">
            <w:pPr>
              <w:rPr>
                <w:rFonts w:ascii="Times New Roman" w:hAnsi="Times New Roman" w:cs="Times New Roman"/>
                <w:sz w:val="16"/>
                <w:szCs w:val="16"/>
              </w:rPr>
            </w:pPr>
            <w:r w:rsidRPr="00B47B40">
              <w:rPr>
                <w:rFonts w:ascii="Times New Roman" w:hAnsi="Times New Roman" w:cs="Times New Roman"/>
                <w:sz w:val="16"/>
                <w:szCs w:val="16"/>
              </w:rPr>
              <w:t>г. Нефтеюганск, мкр 17А, зона застройки многоэтажными жилыми домами (9 этажей и более)</w:t>
            </w:r>
          </w:p>
        </w:tc>
        <w:tc>
          <w:tcPr>
            <w:tcW w:w="1418" w:type="dxa"/>
          </w:tcPr>
          <w:p w14:paraId="423B8408"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w:t>
            </w:r>
          </w:p>
        </w:tc>
        <w:tc>
          <w:tcPr>
            <w:tcW w:w="1211" w:type="dxa"/>
          </w:tcPr>
          <w:p w14:paraId="423B8409" w14:textId="21E0E8A0" w:rsidR="00B47B40" w:rsidRPr="001B754F" w:rsidRDefault="00B47B40" w:rsidP="00B47B40">
            <w:pPr>
              <w:jc w:val="both"/>
              <w:rPr>
                <w:rFonts w:ascii="Times New Roman" w:hAnsi="Times New Roman" w:cs="Times New Roman"/>
                <w:sz w:val="16"/>
                <w:szCs w:val="16"/>
              </w:rPr>
            </w:pPr>
            <w:r w:rsidRPr="008B7CB0">
              <w:rPr>
                <w:rFonts w:ascii="Times New Roman" w:hAnsi="Times New Roman" w:cs="Times New Roman"/>
                <w:sz w:val="16"/>
                <w:szCs w:val="16"/>
              </w:rPr>
              <w:t>2028 год</w:t>
            </w:r>
          </w:p>
        </w:tc>
      </w:tr>
      <w:tr w:rsidR="00B47B40" w:rsidRPr="00627A4B" w14:paraId="423B8415" w14:textId="77777777" w:rsidTr="00ED1598">
        <w:tc>
          <w:tcPr>
            <w:tcW w:w="675" w:type="dxa"/>
          </w:tcPr>
          <w:p w14:paraId="423B840B" w14:textId="5BB9218A"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4.10</w:t>
            </w:r>
          </w:p>
        </w:tc>
        <w:tc>
          <w:tcPr>
            <w:tcW w:w="1701" w:type="dxa"/>
            <w:shd w:val="clear" w:color="auto" w:fill="auto"/>
          </w:tcPr>
          <w:p w14:paraId="423B840C" w14:textId="3E42AF5D"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Детский сад</w:t>
            </w:r>
          </w:p>
        </w:tc>
        <w:tc>
          <w:tcPr>
            <w:tcW w:w="1843" w:type="dxa"/>
          </w:tcPr>
          <w:p w14:paraId="423B840D"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Дошкольная образовательная организация</w:t>
            </w:r>
          </w:p>
        </w:tc>
        <w:tc>
          <w:tcPr>
            <w:tcW w:w="1701" w:type="dxa"/>
            <w:shd w:val="clear" w:color="auto" w:fill="auto"/>
          </w:tcPr>
          <w:p w14:paraId="423B840E" w14:textId="0FBF29EE"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Организация предоставления дошкольного образования</w:t>
            </w:r>
          </w:p>
        </w:tc>
        <w:tc>
          <w:tcPr>
            <w:tcW w:w="1418" w:type="dxa"/>
          </w:tcPr>
          <w:p w14:paraId="423B840F" w14:textId="3280004D"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Планируемый к размещению</w:t>
            </w:r>
          </w:p>
        </w:tc>
        <w:tc>
          <w:tcPr>
            <w:tcW w:w="1701" w:type="dxa"/>
          </w:tcPr>
          <w:p w14:paraId="423B8410" w14:textId="3907BD92"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Вместимость, мест</w:t>
            </w:r>
          </w:p>
        </w:tc>
        <w:tc>
          <w:tcPr>
            <w:tcW w:w="1275" w:type="dxa"/>
          </w:tcPr>
          <w:p w14:paraId="423B8411" w14:textId="672CB70A"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120</w:t>
            </w:r>
          </w:p>
        </w:tc>
        <w:tc>
          <w:tcPr>
            <w:tcW w:w="2410" w:type="dxa"/>
            <w:vAlign w:val="bottom"/>
          </w:tcPr>
          <w:p w14:paraId="423B8412" w14:textId="071825C7" w:rsidR="00B47B40" w:rsidRPr="001B754F" w:rsidRDefault="00B47B40" w:rsidP="00B47B40">
            <w:pPr>
              <w:rPr>
                <w:rFonts w:ascii="Times New Roman" w:hAnsi="Times New Roman" w:cs="Times New Roman"/>
                <w:sz w:val="16"/>
                <w:szCs w:val="16"/>
              </w:rPr>
            </w:pPr>
            <w:r w:rsidRPr="00B47B40">
              <w:rPr>
                <w:rFonts w:ascii="Times New Roman" w:hAnsi="Times New Roman" w:cs="Times New Roman"/>
                <w:sz w:val="16"/>
                <w:szCs w:val="16"/>
              </w:rPr>
              <w:t>г. Нефтеюганск, мкр 9А, зона застройки многоэтажными жилыми домами (9 этажей и более)</w:t>
            </w:r>
          </w:p>
        </w:tc>
        <w:tc>
          <w:tcPr>
            <w:tcW w:w="1418" w:type="dxa"/>
          </w:tcPr>
          <w:p w14:paraId="423B8413"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w:t>
            </w:r>
          </w:p>
        </w:tc>
        <w:tc>
          <w:tcPr>
            <w:tcW w:w="1211" w:type="dxa"/>
          </w:tcPr>
          <w:p w14:paraId="423B8414" w14:textId="292202AB" w:rsidR="00B47B40" w:rsidRPr="001B754F" w:rsidRDefault="00B47B40" w:rsidP="00B47B40">
            <w:pPr>
              <w:jc w:val="both"/>
              <w:rPr>
                <w:rFonts w:ascii="Times New Roman" w:hAnsi="Times New Roman" w:cs="Times New Roman"/>
                <w:sz w:val="16"/>
                <w:szCs w:val="16"/>
              </w:rPr>
            </w:pPr>
            <w:r w:rsidRPr="008B7CB0">
              <w:rPr>
                <w:rFonts w:ascii="Times New Roman" w:hAnsi="Times New Roman" w:cs="Times New Roman"/>
                <w:sz w:val="16"/>
                <w:szCs w:val="16"/>
              </w:rPr>
              <w:t>2028 год</w:t>
            </w:r>
          </w:p>
        </w:tc>
      </w:tr>
      <w:tr w:rsidR="00B47B40" w:rsidRPr="00627A4B" w14:paraId="423B8420" w14:textId="77777777" w:rsidTr="00ED1598">
        <w:tc>
          <w:tcPr>
            <w:tcW w:w="675" w:type="dxa"/>
          </w:tcPr>
          <w:p w14:paraId="423B8416" w14:textId="41F6CC8F"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4.11</w:t>
            </w:r>
          </w:p>
        </w:tc>
        <w:tc>
          <w:tcPr>
            <w:tcW w:w="1701" w:type="dxa"/>
            <w:shd w:val="clear" w:color="auto" w:fill="auto"/>
          </w:tcPr>
          <w:p w14:paraId="423B8417" w14:textId="1CE5308F"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Детский сад</w:t>
            </w:r>
          </w:p>
        </w:tc>
        <w:tc>
          <w:tcPr>
            <w:tcW w:w="1843" w:type="dxa"/>
          </w:tcPr>
          <w:p w14:paraId="423B8418"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Дошкольная образовательная организация</w:t>
            </w:r>
          </w:p>
        </w:tc>
        <w:tc>
          <w:tcPr>
            <w:tcW w:w="1701" w:type="dxa"/>
          </w:tcPr>
          <w:p w14:paraId="423B8419" w14:textId="42341D19"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Организация предоставления дошкольного образования</w:t>
            </w:r>
          </w:p>
        </w:tc>
        <w:tc>
          <w:tcPr>
            <w:tcW w:w="1418" w:type="dxa"/>
          </w:tcPr>
          <w:p w14:paraId="423B841A" w14:textId="34B07CF9"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Планируемый к размещению</w:t>
            </w:r>
          </w:p>
        </w:tc>
        <w:tc>
          <w:tcPr>
            <w:tcW w:w="1701" w:type="dxa"/>
          </w:tcPr>
          <w:p w14:paraId="423B841B" w14:textId="1C24A185"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Вместимость, мест</w:t>
            </w:r>
          </w:p>
        </w:tc>
        <w:tc>
          <w:tcPr>
            <w:tcW w:w="1275" w:type="dxa"/>
          </w:tcPr>
          <w:p w14:paraId="423B841C" w14:textId="20ECBEAC"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350</w:t>
            </w:r>
          </w:p>
        </w:tc>
        <w:tc>
          <w:tcPr>
            <w:tcW w:w="2410" w:type="dxa"/>
            <w:vAlign w:val="bottom"/>
          </w:tcPr>
          <w:p w14:paraId="423B841D" w14:textId="4A41ADFF" w:rsidR="00B47B40" w:rsidRPr="001B754F" w:rsidRDefault="00B47B40" w:rsidP="00B47B40">
            <w:pPr>
              <w:rPr>
                <w:rFonts w:ascii="Times New Roman" w:hAnsi="Times New Roman" w:cs="Times New Roman"/>
                <w:sz w:val="16"/>
                <w:szCs w:val="16"/>
              </w:rPr>
            </w:pPr>
            <w:r w:rsidRPr="00B47B40">
              <w:rPr>
                <w:rFonts w:ascii="Times New Roman" w:hAnsi="Times New Roman" w:cs="Times New Roman"/>
                <w:sz w:val="16"/>
                <w:szCs w:val="16"/>
              </w:rPr>
              <w:t>г. Нефтеюганск, мкр 10А, зона застройки многоэтажными жилыми домами (9 этажей и более)</w:t>
            </w:r>
          </w:p>
        </w:tc>
        <w:tc>
          <w:tcPr>
            <w:tcW w:w="1418" w:type="dxa"/>
          </w:tcPr>
          <w:p w14:paraId="423B841E"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w:t>
            </w:r>
          </w:p>
        </w:tc>
        <w:tc>
          <w:tcPr>
            <w:tcW w:w="1211" w:type="dxa"/>
          </w:tcPr>
          <w:p w14:paraId="423B841F" w14:textId="0E476FFB" w:rsidR="00B47B40" w:rsidRPr="001B754F" w:rsidRDefault="00B47B40" w:rsidP="00B47B40">
            <w:pPr>
              <w:jc w:val="both"/>
              <w:rPr>
                <w:rFonts w:ascii="Times New Roman" w:hAnsi="Times New Roman" w:cs="Times New Roman"/>
                <w:sz w:val="16"/>
                <w:szCs w:val="16"/>
              </w:rPr>
            </w:pPr>
            <w:r w:rsidRPr="008B7CB0">
              <w:rPr>
                <w:rFonts w:ascii="Times New Roman" w:hAnsi="Times New Roman" w:cs="Times New Roman"/>
                <w:sz w:val="16"/>
                <w:szCs w:val="16"/>
              </w:rPr>
              <w:t>2028 год</w:t>
            </w:r>
          </w:p>
        </w:tc>
      </w:tr>
      <w:tr w:rsidR="00B47B40" w:rsidRPr="00627A4B" w14:paraId="423B842B" w14:textId="77777777" w:rsidTr="00ED1598">
        <w:tc>
          <w:tcPr>
            <w:tcW w:w="675" w:type="dxa"/>
          </w:tcPr>
          <w:p w14:paraId="423B8421" w14:textId="40C48B78"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4.12</w:t>
            </w:r>
          </w:p>
        </w:tc>
        <w:tc>
          <w:tcPr>
            <w:tcW w:w="1701" w:type="dxa"/>
            <w:shd w:val="clear" w:color="auto" w:fill="auto"/>
          </w:tcPr>
          <w:p w14:paraId="423B8422" w14:textId="3BA39615"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Детский сад (120 мест) с плавательным бассейном</w:t>
            </w:r>
          </w:p>
        </w:tc>
        <w:tc>
          <w:tcPr>
            <w:tcW w:w="1843" w:type="dxa"/>
          </w:tcPr>
          <w:p w14:paraId="423B8423"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Дошкольная образовательная организация</w:t>
            </w:r>
          </w:p>
        </w:tc>
        <w:tc>
          <w:tcPr>
            <w:tcW w:w="1701" w:type="dxa"/>
          </w:tcPr>
          <w:p w14:paraId="423B8424" w14:textId="7BED857E"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Организация предоставления дошкольного образования</w:t>
            </w:r>
          </w:p>
        </w:tc>
        <w:tc>
          <w:tcPr>
            <w:tcW w:w="1418" w:type="dxa"/>
          </w:tcPr>
          <w:p w14:paraId="423B8425" w14:textId="1BADDEAA"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Планируемый к размещению</w:t>
            </w:r>
          </w:p>
        </w:tc>
        <w:tc>
          <w:tcPr>
            <w:tcW w:w="1701" w:type="dxa"/>
          </w:tcPr>
          <w:p w14:paraId="423B8426" w14:textId="135F82D5"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Вместимость, мест</w:t>
            </w:r>
          </w:p>
        </w:tc>
        <w:tc>
          <w:tcPr>
            <w:tcW w:w="1275" w:type="dxa"/>
          </w:tcPr>
          <w:p w14:paraId="423B8427" w14:textId="13C1611A"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120</w:t>
            </w:r>
          </w:p>
        </w:tc>
        <w:tc>
          <w:tcPr>
            <w:tcW w:w="2410" w:type="dxa"/>
            <w:vAlign w:val="bottom"/>
          </w:tcPr>
          <w:p w14:paraId="423B8428" w14:textId="6E2D80CD" w:rsidR="00B47B40" w:rsidRPr="001B754F" w:rsidRDefault="00B47B40" w:rsidP="00B47B40">
            <w:pPr>
              <w:rPr>
                <w:rFonts w:ascii="Times New Roman" w:hAnsi="Times New Roman" w:cs="Times New Roman"/>
                <w:sz w:val="16"/>
                <w:szCs w:val="16"/>
              </w:rPr>
            </w:pPr>
            <w:r w:rsidRPr="00B47B40">
              <w:rPr>
                <w:rFonts w:ascii="Times New Roman" w:hAnsi="Times New Roman" w:cs="Times New Roman"/>
                <w:sz w:val="16"/>
                <w:szCs w:val="16"/>
              </w:rPr>
              <w:t>г. Нефтеюганск, мкр 17А, зона застройки многоэтажными жилыми домами (9 этажей и более)</w:t>
            </w:r>
          </w:p>
        </w:tc>
        <w:tc>
          <w:tcPr>
            <w:tcW w:w="1418" w:type="dxa"/>
          </w:tcPr>
          <w:p w14:paraId="423B8429"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w:t>
            </w:r>
          </w:p>
        </w:tc>
        <w:tc>
          <w:tcPr>
            <w:tcW w:w="1211" w:type="dxa"/>
          </w:tcPr>
          <w:p w14:paraId="423B842A" w14:textId="38FD1491" w:rsidR="00B47B40" w:rsidRPr="001B754F" w:rsidRDefault="00B47B40" w:rsidP="00B47B40">
            <w:pPr>
              <w:jc w:val="both"/>
              <w:rPr>
                <w:rFonts w:ascii="Times New Roman" w:hAnsi="Times New Roman" w:cs="Times New Roman"/>
                <w:sz w:val="16"/>
                <w:szCs w:val="16"/>
              </w:rPr>
            </w:pPr>
            <w:r w:rsidRPr="008B7CB0">
              <w:rPr>
                <w:rFonts w:ascii="Times New Roman" w:hAnsi="Times New Roman" w:cs="Times New Roman"/>
                <w:sz w:val="16"/>
                <w:szCs w:val="16"/>
              </w:rPr>
              <w:t>2028 год</w:t>
            </w:r>
          </w:p>
        </w:tc>
      </w:tr>
      <w:tr w:rsidR="00B47B40" w:rsidRPr="00627A4B" w14:paraId="423B8436" w14:textId="77777777" w:rsidTr="00ED1598">
        <w:tc>
          <w:tcPr>
            <w:tcW w:w="675" w:type="dxa"/>
          </w:tcPr>
          <w:p w14:paraId="423B842C" w14:textId="31F3429A"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4.13</w:t>
            </w:r>
          </w:p>
        </w:tc>
        <w:tc>
          <w:tcPr>
            <w:tcW w:w="1701" w:type="dxa"/>
            <w:shd w:val="clear" w:color="auto" w:fill="auto"/>
          </w:tcPr>
          <w:p w14:paraId="423B842D" w14:textId="500BD7E4"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Детская школа искусств</w:t>
            </w:r>
          </w:p>
        </w:tc>
        <w:tc>
          <w:tcPr>
            <w:tcW w:w="1843" w:type="dxa"/>
          </w:tcPr>
          <w:p w14:paraId="423B842E"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Дошкольная образовательная организация</w:t>
            </w:r>
          </w:p>
        </w:tc>
        <w:tc>
          <w:tcPr>
            <w:tcW w:w="1701" w:type="dxa"/>
          </w:tcPr>
          <w:p w14:paraId="423B842F" w14:textId="13DE7DF3"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Организация предоставления дополнительного образования детей</w:t>
            </w:r>
          </w:p>
        </w:tc>
        <w:tc>
          <w:tcPr>
            <w:tcW w:w="1418" w:type="dxa"/>
          </w:tcPr>
          <w:p w14:paraId="423B8430" w14:textId="5F9AD8FB"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Планируемый к реконструкции</w:t>
            </w:r>
          </w:p>
        </w:tc>
        <w:tc>
          <w:tcPr>
            <w:tcW w:w="1701" w:type="dxa"/>
          </w:tcPr>
          <w:p w14:paraId="423B8431" w14:textId="505560A9"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Вместимость, мест</w:t>
            </w:r>
          </w:p>
        </w:tc>
        <w:tc>
          <w:tcPr>
            <w:tcW w:w="1275" w:type="dxa"/>
          </w:tcPr>
          <w:p w14:paraId="423B8432" w14:textId="0CBDF5F8"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100</w:t>
            </w:r>
          </w:p>
        </w:tc>
        <w:tc>
          <w:tcPr>
            <w:tcW w:w="2410" w:type="dxa"/>
            <w:vAlign w:val="bottom"/>
          </w:tcPr>
          <w:p w14:paraId="423B8433" w14:textId="0DA6B839" w:rsidR="00B47B40" w:rsidRPr="001B754F" w:rsidRDefault="00B47B40" w:rsidP="00B47B40">
            <w:pPr>
              <w:rPr>
                <w:rFonts w:ascii="Times New Roman" w:hAnsi="Times New Roman" w:cs="Times New Roman"/>
                <w:sz w:val="16"/>
                <w:szCs w:val="16"/>
              </w:rPr>
            </w:pPr>
            <w:r w:rsidRPr="00B47B40">
              <w:rPr>
                <w:rFonts w:ascii="Times New Roman" w:hAnsi="Times New Roman" w:cs="Times New Roman"/>
                <w:sz w:val="16"/>
                <w:szCs w:val="16"/>
              </w:rPr>
              <w:t>г. Нефтеюганск, мкр 11, зона застройки среднеэтажными жилыми домами (от 5 до 8 этажей, включая мансардный)</w:t>
            </w:r>
          </w:p>
        </w:tc>
        <w:tc>
          <w:tcPr>
            <w:tcW w:w="1418" w:type="dxa"/>
          </w:tcPr>
          <w:p w14:paraId="423B8434"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w:t>
            </w:r>
          </w:p>
        </w:tc>
        <w:tc>
          <w:tcPr>
            <w:tcW w:w="1211" w:type="dxa"/>
          </w:tcPr>
          <w:p w14:paraId="423B8435" w14:textId="19BCA1AA" w:rsidR="00B47B40" w:rsidRPr="001B754F" w:rsidRDefault="00B47B40" w:rsidP="00B47B40">
            <w:pPr>
              <w:jc w:val="both"/>
              <w:rPr>
                <w:rFonts w:ascii="Times New Roman" w:hAnsi="Times New Roman" w:cs="Times New Roman"/>
                <w:sz w:val="16"/>
                <w:szCs w:val="16"/>
              </w:rPr>
            </w:pPr>
            <w:r w:rsidRPr="008B7CB0">
              <w:rPr>
                <w:rFonts w:ascii="Times New Roman" w:hAnsi="Times New Roman" w:cs="Times New Roman"/>
                <w:sz w:val="16"/>
                <w:szCs w:val="16"/>
              </w:rPr>
              <w:t>2028 год</w:t>
            </w:r>
          </w:p>
        </w:tc>
      </w:tr>
      <w:tr w:rsidR="00B47B40" w:rsidRPr="00627A4B" w14:paraId="423B8441" w14:textId="77777777" w:rsidTr="00ED1598">
        <w:tc>
          <w:tcPr>
            <w:tcW w:w="675" w:type="dxa"/>
          </w:tcPr>
          <w:p w14:paraId="423B8437" w14:textId="58F3E924"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4.14</w:t>
            </w:r>
          </w:p>
        </w:tc>
        <w:tc>
          <w:tcPr>
            <w:tcW w:w="1701" w:type="dxa"/>
            <w:shd w:val="clear" w:color="auto" w:fill="auto"/>
          </w:tcPr>
          <w:p w14:paraId="423B8438" w14:textId="7560FA39"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Детский сад</w:t>
            </w:r>
          </w:p>
        </w:tc>
        <w:tc>
          <w:tcPr>
            <w:tcW w:w="1843" w:type="dxa"/>
          </w:tcPr>
          <w:p w14:paraId="423B8439"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Дошкольная образовательная организация</w:t>
            </w:r>
          </w:p>
        </w:tc>
        <w:tc>
          <w:tcPr>
            <w:tcW w:w="1701" w:type="dxa"/>
          </w:tcPr>
          <w:p w14:paraId="423B843A" w14:textId="68DD628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Организация предоставления дошкольного образования</w:t>
            </w:r>
          </w:p>
        </w:tc>
        <w:tc>
          <w:tcPr>
            <w:tcW w:w="1418" w:type="dxa"/>
          </w:tcPr>
          <w:p w14:paraId="423B843B" w14:textId="06F869BF"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Планируемый к размещению</w:t>
            </w:r>
          </w:p>
        </w:tc>
        <w:tc>
          <w:tcPr>
            <w:tcW w:w="1701" w:type="dxa"/>
          </w:tcPr>
          <w:p w14:paraId="423B843C" w14:textId="606A675C"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Вместимость, мест</w:t>
            </w:r>
          </w:p>
        </w:tc>
        <w:tc>
          <w:tcPr>
            <w:tcW w:w="1275" w:type="dxa"/>
          </w:tcPr>
          <w:p w14:paraId="423B843D" w14:textId="7095305C"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350</w:t>
            </w:r>
          </w:p>
        </w:tc>
        <w:tc>
          <w:tcPr>
            <w:tcW w:w="2410" w:type="dxa"/>
            <w:vAlign w:val="bottom"/>
          </w:tcPr>
          <w:p w14:paraId="423B843E" w14:textId="2F507427" w:rsidR="00B47B40" w:rsidRPr="001B754F" w:rsidRDefault="00B47B40" w:rsidP="00B47B40">
            <w:pPr>
              <w:rPr>
                <w:rFonts w:ascii="Times New Roman" w:hAnsi="Times New Roman" w:cs="Times New Roman"/>
                <w:sz w:val="16"/>
                <w:szCs w:val="16"/>
              </w:rPr>
            </w:pPr>
            <w:r w:rsidRPr="00B47B40">
              <w:rPr>
                <w:rFonts w:ascii="Times New Roman" w:hAnsi="Times New Roman" w:cs="Times New Roman"/>
                <w:sz w:val="16"/>
                <w:szCs w:val="16"/>
              </w:rPr>
              <w:t>г. Нефтеюганск, мкр 1, зона застройки среднеэтажными жилыми домами (от 5 до 8 этажей, включая мансардный)</w:t>
            </w:r>
          </w:p>
        </w:tc>
        <w:tc>
          <w:tcPr>
            <w:tcW w:w="1418" w:type="dxa"/>
          </w:tcPr>
          <w:p w14:paraId="423B843F"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w:t>
            </w:r>
          </w:p>
        </w:tc>
        <w:tc>
          <w:tcPr>
            <w:tcW w:w="1211" w:type="dxa"/>
          </w:tcPr>
          <w:p w14:paraId="423B8440" w14:textId="3B5FBD09" w:rsidR="00B47B40" w:rsidRPr="001B754F" w:rsidRDefault="00B47B40" w:rsidP="00B47B40">
            <w:pPr>
              <w:jc w:val="both"/>
              <w:rPr>
                <w:rFonts w:ascii="Times New Roman" w:hAnsi="Times New Roman" w:cs="Times New Roman"/>
                <w:sz w:val="16"/>
                <w:szCs w:val="16"/>
              </w:rPr>
            </w:pPr>
            <w:r w:rsidRPr="008B7CB0">
              <w:rPr>
                <w:rFonts w:ascii="Times New Roman" w:hAnsi="Times New Roman" w:cs="Times New Roman"/>
                <w:sz w:val="16"/>
                <w:szCs w:val="16"/>
              </w:rPr>
              <w:t>2028 год</w:t>
            </w:r>
          </w:p>
        </w:tc>
      </w:tr>
      <w:tr w:rsidR="00B47B40" w:rsidRPr="00627A4B" w14:paraId="423B844C" w14:textId="77777777" w:rsidTr="00ED1598">
        <w:tc>
          <w:tcPr>
            <w:tcW w:w="675" w:type="dxa"/>
          </w:tcPr>
          <w:p w14:paraId="423B8442" w14:textId="68773570"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4.15</w:t>
            </w:r>
          </w:p>
        </w:tc>
        <w:tc>
          <w:tcPr>
            <w:tcW w:w="1701" w:type="dxa"/>
            <w:shd w:val="clear" w:color="auto" w:fill="auto"/>
          </w:tcPr>
          <w:p w14:paraId="423B8443" w14:textId="6955497F"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Детский сад</w:t>
            </w:r>
          </w:p>
        </w:tc>
        <w:tc>
          <w:tcPr>
            <w:tcW w:w="1843" w:type="dxa"/>
          </w:tcPr>
          <w:p w14:paraId="423B8444"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Дошкольная образовательная организация</w:t>
            </w:r>
          </w:p>
        </w:tc>
        <w:tc>
          <w:tcPr>
            <w:tcW w:w="1701" w:type="dxa"/>
          </w:tcPr>
          <w:p w14:paraId="423B8445" w14:textId="487B960D"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Организация предоставления дошкольного образования</w:t>
            </w:r>
          </w:p>
        </w:tc>
        <w:tc>
          <w:tcPr>
            <w:tcW w:w="1418" w:type="dxa"/>
          </w:tcPr>
          <w:p w14:paraId="423B8446" w14:textId="53BACAA0"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Планируемый к размещению</w:t>
            </w:r>
          </w:p>
        </w:tc>
        <w:tc>
          <w:tcPr>
            <w:tcW w:w="1701" w:type="dxa"/>
          </w:tcPr>
          <w:p w14:paraId="423B8447" w14:textId="0560516D"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Вместимость, мест</w:t>
            </w:r>
          </w:p>
        </w:tc>
        <w:tc>
          <w:tcPr>
            <w:tcW w:w="1275" w:type="dxa"/>
          </w:tcPr>
          <w:p w14:paraId="423B8448" w14:textId="44462388"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320</w:t>
            </w:r>
          </w:p>
        </w:tc>
        <w:tc>
          <w:tcPr>
            <w:tcW w:w="2410" w:type="dxa"/>
            <w:vAlign w:val="bottom"/>
          </w:tcPr>
          <w:p w14:paraId="423B8449" w14:textId="4C415CDC" w:rsidR="00B47B40" w:rsidRPr="001B754F" w:rsidRDefault="00B47B40" w:rsidP="00B47B40">
            <w:pPr>
              <w:rPr>
                <w:rFonts w:ascii="Times New Roman" w:hAnsi="Times New Roman" w:cs="Times New Roman"/>
                <w:sz w:val="16"/>
                <w:szCs w:val="16"/>
              </w:rPr>
            </w:pPr>
            <w:r w:rsidRPr="00B47B40">
              <w:rPr>
                <w:rFonts w:ascii="Times New Roman" w:hAnsi="Times New Roman" w:cs="Times New Roman"/>
                <w:sz w:val="16"/>
                <w:szCs w:val="16"/>
              </w:rPr>
              <w:t>г. Нефтеюганск, мкр 5, зона застройки среднеэтажными жилыми домами (от 5 до 8 этажей, включая мансардный)</w:t>
            </w:r>
          </w:p>
        </w:tc>
        <w:tc>
          <w:tcPr>
            <w:tcW w:w="1418" w:type="dxa"/>
          </w:tcPr>
          <w:p w14:paraId="423B844A"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w:t>
            </w:r>
          </w:p>
        </w:tc>
        <w:tc>
          <w:tcPr>
            <w:tcW w:w="1211" w:type="dxa"/>
          </w:tcPr>
          <w:p w14:paraId="423B844B" w14:textId="5A96EECF" w:rsidR="00B47B40" w:rsidRPr="001B754F" w:rsidRDefault="00B47B40" w:rsidP="00B47B40">
            <w:pPr>
              <w:jc w:val="both"/>
              <w:rPr>
                <w:rFonts w:ascii="Times New Roman" w:hAnsi="Times New Roman" w:cs="Times New Roman"/>
                <w:sz w:val="16"/>
                <w:szCs w:val="16"/>
              </w:rPr>
            </w:pPr>
            <w:r w:rsidRPr="008B7CB0">
              <w:rPr>
                <w:rFonts w:ascii="Times New Roman" w:hAnsi="Times New Roman" w:cs="Times New Roman"/>
                <w:sz w:val="16"/>
                <w:szCs w:val="16"/>
              </w:rPr>
              <w:t>2028 год</w:t>
            </w:r>
          </w:p>
        </w:tc>
      </w:tr>
      <w:tr w:rsidR="00B47B40" w:rsidRPr="00627A4B" w14:paraId="423B8457" w14:textId="77777777" w:rsidTr="00B47B40">
        <w:tc>
          <w:tcPr>
            <w:tcW w:w="675" w:type="dxa"/>
          </w:tcPr>
          <w:p w14:paraId="423B844D" w14:textId="6EB2F7D0"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4.16</w:t>
            </w:r>
          </w:p>
        </w:tc>
        <w:tc>
          <w:tcPr>
            <w:tcW w:w="1701" w:type="dxa"/>
            <w:shd w:val="clear" w:color="auto" w:fill="auto"/>
          </w:tcPr>
          <w:p w14:paraId="423B844E" w14:textId="56E24A22"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Средняя общеобразовательная школа</w:t>
            </w:r>
          </w:p>
        </w:tc>
        <w:tc>
          <w:tcPr>
            <w:tcW w:w="1843" w:type="dxa"/>
          </w:tcPr>
          <w:p w14:paraId="423B844F" w14:textId="73942382"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Общеобразовательная организация</w:t>
            </w:r>
          </w:p>
        </w:tc>
        <w:tc>
          <w:tcPr>
            <w:tcW w:w="1701" w:type="dxa"/>
          </w:tcPr>
          <w:p w14:paraId="423B8450" w14:textId="3493D0D6"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Организация предоставления начального общего, основного общего, среднего общего образования</w:t>
            </w:r>
          </w:p>
        </w:tc>
        <w:tc>
          <w:tcPr>
            <w:tcW w:w="1418" w:type="dxa"/>
          </w:tcPr>
          <w:p w14:paraId="423B8451" w14:textId="4A72A49C"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Планируемый к размещению</w:t>
            </w:r>
          </w:p>
        </w:tc>
        <w:tc>
          <w:tcPr>
            <w:tcW w:w="1701" w:type="dxa"/>
          </w:tcPr>
          <w:p w14:paraId="423B8452" w14:textId="06EB8DC0"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Вместимость, мест</w:t>
            </w:r>
          </w:p>
        </w:tc>
        <w:tc>
          <w:tcPr>
            <w:tcW w:w="1275" w:type="dxa"/>
          </w:tcPr>
          <w:p w14:paraId="423B8453" w14:textId="6496CF46"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1200</w:t>
            </w:r>
          </w:p>
        </w:tc>
        <w:tc>
          <w:tcPr>
            <w:tcW w:w="2410" w:type="dxa"/>
          </w:tcPr>
          <w:p w14:paraId="423B8454" w14:textId="0BCA56C0" w:rsidR="00B47B40" w:rsidRPr="001B754F" w:rsidRDefault="00B47B40" w:rsidP="00B47B40">
            <w:pPr>
              <w:rPr>
                <w:rFonts w:ascii="Times New Roman" w:hAnsi="Times New Roman" w:cs="Times New Roman"/>
                <w:sz w:val="16"/>
                <w:szCs w:val="16"/>
              </w:rPr>
            </w:pPr>
            <w:r w:rsidRPr="00B47B40">
              <w:rPr>
                <w:rFonts w:ascii="Times New Roman" w:hAnsi="Times New Roman" w:cs="Times New Roman"/>
                <w:sz w:val="16"/>
                <w:szCs w:val="16"/>
              </w:rPr>
              <w:t>г. Нефтеюганск, мкр 17, 8, зона специализированной общественной застройки</w:t>
            </w:r>
          </w:p>
        </w:tc>
        <w:tc>
          <w:tcPr>
            <w:tcW w:w="1418" w:type="dxa"/>
          </w:tcPr>
          <w:p w14:paraId="423B8455"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w:t>
            </w:r>
          </w:p>
        </w:tc>
        <w:tc>
          <w:tcPr>
            <w:tcW w:w="1211" w:type="dxa"/>
          </w:tcPr>
          <w:p w14:paraId="423B8456" w14:textId="1E0CE9C6" w:rsidR="00B47B40" w:rsidRPr="001B754F" w:rsidRDefault="00B47B40" w:rsidP="00B47B40">
            <w:pPr>
              <w:jc w:val="both"/>
              <w:rPr>
                <w:rFonts w:ascii="Times New Roman" w:hAnsi="Times New Roman" w:cs="Times New Roman"/>
                <w:sz w:val="16"/>
                <w:szCs w:val="16"/>
              </w:rPr>
            </w:pPr>
            <w:r w:rsidRPr="008B7CB0">
              <w:rPr>
                <w:rFonts w:ascii="Times New Roman" w:hAnsi="Times New Roman" w:cs="Times New Roman"/>
                <w:sz w:val="16"/>
                <w:szCs w:val="16"/>
              </w:rPr>
              <w:t>2028 год</w:t>
            </w:r>
          </w:p>
        </w:tc>
      </w:tr>
      <w:tr w:rsidR="00B47B40" w:rsidRPr="00627A4B" w14:paraId="6E378C68" w14:textId="77777777" w:rsidTr="00B47B40">
        <w:tc>
          <w:tcPr>
            <w:tcW w:w="675" w:type="dxa"/>
          </w:tcPr>
          <w:p w14:paraId="7873394A" w14:textId="5D11F7F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4.17</w:t>
            </w:r>
          </w:p>
        </w:tc>
        <w:tc>
          <w:tcPr>
            <w:tcW w:w="1701" w:type="dxa"/>
            <w:shd w:val="clear" w:color="auto" w:fill="auto"/>
          </w:tcPr>
          <w:p w14:paraId="7769B814" w14:textId="19A50409"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Начальная общеобразовательная школа</w:t>
            </w:r>
          </w:p>
        </w:tc>
        <w:tc>
          <w:tcPr>
            <w:tcW w:w="1843" w:type="dxa"/>
          </w:tcPr>
          <w:p w14:paraId="2DC7BC32" w14:textId="483C87C6"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Общеобразовательная организация</w:t>
            </w:r>
          </w:p>
        </w:tc>
        <w:tc>
          <w:tcPr>
            <w:tcW w:w="1701" w:type="dxa"/>
          </w:tcPr>
          <w:p w14:paraId="628B976A" w14:textId="3C9344B5"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Организация предоставления начального общего, основного общего, среднего общего образования</w:t>
            </w:r>
          </w:p>
        </w:tc>
        <w:tc>
          <w:tcPr>
            <w:tcW w:w="1418" w:type="dxa"/>
          </w:tcPr>
          <w:p w14:paraId="203CA1C4" w14:textId="4D8E8BA5"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Планируемый к размещению</w:t>
            </w:r>
          </w:p>
        </w:tc>
        <w:tc>
          <w:tcPr>
            <w:tcW w:w="1701" w:type="dxa"/>
          </w:tcPr>
          <w:p w14:paraId="51169107" w14:textId="2BCAD9DD"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Вместимость, мест</w:t>
            </w:r>
          </w:p>
        </w:tc>
        <w:tc>
          <w:tcPr>
            <w:tcW w:w="1275" w:type="dxa"/>
          </w:tcPr>
          <w:p w14:paraId="69C6958D" w14:textId="2D1E9A93"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1100</w:t>
            </w:r>
          </w:p>
        </w:tc>
        <w:tc>
          <w:tcPr>
            <w:tcW w:w="2410" w:type="dxa"/>
          </w:tcPr>
          <w:p w14:paraId="02644487" w14:textId="6C980A55" w:rsidR="00B47B40" w:rsidRPr="001B754F" w:rsidRDefault="00B47B40" w:rsidP="00B47B40">
            <w:pPr>
              <w:rPr>
                <w:rFonts w:ascii="Times New Roman" w:hAnsi="Times New Roman" w:cs="Times New Roman"/>
                <w:sz w:val="16"/>
                <w:szCs w:val="16"/>
              </w:rPr>
            </w:pPr>
            <w:r w:rsidRPr="00B47B40">
              <w:rPr>
                <w:rFonts w:ascii="Times New Roman" w:hAnsi="Times New Roman" w:cs="Times New Roman"/>
                <w:sz w:val="16"/>
                <w:szCs w:val="16"/>
              </w:rPr>
              <w:t>г. Нефтеюганск, мкр 11А, зона специализированной общественной застройки</w:t>
            </w:r>
          </w:p>
        </w:tc>
        <w:tc>
          <w:tcPr>
            <w:tcW w:w="1418" w:type="dxa"/>
          </w:tcPr>
          <w:p w14:paraId="5BA59DA6" w14:textId="107CA9A6"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w:t>
            </w:r>
          </w:p>
        </w:tc>
        <w:tc>
          <w:tcPr>
            <w:tcW w:w="1211" w:type="dxa"/>
          </w:tcPr>
          <w:p w14:paraId="7B9DC265" w14:textId="3A2D622E" w:rsidR="00B47B40" w:rsidRPr="001B754F" w:rsidRDefault="00B47B40" w:rsidP="00B47B40">
            <w:pPr>
              <w:jc w:val="both"/>
              <w:rPr>
                <w:rFonts w:ascii="Times New Roman" w:hAnsi="Times New Roman" w:cs="Times New Roman"/>
                <w:sz w:val="16"/>
                <w:szCs w:val="16"/>
              </w:rPr>
            </w:pPr>
            <w:r w:rsidRPr="008B7CB0">
              <w:rPr>
                <w:rFonts w:ascii="Times New Roman" w:hAnsi="Times New Roman" w:cs="Times New Roman"/>
                <w:sz w:val="16"/>
                <w:szCs w:val="16"/>
              </w:rPr>
              <w:t>2028 год</w:t>
            </w:r>
          </w:p>
        </w:tc>
      </w:tr>
      <w:tr w:rsidR="00B47B40" w:rsidRPr="00627A4B" w14:paraId="568EEB69" w14:textId="77777777" w:rsidTr="00B47B40">
        <w:tc>
          <w:tcPr>
            <w:tcW w:w="675" w:type="dxa"/>
          </w:tcPr>
          <w:p w14:paraId="39006097" w14:textId="04A33246"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4.18</w:t>
            </w:r>
          </w:p>
        </w:tc>
        <w:tc>
          <w:tcPr>
            <w:tcW w:w="1701" w:type="dxa"/>
            <w:shd w:val="clear" w:color="auto" w:fill="auto"/>
          </w:tcPr>
          <w:p w14:paraId="5E8659B8" w14:textId="7867875B"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Средняя общеобразовательная школа</w:t>
            </w:r>
          </w:p>
        </w:tc>
        <w:tc>
          <w:tcPr>
            <w:tcW w:w="1843" w:type="dxa"/>
          </w:tcPr>
          <w:p w14:paraId="632CD204" w14:textId="373323D1"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Общеобразовательная организация</w:t>
            </w:r>
          </w:p>
        </w:tc>
        <w:tc>
          <w:tcPr>
            <w:tcW w:w="1701" w:type="dxa"/>
          </w:tcPr>
          <w:p w14:paraId="4981CC0E" w14:textId="6D9B8491"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Организация предоставления начального общего, основного общего, среднего общего образования</w:t>
            </w:r>
          </w:p>
        </w:tc>
        <w:tc>
          <w:tcPr>
            <w:tcW w:w="1418" w:type="dxa"/>
          </w:tcPr>
          <w:p w14:paraId="137DFE72" w14:textId="64695A9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Планируемый к размещению</w:t>
            </w:r>
          </w:p>
        </w:tc>
        <w:tc>
          <w:tcPr>
            <w:tcW w:w="1701" w:type="dxa"/>
          </w:tcPr>
          <w:p w14:paraId="63970838" w14:textId="550EC456"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Вместимость, мест</w:t>
            </w:r>
          </w:p>
        </w:tc>
        <w:tc>
          <w:tcPr>
            <w:tcW w:w="1275" w:type="dxa"/>
          </w:tcPr>
          <w:p w14:paraId="34233E03" w14:textId="0C5A004C"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500</w:t>
            </w:r>
          </w:p>
        </w:tc>
        <w:tc>
          <w:tcPr>
            <w:tcW w:w="2410" w:type="dxa"/>
          </w:tcPr>
          <w:p w14:paraId="470EC19F" w14:textId="3A2EA8EF" w:rsidR="00B47B40" w:rsidRPr="001B754F" w:rsidRDefault="00B47B40" w:rsidP="00B47B40">
            <w:pPr>
              <w:rPr>
                <w:rFonts w:ascii="Times New Roman" w:hAnsi="Times New Roman" w:cs="Times New Roman"/>
                <w:sz w:val="16"/>
                <w:szCs w:val="16"/>
              </w:rPr>
            </w:pPr>
            <w:r w:rsidRPr="00B47B40">
              <w:rPr>
                <w:rFonts w:ascii="Times New Roman" w:hAnsi="Times New Roman" w:cs="Times New Roman"/>
                <w:sz w:val="16"/>
                <w:szCs w:val="16"/>
              </w:rPr>
              <w:t>г. Нефтеюганск, мкр СУ-62, зона застройки индивидуальными жилыми домами</w:t>
            </w:r>
          </w:p>
        </w:tc>
        <w:tc>
          <w:tcPr>
            <w:tcW w:w="1418" w:type="dxa"/>
          </w:tcPr>
          <w:p w14:paraId="1C26C402" w14:textId="6509B541"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w:t>
            </w:r>
          </w:p>
        </w:tc>
        <w:tc>
          <w:tcPr>
            <w:tcW w:w="1211" w:type="dxa"/>
          </w:tcPr>
          <w:p w14:paraId="163A5300" w14:textId="2A1106D5" w:rsidR="00B47B40" w:rsidRPr="001B754F" w:rsidRDefault="00B47B40" w:rsidP="00B47B40">
            <w:pPr>
              <w:jc w:val="both"/>
              <w:rPr>
                <w:rFonts w:ascii="Times New Roman" w:hAnsi="Times New Roman" w:cs="Times New Roman"/>
                <w:sz w:val="16"/>
                <w:szCs w:val="16"/>
              </w:rPr>
            </w:pPr>
            <w:r w:rsidRPr="008B7CB0">
              <w:rPr>
                <w:rFonts w:ascii="Times New Roman" w:hAnsi="Times New Roman" w:cs="Times New Roman"/>
                <w:sz w:val="16"/>
                <w:szCs w:val="16"/>
              </w:rPr>
              <w:t>2028 год</w:t>
            </w:r>
          </w:p>
        </w:tc>
      </w:tr>
      <w:tr w:rsidR="00B47B40" w:rsidRPr="00627A4B" w14:paraId="3DF0E1CE" w14:textId="77777777" w:rsidTr="00B47B40">
        <w:tc>
          <w:tcPr>
            <w:tcW w:w="675" w:type="dxa"/>
          </w:tcPr>
          <w:p w14:paraId="6EE8D33B" w14:textId="4FF97CC6"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4.19</w:t>
            </w:r>
          </w:p>
        </w:tc>
        <w:tc>
          <w:tcPr>
            <w:tcW w:w="1701" w:type="dxa"/>
            <w:shd w:val="clear" w:color="auto" w:fill="auto"/>
          </w:tcPr>
          <w:p w14:paraId="74FC65AF" w14:textId="1885768A"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Средняя общеобразовательная школа № 14. Дополнительный корпус</w:t>
            </w:r>
          </w:p>
        </w:tc>
        <w:tc>
          <w:tcPr>
            <w:tcW w:w="1843" w:type="dxa"/>
          </w:tcPr>
          <w:p w14:paraId="11D5D01B" w14:textId="3A6AAF58"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Общеобразовательная организация</w:t>
            </w:r>
          </w:p>
        </w:tc>
        <w:tc>
          <w:tcPr>
            <w:tcW w:w="1701" w:type="dxa"/>
          </w:tcPr>
          <w:p w14:paraId="529D5414" w14:textId="79898465"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Организация предоставления начального общего, основного общего, среднего общего образования</w:t>
            </w:r>
          </w:p>
        </w:tc>
        <w:tc>
          <w:tcPr>
            <w:tcW w:w="1418" w:type="dxa"/>
          </w:tcPr>
          <w:p w14:paraId="78AF6CE9" w14:textId="02D711BB"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Планируемый к реконструкции</w:t>
            </w:r>
          </w:p>
        </w:tc>
        <w:tc>
          <w:tcPr>
            <w:tcW w:w="1701" w:type="dxa"/>
          </w:tcPr>
          <w:p w14:paraId="7CF22B30" w14:textId="3216B50B"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Вместимость, мест</w:t>
            </w:r>
          </w:p>
        </w:tc>
        <w:tc>
          <w:tcPr>
            <w:tcW w:w="1275" w:type="dxa"/>
          </w:tcPr>
          <w:p w14:paraId="716FDD13" w14:textId="2BCD4E31"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400</w:t>
            </w:r>
          </w:p>
        </w:tc>
        <w:tc>
          <w:tcPr>
            <w:tcW w:w="2410" w:type="dxa"/>
          </w:tcPr>
          <w:p w14:paraId="6B811FDB" w14:textId="2CD11FE8" w:rsidR="00B47B40" w:rsidRPr="001B754F" w:rsidRDefault="00B47B40" w:rsidP="00B47B40">
            <w:pPr>
              <w:rPr>
                <w:rFonts w:ascii="Times New Roman" w:hAnsi="Times New Roman" w:cs="Times New Roman"/>
                <w:sz w:val="16"/>
                <w:szCs w:val="16"/>
              </w:rPr>
            </w:pPr>
            <w:r w:rsidRPr="00B47B40">
              <w:rPr>
                <w:rFonts w:ascii="Times New Roman" w:hAnsi="Times New Roman" w:cs="Times New Roman"/>
                <w:sz w:val="16"/>
                <w:szCs w:val="16"/>
              </w:rPr>
              <w:t>г. Нефтеюганск, мкр 11Б, зона специализированной общественной застройки</w:t>
            </w:r>
          </w:p>
        </w:tc>
        <w:tc>
          <w:tcPr>
            <w:tcW w:w="1418" w:type="dxa"/>
          </w:tcPr>
          <w:p w14:paraId="53AFFB6F" w14:textId="54C856A1"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w:t>
            </w:r>
          </w:p>
        </w:tc>
        <w:tc>
          <w:tcPr>
            <w:tcW w:w="1211" w:type="dxa"/>
          </w:tcPr>
          <w:p w14:paraId="214DBA4D" w14:textId="2DC2324D" w:rsidR="00B47B40" w:rsidRPr="001B754F" w:rsidRDefault="00B47B40" w:rsidP="00B47B40">
            <w:pPr>
              <w:jc w:val="both"/>
              <w:rPr>
                <w:rFonts w:ascii="Times New Roman" w:hAnsi="Times New Roman" w:cs="Times New Roman"/>
                <w:sz w:val="16"/>
                <w:szCs w:val="16"/>
              </w:rPr>
            </w:pPr>
            <w:r w:rsidRPr="008B7CB0">
              <w:rPr>
                <w:rFonts w:ascii="Times New Roman" w:hAnsi="Times New Roman" w:cs="Times New Roman"/>
                <w:sz w:val="16"/>
                <w:szCs w:val="16"/>
              </w:rPr>
              <w:t>2028 год</w:t>
            </w:r>
          </w:p>
        </w:tc>
      </w:tr>
      <w:tr w:rsidR="00B47B40" w:rsidRPr="00627A4B" w14:paraId="423B8462" w14:textId="77777777" w:rsidTr="00B47B40">
        <w:tc>
          <w:tcPr>
            <w:tcW w:w="675" w:type="dxa"/>
          </w:tcPr>
          <w:p w14:paraId="423B8458" w14:textId="4A69D17C"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lastRenderedPageBreak/>
              <w:t>4.20</w:t>
            </w:r>
          </w:p>
        </w:tc>
        <w:tc>
          <w:tcPr>
            <w:tcW w:w="1701" w:type="dxa"/>
            <w:shd w:val="clear" w:color="auto" w:fill="auto"/>
          </w:tcPr>
          <w:p w14:paraId="423B8459" w14:textId="41DF03D0"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Средняя общеобразовательная школа</w:t>
            </w:r>
          </w:p>
        </w:tc>
        <w:tc>
          <w:tcPr>
            <w:tcW w:w="1843" w:type="dxa"/>
          </w:tcPr>
          <w:p w14:paraId="423B845A"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Общеобразовательная организация</w:t>
            </w:r>
          </w:p>
        </w:tc>
        <w:tc>
          <w:tcPr>
            <w:tcW w:w="1701" w:type="dxa"/>
          </w:tcPr>
          <w:p w14:paraId="423B845B" w14:textId="12530743"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Организация предоставления начального общего, основного общего, среднего общего образования</w:t>
            </w:r>
          </w:p>
        </w:tc>
        <w:tc>
          <w:tcPr>
            <w:tcW w:w="1418" w:type="dxa"/>
          </w:tcPr>
          <w:p w14:paraId="423B845C" w14:textId="37428AC0"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Планируемый к размещению</w:t>
            </w:r>
          </w:p>
        </w:tc>
        <w:tc>
          <w:tcPr>
            <w:tcW w:w="1701" w:type="dxa"/>
          </w:tcPr>
          <w:p w14:paraId="423B845D" w14:textId="34CC50F0"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Вместимость, мест</w:t>
            </w:r>
          </w:p>
        </w:tc>
        <w:tc>
          <w:tcPr>
            <w:tcW w:w="1275" w:type="dxa"/>
          </w:tcPr>
          <w:p w14:paraId="423B845E" w14:textId="15731F54"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900</w:t>
            </w:r>
          </w:p>
        </w:tc>
        <w:tc>
          <w:tcPr>
            <w:tcW w:w="2410" w:type="dxa"/>
          </w:tcPr>
          <w:p w14:paraId="423B845F" w14:textId="401D287F" w:rsidR="00B47B40" w:rsidRPr="001B754F" w:rsidRDefault="00B47B40" w:rsidP="00B47B40">
            <w:pPr>
              <w:rPr>
                <w:rFonts w:ascii="Times New Roman" w:hAnsi="Times New Roman" w:cs="Times New Roman"/>
                <w:sz w:val="16"/>
                <w:szCs w:val="16"/>
              </w:rPr>
            </w:pPr>
            <w:r w:rsidRPr="00B47B40">
              <w:rPr>
                <w:rFonts w:ascii="Times New Roman" w:hAnsi="Times New Roman" w:cs="Times New Roman"/>
                <w:sz w:val="16"/>
                <w:szCs w:val="16"/>
              </w:rPr>
              <w:t>г. Нефтеюганск, объездная дорога, зона застройки многоэтажными жилыми домами (9 этажей и более)</w:t>
            </w:r>
          </w:p>
        </w:tc>
        <w:tc>
          <w:tcPr>
            <w:tcW w:w="1418" w:type="dxa"/>
          </w:tcPr>
          <w:p w14:paraId="423B8460"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w:t>
            </w:r>
          </w:p>
        </w:tc>
        <w:tc>
          <w:tcPr>
            <w:tcW w:w="1211" w:type="dxa"/>
          </w:tcPr>
          <w:p w14:paraId="423B8461" w14:textId="27C7A828" w:rsidR="00B47B40" w:rsidRPr="001B754F" w:rsidRDefault="00B47B40" w:rsidP="00B47B40">
            <w:pPr>
              <w:jc w:val="both"/>
              <w:rPr>
                <w:rFonts w:ascii="Times New Roman" w:hAnsi="Times New Roman" w:cs="Times New Roman"/>
                <w:sz w:val="16"/>
                <w:szCs w:val="16"/>
              </w:rPr>
            </w:pPr>
            <w:r w:rsidRPr="008B7CB0">
              <w:rPr>
                <w:rFonts w:ascii="Times New Roman" w:hAnsi="Times New Roman" w:cs="Times New Roman"/>
                <w:sz w:val="16"/>
                <w:szCs w:val="16"/>
              </w:rPr>
              <w:t>2028 год</w:t>
            </w:r>
          </w:p>
        </w:tc>
      </w:tr>
      <w:tr w:rsidR="00B47B40" w:rsidRPr="00627A4B" w14:paraId="423B846D" w14:textId="77777777" w:rsidTr="00B47B40">
        <w:tc>
          <w:tcPr>
            <w:tcW w:w="675" w:type="dxa"/>
          </w:tcPr>
          <w:p w14:paraId="423B8463" w14:textId="1DAE69DA"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4.21</w:t>
            </w:r>
          </w:p>
        </w:tc>
        <w:tc>
          <w:tcPr>
            <w:tcW w:w="1701" w:type="dxa"/>
            <w:shd w:val="clear" w:color="auto" w:fill="auto"/>
          </w:tcPr>
          <w:p w14:paraId="423B8464" w14:textId="1C45574F"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Средняя общеобразовательная школа</w:t>
            </w:r>
          </w:p>
        </w:tc>
        <w:tc>
          <w:tcPr>
            <w:tcW w:w="1843" w:type="dxa"/>
          </w:tcPr>
          <w:p w14:paraId="423B8465"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Общеобразовательная организация</w:t>
            </w:r>
          </w:p>
        </w:tc>
        <w:tc>
          <w:tcPr>
            <w:tcW w:w="1701" w:type="dxa"/>
          </w:tcPr>
          <w:p w14:paraId="423B8466" w14:textId="3B48668E"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Организация предоставления начального общего, основного общего, среднего общего образования</w:t>
            </w:r>
          </w:p>
        </w:tc>
        <w:tc>
          <w:tcPr>
            <w:tcW w:w="1418" w:type="dxa"/>
          </w:tcPr>
          <w:p w14:paraId="423B8467" w14:textId="1C9596B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Планируемый к размещению</w:t>
            </w:r>
          </w:p>
        </w:tc>
        <w:tc>
          <w:tcPr>
            <w:tcW w:w="1701" w:type="dxa"/>
          </w:tcPr>
          <w:p w14:paraId="423B8468" w14:textId="35256868"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Вместимость, мест</w:t>
            </w:r>
          </w:p>
        </w:tc>
        <w:tc>
          <w:tcPr>
            <w:tcW w:w="1275" w:type="dxa"/>
          </w:tcPr>
          <w:p w14:paraId="423B8469" w14:textId="2B08B7BD"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800</w:t>
            </w:r>
          </w:p>
        </w:tc>
        <w:tc>
          <w:tcPr>
            <w:tcW w:w="2410" w:type="dxa"/>
          </w:tcPr>
          <w:p w14:paraId="423B846A" w14:textId="6700E8D6" w:rsidR="00B47B40" w:rsidRPr="001B754F" w:rsidRDefault="00B47B40" w:rsidP="00B47B40">
            <w:pPr>
              <w:rPr>
                <w:rFonts w:ascii="Times New Roman" w:hAnsi="Times New Roman" w:cs="Times New Roman"/>
                <w:sz w:val="16"/>
                <w:szCs w:val="16"/>
              </w:rPr>
            </w:pPr>
            <w:r w:rsidRPr="00B47B40">
              <w:rPr>
                <w:rFonts w:ascii="Times New Roman" w:hAnsi="Times New Roman" w:cs="Times New Roman"/>
                <w:sz w:val="16"/>
                <w:szCs w:val="16"/>
              </w:rPr>
              <w:t>г. Нефтеюганск, мкр 6, зона застройки многоэтажными жилыми домами (9 этажей и более)</w:t>
            </w:r>
          </w:p>
        </w:tc>
        <w:tc>
          <w:tcPr>
            <w:tcW w:w="1418" w:type="dxa"/>
          </w:tcPr>
          <w:p w14:paraId="423B846B"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w:t>
            </w:r>
          </w:p>
        </w:tc>
        <w:tc>
          <w:tcPr>
            <w:tcW w:w="1211" w:type="dxa"/>
          </w:tcPr>
          <w:p w14:paraId="423B846C" w14:textId="34A99265" w:rsidR="00B47B40" w:rsidRPr="001B754F" w:rsidRDefault="00B47B40" w:rsidP="00B47B40">
            <w:pPr>
              <w:jc w:val="both"/>
              <w:rPr>
                <w:rFonts w:ascii="Times New Roman" w:hAnsi="Times New Roman" w:cs="Times New Roman"/>
                <w:sz w:val="16"/>
                <w:szCs w:val="16"/>
              </w:rPr>
            </w:pPr>
            <w:r w:rsidRPr="008B7CB0">
              <w:rPr>
                <w:rFonts w:ascii="Times New Roman" w:hAnsi="Times New Roman" w:cs="Times New Roman"/>
                <w:sz w:val="16"/>
                <w:szCs w:val="16"/>
              </w:rPr>
              <w:t>2028 год</w:t>
            </w:r>
          </w:p>
        </w:tc>
      </w:tr>
      <w:tr w:rsidR="00B47B40" w:rsidRPr="00627A4B" w14:paraId="423B8478" w14:textId="77777777" w:rsidTr="00B47B40">
        <w:tc>
          <w:tcPr>
            <w:tcW w:w="675" w:type="dxa"/>
          </w:tcPr>
          <w:p w14:paraId="423B846E" w14:textId="20E579D2"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4.22</w:t>
            </w:r>
          </w:p>
        </w:tc>
        <w:tc>
          <w:tcPr>
            <w:tcW w:w="1701" w:type="dxa"/>
            <w:shd w:val="clear" w:color="auto" w:fill="auto"/>
          </w:tcPr>
          <w:p w14:paraId="423B846F" w14:textId="66E0819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Средняя общеобразовательная школа</w:t>
            </w:r>
          </w:p>
        </w:tc>
        <w:tc>
          <w:tcPr>
            <w:tcW w:w="1843" w:type="dxa"/>
          </w:tcPr>
          <w:p w14:paraId="423B8470"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Общеобразовательная организация</w:t>
            </w:r>
          </w:p>
        </w:tc>
        <w:tc>
          <w:tcPr>
            <w:tcW w:w="1701" w:type="dxa"/>
          </w:tcPr>
          <w:p w14:paraId="423B8471" w14:textId="1F672798"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Организация предоставления начального общего, основного общего, среднего общего образования</w:t>
            </w:r>
          </w:p>
        </w:tc>
        <w:tc>
          <w:tcPr>
            <w:tcW w:w="1418" w:type="dxa"/>
          </w:tcPr>
          <w:p w14:paraId="423B8472" w14:textId="3BA60E1D"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Планируемый к размещению</w:t>
            </w:r>
          </w:p>
        </w:tc>
        <w:tc>
          <w:tcPr>
            <w:tcW w:w="1701" w:type="dxa"/>
          </w:tcPr>
          <w:p w14:paraId="423B8473" w14:textId="1CC9240F"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Вместимость, мест</w:t>
            </w:r>
          </w:p>
        </w:tc>
        <w:tc>
          <w:tcPr>
            <w:tcW w:w="1275" w:type="dxa"/>
          </w:tcPr>
          <w:p w14:paraId="423B8474" w14:textId="569E3609"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1200</w:t>
            </w:r>
          </w:p>
        </w:tc>
        <w:tc>
          <w:tcPr>
            <w:tcW w:w="2410" w:type="dxa"/>
          </w:tcPr>
          <w:p w14:paraId="423B8475" w14:textId="4906E4C8" w:rsidR="00B47B40" w:rsidRPr="001B754F" w:rsidRDefault="00B47B40" w:rsidP="00B47B40">
            <w:pPr>
              <w:rPr>
                <w:rFonts w:ascii="Times New Roman" w:hAnsi="Times New Roman" w:cs="Times New Roman"/>
                <w:sz w:val="16"/>
                <w:szCs w:val="16"/>
              </w:rPr>
            </w:pPr>
            <w:r w:rsidRPr="00B47B40">
              <w:rPr>
                <w:rFonts w:ascii="Times New Roman" w:hAnsi="Times New Roman" w:cs="Times New Roman"/>
                <w:sz w:val="16"/>
                <w:szCs w:val="16"/>
              </w:rPr>
              <w:t>г. Нефтеюганск, мкр 11В, зона застройки многоэтажными жилыми домами (9 этажей и более)</w:t>
            </w:r>
          </w:p>
        </w:tc>
        <w:tc>
          <w:tcPr>
            <w:tcW w:w="1418" w:type="dxa"/>
          </w:tcPr>
          <w:p w14:paraId="423B8476"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w:t>
            </w:r>
          </w:p>
        </w:tc>
        <w:tc>
          <w:tcPr>
            <w:tcW w:w="1211" w:type="dxa"/>
          </w:tcPr>
          <w:p w14:paraId="423B8477" w14:textId="14031CAF" w:rsidR="00B47B40" w:rsidRPr="001B754F" w:rsidRDefault="00B47B40" w:rsidP="00B47B40">
            <w:pPr>
              <w:jc w:val="both"/>
              <w:rPr>
                <w:rFonts w:ascii="Times New Roman" w:hAnsi="Times New Roman" w:cs="Times New Roman"/>
                <w:sz w:val="16"/>
                <w:szCs w:val="16"/>
              </w:rPr>
            </w:pPr>
            <w:r w:rsidRPr="008B7CB0">
              <w:rPr>
                <w:rFonts w:ascii="Times New Roman" w:hAnsi="Times New Roman" w:cs="Times New Roman"/>
                <w:sz w:val="16"/>
                <w:szCs w:val="16"/>
              </w:rPr>
              <w:t>2028 год</w:t>
            </w:r>
          </w:p>
        </w:tc>
      </w:tr>
      <w:tr w:rsidR="00B47B40" w:rsidRPr="00627A4B" w14:paraId="423B8483" w14:textId="77777777" w:rsidTr="00B47B40">
        <w:tc>
          <w:tcPr>
            <w:tcW w:w="675" w:type="dxa"/>
          </w:tcPr>
          <w:p w14:paraId="423B8479" w14:textId="0F9CDF6B"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4.23</w:t>
            </w:r>
          </w:p>
        </w:tc>
        <w:tc>
          <w:tcPr>
            <w:tcW w:w="1701" w:type="dxa"/>
            <w:shd w:val="clear" w:color="auto" w:fill="auto"/>
          </w:tcPr>
          <w:p w14:paraId="423B847A" w14:textId="04BF3EC1"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Средняя общеобразовательная школа № 6 (начальная школа) . Дополнительный корпус</w:t>
            </w:r>
          </w:p>
        </w:tc>
        <w:tc>
          <w:tcPr>
            <w:tcW w:w="1843" w:type="dxa"/>
          </w:tcPr>
          <w:p w14:paraId="423B847B"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Общеобразовательная организация</w:t>
            </w:r>
          </w:p>
        </w:tc>
        <w:tc>
          <w:tcPr>
            <w:tcW w:w="1701" w:type="dxa"/>
          </w:tcPr>
          <w:p w14:paraId="423B847C" w14:textId="243D0BD9"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Организация предоставления начального общего, основного общего, среднего общего образования</w:t>
            </w:r>
          </w:p>
        </w:tc>
        <w:tc>
          <w:tcPr>
            <w:tcW w:w="1418" w:type="dxa"/>
          </w:tcPr>
          <w:p w14:paraId="423B847D" w14:textId="5A4FE125"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Планируемый к реконструкции</w:t>
            </w:r>
          </w:p>
        </w:tc>
        <w:tc>
          <w:tcPr>
            <w:tcW w:w="1701" w:type="dxa"/>
          </w:tcPr>
          <w:p w14:paraId="423B847E" w14:textId="1D0B83C6"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Вместимость, мест</w:t>
            </w:r>
          </w:p>
        </w:tc>
        <w:tc>
          <w:tcPr>
            <w:tcW w:w="1275" w:type="dxa"/>
          </w:tcPr>
          <w:p w14:paraId="423B847F" w14:textId="24F33012"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400</w:t>
            </w:r>
          </w:p>
        </w:tc>
        <w:tc>
          <w:tcPr>
            <w:tcW w:w="2410" w:type="dxa"/>
          </w:tcPr>
          <w:p w14:paraId="423B8480" w14:textId="5F7A1215" w:rsidR="00B47B40" w:rsidRPr="001B754F" w:rsidRDefault="00B47B40" w:rsidP="00B47B40">
            <w:pPr>
              <w:rPr>
                <w:rFonts w:ascii="Times New Roman" w:hAnsi="Times New Roman" w:cs="Times New Roman"/>
                <w:sz w:val="16"/>
                <w:szCs w:val="16"/>
              </w:rPr>
            </w:pPr>
            <w:r w:rsidRPr="00B47B40">
              <w:rPr>
                <w:rFonts w:ascii="Times New Roman" w:hAnsi="Times New Roman" w:cs="Times New Roman"/>
                <w:sz w:val="16"/>
                <w:szCs w:val="16"/>
              </w:rPr>
              <w:t>г. Нефтеюганск, мкр 8, зона застройки среднеэтажными жилыми домами (от 5 до 8 этажей, включая мансардный)</w:t>
            </w:r>
          </w:p>
        </w:tc>
        <w:tc>
          <w:tcPr>
            <w:tcW w:w="1418" w:type="dxa"/>
          </w:tcPr>
          <w:p w14:paraId="423B8481"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w:t>
            </w:r>
          </w:p>
        </w:tc>
        <w:tc>
          <w:tcPr>
            <w:tcW w:w="1211" w:type="dxa"/>
          </w:tcPr>
          <w:p w14:paraId="423B8482" w14:textId="276C4327" w:rsidR="00B47B40" w:rsidRPr="001B754F" w:rsidRDefault="00B47B40" w:rsidP="00B47B40">
            <w:pPr>
              <w:jc w:val="both"/>
              <w:rPr>
                <w:rFonts w:ascii="Times New Roman" w:hAnsi="Times New Roman" w:cs="Times New Roman"/>
                <w:sz w:val="16"/>
                <w:szCs w:val="16"/>
              </w:rPr>
            </w:pPr>
            <w:r w:rsidRPr="008B7CB0">
              <w:rPr>
                <w:rFonts w:ascii="Times New Roman" w:hAnsi="Times New Roman" w:cs="Times New Roman"/>
                <w:sz w:val="16"/>
                <w:szCs w:val="16"/>
              </w:rPr>
              <w:t>2028 год</w:t>
            </w:r>
          </w:p>
        </w:tc>
      </w:tr>
      <w:tr w:rsidR="00B47B40" w:rsidRPr="00627A4B" w14:paraId="423B848E" w14:textId="77777777" w:rsidTr="00B47B40">
        <w:tc>
          <w:tcPr>
            <w:tcW w:w="675" w:type="dxa"/>
          </w:tcPr>
          <w:p w14:paraId="423B8484" w14:textId="2F0C4ACE"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4.24</w:t>
            </w:r>
          </w:p>
        </w:tc>
        <w:tc>
          <w:tcPr>
            <w:tcW w:w="1701" w:type="dxa"/>
            <w:shd w:val="clear" w:color="auto" w:fill="auto"/>
          </w:tcPr>
          <w:p w14:paraId="423B8485" w14:textId="55A9EDEE"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Средняя общеобразовательная школа № 5. Дополнительный корпус</w:t>
            </w:r>
          </w:p>
        </w:tc>
        <w:tc>
          <w:tcPr>
            <w:tcW w:w="1843" w:type="dxa"/>
          </w:tcPr>
          <w:p w14:paraId="423B8486"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Общеобразовательная организация</w:t>
            </w:r>
          </w:p>
        </w:tc>
        <w:tc>
          <w:tcPr>
            <w:tcW w:w="1701" w:type="dxa"/>
          </w:tcPr>
          <w:p w14:paraId="423B8487" w14:textId="6B63FD8D"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Организация предоставления начального общего, основного общего, среднего общего образования</w:t>
            </w:r>
          </w:p>
        </w:tc>
        <w:tc>
          <w:tcPr>
            <w:tcW w:w="1418" w:type="dxa"/>
          </w:tcPr>
          <w:p w14:paraId="423B8488" w14:textId="6ED7DBF6"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Планируемый к реконструкции</w:t>
            </w:r>
          </w:p>
        </w:tc>
        <w:tc>
          <w:tcPr>
            <w:tcW w:w="1701" w:type="dxa"/>
          </w:tcPr>
          <w:p w14:paraId="423B8489" w14:textId="4E5045F8"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Вместимость, мест</w:t>
            </w:r>
          </w:p>
        </w:tc>
        <w:tc>
          <w:tcPr>
            <w:tcW w:w="1275" w:type="dxa"/>
          </w:tcPr>
          <w:p w14:paraId="423B848A" w14:textId="1824125E"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400</w:t>
            </w:r>
          </w:p>
        </w:tc>
        <w:tc>
          <w:tcPr>
            <w:tcW w:w="2410" w:type="dxa"/>
          </w:tcPr>
          <w:p w14:paraId="423B848B" w14:textId="53945625" w:rsidR="00B47B40" w:rsidRPr="001B754F" w:rsidRDefault="00B47B40" w:rsidP="00B47B40">
            <w:pPr>
              <w:rPr>
                <w:rFonts w:ascii="Times New Roman" w:hAnsi="Times New Roman" w:cs="Times New Roman"/>
                <w:sz w:val="16"/>
                <w:szCs w:val="16"/>
              </w:rPr>
            </w:pPr>
            <w:r w:rsidRPr="00B47B40">
              <w:rPr>
                <w:rFonts w:ascii="Times New Roman" w:hAnsi="Times New Roman" w:cs="Times New Roman"/>
                <w:sz w:val="16"/>
                <w:szCs w:val="16"/>
              </w:rPr>
              <w:t>г. Нефтеюганск, мкр 2, зона застройки среднеэтажными жилыми домами (от 5 до 8 этажей, включая мансардный)</w:t>
            </w:r>
          </w:p>
        </w:tc>
        <w:tc>
          <w:tcPr>
            <w:tcW w:w="1418" w:type="dxa"/>
          </w:tcPr>
          <w:p w14:paraId="423B848C"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w:t>
            </w:r>
          </w:p>
        </w:tc>
        <w:tc>
          <w:tcPr>
            <w:tcW w:w="1211" w:type="dxa"/>
          </w:tcPr>
          <w:p w14:paraId="423B848D" w14:textId="12ECC3BC" w:rsidR="00B47B40" w:rsidRPr="001B754F" w:rsidRDefault="00B47B40" w:rsidP="00B47B40">
            <w:pPr>
              <w:jc w:val="both"/>
              <w:rPr>
                <w:rFonts w:ascii="Times New Roman" w:hAnsi="Times New Roman" w:cs="Times New Roman"/>
                <w:sz w:val="16"/>
                <w:szCs w:val="16"/>
              </w:rPr>
            </w:pPr>
            <w:r w:rsidRPr="008B7CB0">
              <w:rPr>
                <w:rFonts w:ascii="Times New Roman" w:hAnsi="Times New Roman" w:cs="Times New Roman"/>
                <w:sz w:val="16"/>
                <w:szCs w:val="16"/>
              </w:rPr>
              <w:t>2028 год</w:t>
            </w:r>
          </w:p>
        </w:tc>
      </w:tr>
      <w:tr w:rsidR="00B47B40" w:rsidRPr="00627A4B" w14:paraId="423B8499" w14:textId="77777777" w:rsidTr="00B47B40">
        <w:tc>
          <w:tcPr>
            <w:tcW w:w="675" w:type="dxa"/>
          </w:tcPr>
          <w:p w14:paraId="423B848F" w14:textId="2C4282D4"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4.25</w:t>
            </w:r>
          </w:p>
        </w:tc>
        <w:tc>
          <w:tcPr>
            <w:tcW w:w="1701" w:type="dxa"/>
            <w:shd w:val="clear" w:color="auto" w:fill="auto"/>
          </w:tcPr>
          <w:p w14:paraId="423B8490" w14:textId="38FC416A"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Средняя общеобразовательная школа</w:t>
            </w:r>
          </w:p>
        </w:tc>
        <w:tc>
          <w:tcPr>
            <w:tcW w:w="1843" w:type="dxa"/>
          </w:tcPr>
          <w:p w14:paraId="423B8491"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Общеобразовательная организация</w:t>
            </w:r>
          </w:p>
        </w:tc>
        <w:tc>
          <w:tcPr>
            <w:tcW w:w="1701" w:type="dxa"/>
          </w:tcPr>
          <w:p w14:paraId="423B8492" w14:textId="68D7216A"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Организация предоставления начального общего, основного общего, среднего общего образования</w:t>
            </w:r>
          </w:p>
        </w:tc>
        <w:tc>
          <w:tcPr>
            <w:tcW w:w="1418" w:type="dxa"/>
          </w:tcPr>
          <w:p w14:paraId="423B8493" w14:textId="295DCFA3"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Планируемый к размещению</w:t>
            </w:r>
          </w:p>
        </w:tc>
        <w:tc>
          <w:tcPr>
            <w:tcW w:w="1701" w:type="dxa"/>
          </w:tcPr>
          <w:p w14:paraId="423B8494" w14:textId="262C0AD2"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Вместимость, мест</w:t>
            </w:r>
          </w:p>
        </w:tc>
        <w:tc>
          <w:tcPr>
            <w:tcW w:w="1275" w:type="dxa"/>
          </w:tcPr>
          <w:p w14:paraId="423B8495" w14:textId="71CAAD5D"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900</w:t>
            </w:r>
          </w:p>
        </w:tc>
        <w:tc>
          <w:tcPr>
            <w:tcW w:w="2410" w:type="dxa"/>
          </w:tcPr>
          <w:p w14:paraId="423B8496" w14:textId="79F044DC" w:rsidR="00B47B40" w:rsidRPr="001B754F" w:rsidRDefault="00B47B40" w:rsidP="00B47B40">
            <w:pPr>
              <w:rPr>
                <w:rFonts w:ascii="Times New Roman" w:hAnsi="Times New Roman" w:cs="Times New Roman"/>
                <w:sz w:val="16"/>
                <w:szCs w:val="16"/>
              </w:rPr>
            </w:pPr>
            <w:r w:rsidRPr="00B47B40">
              <w:rPr>
                <w:rFonts w:ascii="Times New Roman" w:hAnsi="Times New Roman" w:cs="Times New Roman"/>
                <w:sz w:val="16"/>
                <w:szCs w:val="16"/>
              </w:rPr>
              <w:t>г. Нефтеюганск, мкр 7, зона специализированной общественной застройки</w:t>
            </w:r>
          </w:p>
        </w:tc>
        <w:tc>
          <w:tcPr>
            <w:tcW w:w="1418" w:type="dxa"/>
          </w:tcPr>
          <w:p w14:paraId="423B8497"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w:t>
            </w:r>
          </w:p>
        </w:tc>
        <w:tc>
          <w:tcPr>
            <w:tcW w:w="1211" w:type="dxa"/>
          </w:tcPr>
          <w:p w14:paraId="423B8498" w14:textId="2E13A5F3" w:rsidR="00B47B40" w:rsidRPr="001B754F" w:rsidRDefault="00B47B40" w:rsidP="00B47B40">
            <w:pPr>
              <w:jc w:val="both"/>
              <w:rPr>
                <w:rFonts w:ascii="Times New Roman" w:hAnsi="Times New Roman" w:cs="Times New Roman"/>
                <w:sz w:val="16"/>
                <w:szCs w:val="16"/>
              </w:rPr>
            </w:pPr>
            <w:r w:rsidRPr="008B7CB0">
              <w:rPr>
                <w:rFonts w:ascii="Times New Roman" w:hAnsi="Times New Roman" w:cs="Times New Roman"/>
                <w:sz w:val="16"/>
                <w:szCs w:val="16"/>
              </w:rPr>
              <w:t>2028 год</w:t>
            </w:r>
          </w:p>
        </w:tc>
      </w:tr>
      <w:tr w:rsidR="00B47B40" w:rsidRPr="00627A4B" w14:paraId="423B84A4" w14:textId="77777777" w:rsidTr="00B47B40">
        <w:tc>
          <w:tcPr>
            <w:tcW w:w="675" w:type="dxa"/>
          </w:tcPr>
          <w:p w14:paraId="423B849A" w14:textId="70BE8A1A"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4.26</w:t>
            </w:r>
          </w:p>
        </w:tc>
        <w:tc>
          <w:tcPr>
            <w:tcW w:w="1701" w:type="dxa"/>
            <w:shd w:val="clear" w:color="auto" w:fill="auto"/>
          </w:tcPr>
          <w:p w14:paraId="423B849B" w14:textId="2D7F2B0C"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Образовательное учреждение дополнительного образования детей</w:t>
            </w:r>
          </w:p>
        </w:tc>
        <w:tc>
          <w:tcPr>
            <w:tcW w:w="1843" w:type="dxa"/>
          </w:tcPr>
          <w:p w14:paraId="423B849C" w14:textId="4357ACC2"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Организация дополнительного образования</w:t>
            </w:r>
          </w:p>
        </w:tc>
        <w:tc>
          <w:tcPr>
            <w:tcW w:w="1701" w:type="dxa"/>
          </w:tcPr>
          <w:p w14:paraId="423B849D" w14:textId="00B4A396"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Организация предоставления дополнительного образования детей</w:t>
            </w:r>
          </w:p>
        </w:tc>
        <w:tc>
          <w:tcPr>
            <w:tcW w:w="1418" w:type="dxa"/>
          </w:tcPr>
          <w:p w14:paraId="423B849E" w14:textId="2A7C40D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Планируемый к размещению</w:t>
            </w:r>
          </w:p>
        </w:tc>
        <w:tc>
          <w:tcPr>
            <w:tcW w:w="1701" w:type="dxa"/>
          </w:tcPr>
          <w:p w14:paraId="423B849F" w14:textId="004D67AA"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Вместимость, мест</w:t>
            </w:r>
          </w:p>
        </w:tc>
        <w:tc>
          <w:tcPr>
            <w:tcW w:w="1275" w:type="dxa"/>
          </w:tcPr>
          <w:p w14:paraId="423B84A0" w14:textId="7D4E0650"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100</w:t>
            </w:r>
          </w:p>
        </w:tc>
        <w:tc>
          <w:tcPr>
            <w:tcW w:w="2410" w:type="dxa"/>
          </w:tcPr>
          <w:p w14:paraId="423B84A1" w14:textId="25ED41B9" w:rsidR="00B47B40" w:rsidRPr="001B754F" w:rsidRDefault="00B47B40" w:rsidP="00B47B40">
            <w:pPr>
              <w:rPr>
                <w:rFonts w:ascii="Times New Roman" w:hAnsi="Times New Roman" w:cs="Times New Roman"/>
                <w:sz w:val="16"/>
                <w:szCs w:val="16"/>
              </w:rPr>
            </w:pPr>
            <w:r w:rsidRPr="00B47B40">
              <w:rPr>
                <w:rFonts w:ascii="Times New Roman" w:hAnsi="Times New Roman" w:cs="Times New Roman"/>
                <w:sz w:val="16"/>
                <w:szCs w:val="16"/>
              </w:rPr>
              <w:t>г. Нефтеюганск, мкр 11А, зона специализированной общественной застройки</w:t>
            </w:r>
          </w:p>
        </w:tc>
        <w:tc>
          <w:tcPr>
            <w:tcW w:w="1418" w:type="dxa"/>
          </w:tcPr>
          <w:p w14:paraId="423B84A2"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w:t>
            </w:r>
          </w:p>
        </w:tc>
        <w:tc>
          <w:tcPr>
            <w:tcW w:w="1211" w:type="dxa"/>
          </w:tcPr>
          <w:p w14:paraId="423B84A3" w14:textId="03B23958" w:rsidR="00B47B40" w:rsidRPr="001B754F" w:rsidRDefault="00B47B40" w:rsidP="00B47B40">
            <w:pPr>
              <w:jc w:val="both"/>
              <w:rPr>
                <w:rFonts w:ascii="Times New Roman" w:hAnsi="Times New Roman" w:cs="Times New Roman"/>
                <w:sz w:val="16"/>
                <w:szCs w:val="16"/>
              </w:rPr>
            </w:pPr>
            <w:r w:rsidRPr="008B7CB0">
              <w:rPr>
                <w:rFonts w:ascii="Times New Roman" w:hAnsi="Times New Roman" w:cs="Times New Roman"/>
                <w:sz w:val="16"/>
                <w:szCs w:val="16"/>
              </w:rPr>
              <w:t>2028 год</w:t>
            </w:r>
          </w:p>
        </w:tc>
      </w:tr>
      <w:tr w:rsidR="001B5655" w:rsidRPr="00627A4B" w14:paraId="423B84AF" w14:textId="77777777" w:rsidTr="00B47B40">
        <w:tc>
          <w:tcPr>
            <w:tcW w:w="675" w:type="dxa"/>
          </w:tcPr>
          <w:p w14:paraId="423B84A5" w14:textId="15FA88B6" w:rsidR="001B5655" w:rsidRPr="001B5655" w:rsidRDefault="001B5655" w:rsidP="001B5655">
            <w:pPr>
              <w:jc w:val="both"/>
              <w:rPr>
                <w:rFonts w:ascii="Times New Roman" w:hAnsi="Times New Roman" w:cs="Times New Roman"/>
                <w:color w:val="FF0000"/>
                <w:sz w:val="16"/>
                <w:szCs w:val="16"/>
              </w:rPr>
            </w:pPr>
            <w:r w:rsidRPr="001B5655">
              <w:rPr>
                <w:rFonts w:ascii="Times New Roman" w:hAnsi="Times New Roman" w:cs="Times New Roman"/>
                <w:sz w:val="16"/>
                <w:szCs w:val="16"/>
              </w:rPr>
              <w:t>4.27</w:t>
            </w:r>
          </w:p>
        </w:tc>
        <w:tc>
          <w:tcPr>
            <w:tcW w:w="1701" w:type="dxa"/>
            <w:shd w:val="clear" w:color="auto" w:fill="auto"/>
          </w:tcPr>
          <w:p w14:paraId="423B84A6" w14:textId="4C5DBF2F" w:rsidR="001B5655" w:rsidRPr="001B5655" w:rsidRDefault="001B5655" w:rsidP="001B5655">
            <w:pPr>
              <w:jc w:val="both"/>
              <w:rPr>
                <w:rFonts w:ascii="Times New Roman" w:hAnsi="Times New Roman" w:cs="Times New Roman"/>
                <w:color w:val="FF0000"/>
                <w:sz w:val="16"/>
                <w:szCs w:val="16"/>
              </w:rPr>
            </w:pPr>
            <w:r w:rsidRPr="001B754F">
              <w:rPr>
                <w:rFonts w:ascii="Times New Roman" w:hAnsi="Times New Roman" w:cs="Times New Roman"/>
                <w:sz w:val="16"/>
                <w:szCs w:val="16"/>
              </w:rPr>
              <w:t>Пристроенная часть ДОУ на 120 мест</w:t>
            </w:r>
          </w:p>
        </w:tc>
        <w:tc>
          <w:tcPr>
            <w:tcW w:w="1843" w:type="dxa"/>
          </w:tcPr>
          <w:p w14:paraId="46174010" w14:textId="153E06E3" w:rsidR="001B5655" w:rsidRPr="001B5655" w:rsidRDefault="001B5655" w:rsidP="001B5655">
            <w:pPr>
              <w:jc w:val="both"/>
              <w:rPr>
                <w:rFonts w:ascii="Times New Roman" w:hAnsi="Times New Roman" w:cs="Times New Roman"/>
                <w:color w:val="FF0000"/>
                <w:sz w:val="16"/>
                <w:szCs w:val="16"/>
              </w:rPr>
            </w:pPr>
            <w:r w:rsidRPr="001B754F">
              <w:rPr>
                <w:rFonts w:ascii="Times New Roman" w:hAnsi="Times New Roman" w:cs="Times New Roman"/>
                <w:sz w:val="16"/>
                <w:szCs w:val="16"/>
              </w:rPr>
              <w:t>Дошкольная образовательная организация</w:t>
            </w:r>
          </w:p>
        </w:tc>
        <w:tc>
          <w:tcPr>
            <w:tcW w:w="1701" w:type="dxa"/>
          </w:tcPr>
          <w:p w14:paraId="423B84A8" w14:textId="5B157000" w:rsidR="001B5655" w:rsidRPr="001B5655" w:rsidRDefault="001B5655" w:rsidP="001B5655">
            <w:pPr>
              <w:jc w:val="both"/>
              <w:rPr>
                <w:rFonts w:ascii="Times New Roman" w:hAnsi="Times New Roman" w:cs="Times New Roman"/>
                <w:color w:val="FF0000"/>
                <w:sz w:val="16"/>
                <w:szCs w:val="16"/>
              </w:rPr>
            </w:pPr>
            <w:r w:rsidRPr="001B754F">
              <w:rPr>
                <w:rFonts w:ascii="Times New Roman" w:hAnsi="Times New Roman" w:cs="Times New Roman"/>
                <w:sz w:val="16"/>
                <w:szCs w:val="16"/>
              </w:rPr>
              <w:t>Организация предоставления дошкольного образования</w:t>
            </w:r>
          </w:p>
        </w:tc>
        <w:tc>
          <w:tcPr>
            <w:tcW w:w="1418" w:type="dxa"/>
          </w:tcPr>
          <w:p w14:paraId="423B84A9" w14:textId="3F1CC892" w:rsidR="001B5655" w:rsidRPr="001B5655" w:rsidRDefault="001B5655" w:rsidP="001B5655">
            <w:pPr>
              <w:jc w:val="both"/>
              <w:rPr>
                <w:rFonts w:ascii="Times New Roman" w:hAnsi="Times New Roman" w:cs="Times New Roman"/>
                <w:color w:val="FF0000"/>
                <w:sz w:val="16"/>
                <w:szCs w:val="16"/>
              </w:rPr>
            </w:pPr>
            <w:r w:rsidRPr="001B754F">
              <w:rPr>
                <w:rFonts w:ascii="Times New Roman" w:hAnsi="Times New Roman" w:cs="Times New Roman"/>
                <w:sz w:val="16"/>
                <w:szCs w:val="16"/>
              </w:rPr>
              <w:t>Планируемый к размещению</w:t>
            </w:r>
          </w:p>
        </w:tc>
        <w:tc>
          <w:tcPr>
            <w:tcW w:w="1701" w:type="dxa"/>
          </w:tcPr>
          <w:p w14:paraId="423B84AA" w14:textId="22B1EE89" w:rsidR="001B5655" w:rsidRPr="001B5655" w:rsidRDefault="001B5655" w:rsidP="001B5655">
            <w:pPr>
              <w:jc w:val="both"/>
              <w:rPr>
                <w:rFonts w:ascii="Times New Roman" w:hAnsi="Times New Roman" w:cs="Times New Roman"/>
                <w:color w:val="FF0000"/>
                <w:sz w:val="16"/>
                <w:szCs w:val="16"/>
              </w:rPr>
            </w:pPr>
            <w:r w:rsidRPr="001B754F">
              <w:rPr>
                <w:rFonts w:ascii="Times New Roman" w:hAnsi="Times New Roman" w:cs="Times New Roman"/>
                <w:sz w:val="16"/>
                <w:szCs w:val="16"/>
              </w:rPr>
              <w:t>Вместимость, мест</w:t>
            </w:r>
          </w:p>
        </w:tc>
        <w:tc>
          <w:tcPr>
            <w:tcW w:w="1275" w:type="dxa"/>
          </w:tcPr>
          <w:p w14:paraId="423B84AB" w14:textId="12A2008F" w:rsidR="001B5655" w:rsidRPr="001B5655" w:rsidRDefault="001B5655" w:rsidP="001B5655">
            <w:pPr>
              <w:jc w:val="both"/>
              <w:rPr>
                <w:rFonts w:ascii="Times New Roman" w:hAnsi="Times New Roman" w:cs="Times New Roman"/>
                <w:color w:val="FF0000"/>
                <w:sz w:val="16"/>
                <w:szCs w:val="16"/>
              </w:rPr>
            </w:pPr>
            <w:r w:rsidRPr="001B754F">
              <w:rPr>
                <w:rFonts w:ascii="Times New Roman" w:hAnsi="Times New Roman" w:cs="Times New Roman"/>
                <w:sz w:val="16"/>
                <w:szCs w:val="16"/>
              </w:rPr>
              <w:t>120</w:t>
            </w:r>
          </w:p>
        </w:tc>
        <w:tc>
          <w:tcPr>
            <w:tcW w:w="2410" w:type="dxa"/>
          </w:tcPr>
          <w:p w14:paraId="423B84AC" w14:textId="45A3415A" w:rsidR="001B5655" w:rsidRPr="001B5655" w:rsidRDefault="001B5655" w:rsidP="001B5655">
            <w:pPr>
              <w:rPr>
                <w:rFonts w:ascii="Times New Roman" w:hAnsi="Times New Roman" w:cs="Times New Roman"/>
                <w:color w:val="FF0000"/>
                <w:sz w:val="16"/>
                <w:szCs w:val="16"/>
              </w:rPr>
            </w:pPr>
            <w:r w:rsidRPr="00B47B40">
              <w:rPr>
                <w:rFonts w:ascii="Times New Roman" w:hAnsi="Times New Roman" w:cs="Times New Roman"/>
                <w:sz w:val="16"/>
                <w:szCs w:val="16"/>
              </w:rPr>
              <w:t>г. Нефтеюганск, мкр 17, зона застройки многоэтажными жилыми домами (9 этажей и более)</w:t>
            </w:r>
          </w:p>
        </w:tc>
        <w:tc>
          <w:tcPr>
            <w:tcW w:w="1418" w:type="dxa"/>
          </w:tcPr>
          <w:p w14:paraId="423B84AD" w14:textId="0F8AA17B" w:rsidR="001B5655" w:rsidRPr="001B5655" w:rsidRDefault="001B5655" w:rsidP="001B5655">
            <w:pPr>
              <w:jc w:val="both"/>
              <w:rPr>
                <w:rFonts w:ascii="Times New Roman" w:hAnsi="Times New Roman" w:cs="Times New Roman"/>
                <w:color w:val="FF0000"/>
                <w:sz w:val="16"/>
                <w:szCs w:val="16"/>
              </w:rPr>
            </w:pPr>
            <w:r w:rsidRPr="001B754F">
              <w:rPr>
                <w:rFonts w:ascii="Times New Roman" w:hAnsi="Times New Roman" w:cs="Times New Roman"/>
                <w:sz w:val="16"/>
                <w:szCs w:val="16"/>
              </w:rPr>
              <w:t>-</w:t>
            </w:r>
          </w:p>
        </w:tc>
        <w:tc>
          <w:tcPr>
            <w:tcW w:w="1211" w:type="dxa"/>
          </w:tcPr>
          <w:p w14:paraId="423B84AE" w14:textId="3F4383A7" w:rsidR="001B5655" w:rsidRPr="001B5655" w:rsidRDefault="001B5655" w:rsidP="001B5655">
            <w:pPr>
              <w:jc w:val="both"/>
              <w:rPr>
                <w:rFonts w:ascii="Times New Roman" w:hAnsi="Times New Roman" w:cs="Times New Roman"/>
                <w:color w:val="FF0000"/>
                <w:sz w:val="16"/>
                <w:szCs w:val="16"/>
              </w:rPr>
            </w:pPr>
            <w:r w:rsidRPr="008B7CB0">
              <w:rPr>
                <w:rFonts w:ascii="Times New Roman" w:hAnsi="Times New Roman" w:cs="Times New Roman"/>
                <w:sz w:val="16"/>
                <w:szCs w:val="16"/>
              </w:rPr>
              <w:t>2028 год</w:t>
            </w:r>
          </w:p>
        </w:tc>
      </w:tr>
      <w:tr w:rsidR="00AD7F3E" w:rsidRPr="00627A4B" w14:paraId="423B8514" w14:textId="77777777" w:rsidTr="00E35EFB">
        <w:tc>
          <w:tcPr>
            <w:tcW w:w="15353" w:type="dxa"/>
            <w:gridSpan w:val="10"/>
          </w:tcPr>
          <w:p w14:paraId="423B8513" w14:textId="77777777" w:rsidR="00AD7F3E" w:rsidRPr="001B754F" w:rsidRDefault="00AD7F3E" w:rsidP="00AD7F3E">
            <w:pPr>
              <w:rPr>
                <w:rFonts w:ascii="Times New Roman" w:hAnsi="Times New Roman" w:cs="Times New Roman"/>
                <w:sz w:val="16"/>
                <w:szCs w:val="16"/>
              </w:rPr>
            </w:pPr>
            <w:r w:rsidRPr="001B754F">
              <w:rPr>
                <w:rFonts w:ascii="Times New Roman" w:hAnsi="Times New Roman" w:cs="Times New Roman"/>
                <w:sz w:val="16"/>
                <w:szCs w:val="16"/>
              </w:rPr>
              <w:t>5.</w:t>
            </w:r>
            <w:r w:rsidRPr="001B754F">
              <w:rPr>
                <w:rFonts w:ascii="Times New Roman" w:hAnsi="Times New Roman" w:cs="Times New Roman"/>
                <w:sz w:val="16"/>
                <w:szCs w:val="16"/>
              </w:rPr>
              <w:tab/>
              <w:t>Объекты культуры, объекты отдыха и туризма</w:t>
            </w:r>
          </w:p>
        </w:tc>
      </w:tr>
      <w:tr w:rsidR="0071473A" w:rsidRPr="00627A4B" w14:paraId="423B851F" w14:textId="77777777" w:rsidTr="00B47B40">
        <w:tc>
          <w:tcPr>
            <w:tcW w:w="675" w:type="dxa"/>
          </w:tcPr>
          <w:p w14:paraId="423B8515" w14:textId="77777777"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5.1</w:t>
            </w:r>
          </w:p>
        </w:tc>
        <w:tc>
          <w:tcPr>
            <w:tcW w:w="1701" w:type="dxa"/>
            <w:shd w:val="clear" w:color="auto" w:fill="auto"/>
          </w:tcPr>
          <w:p w14:paraId="423B8516" w14:textId="76618C91"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Библиотека, читальный зал</w:t>
            </w:r>
          </w:p>
        </w:tc>
        <w:tc>
          <w:tcPr>
            <w:tcW w:w="1843" w:type="dxa"/>
          </w:tcPr>
          <w:p w14:paraId="423B8517" w14:textId="0B5E1AB5"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Объект культурно-просветительного назначения</w:t>
            </w:r>
          </w:p>
        </w:tc>
        <w:tc>
          <w:tcPr>
            <w:tcW w:w="1701" w:type="dxa"/>
          </w:tcPr>
          <w:p w14:paraId="423B8518" w14:textId="77777777"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Создание условий для организации досуга и обеспечения услугами организаций культуры</w:t>
            </w:r>
          </w:p>
        </w:tc>
        <w:tc>
          <w:tcPr>
            <w:tcW w:w="1418" w:type="dxa"/>
          </w:tcPr>
          <w:p w14:paraId="423B8519" w14:textId="776DD563"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Планируемый к размещению</w:t>
            </w:r>
          </w:p>
        </w:tc>
        <w:tc>
          <w:tcPr>
            <w:tcW w:w="1701" w:type="dxa"/>
          </w:tcPr>
          <w:p w14:paraId="423B851A" w14:textId="5BB4E8EC"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Фонд, тыс. экз.</w:t>
            </w:r>
          </w:p>
        </w:tc>
        <w:tc>
          <w:tcPr>
            <w:tcW w:w="1275" w:type="dxa"/>
          </w:tcPr>
          <w:p w14:paraId="423B851B" w14:textId="48E3BAA0"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20</w:t>
            </w:r>
          </w:p>
        </w:tc>
        <w:tc>
          <w:tcPr>
            <w:tcW w:w="2410" w:type="dxa"/>
          </w:tcPr>
          <w:p w14:paraId="423B851C" w14:textId="37156033" w:rsidR="0071473A" w:rsidRPr="001B754F" w:rsidRDefault="0071473A" w:rsidP="0071473A">
            <w:pPr>
              <w:rPr>
                <w:rFonts w:ascii="Times New Roman" w:hAnsi="Times New Roman" w:cs="Times New Roman"/>
                <w:sz w:val="16"/>
                <w:szCs w:val="16"/>
              </w:rPr>
            </w:pPr>
            <w:r w:rsidRPr="0071473A">
              <w:rPr>
                <w:rFonts w:ascii="Times New Roman" w:hAnsi="Times New Roman" w:cs="Times New Roman"/>
                <w:sz w:val="16"/>
                <w:szCs w:val="16"/>
              </w:rPr>
              <w:t>г. Нефтеюганск, мкр 10А, зона застройки многоэтажными жилыми домами (9 этажей и более)</w:t>
            </w:r>
          </w:p>
        </w:tc>
        <w:tc>
          <w:tcPr>
            <w:tcW w:w="1418" w:type="dxa"/>
          </w:tcPr>
          <w:p w14:paraId="423B851D" w14:textId="77777777"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w:t>
            </w:r>
          </w:p>
        </w:tc>
        <w:tc>
          <w:tcPr>
            <w:tcW w:w="1211" w:type="dxa"/>
          </w:tcPr>
          <w:p w14:paraId="423B851E" w14:textId="11907ACD" w:rsidR="0071473A" w:rsidRPr="001B754F" w:rsidRDefault="0071473A" w:rsidP="0071473A">
            <w:pPr>
              <w:jc w:val="both"/>
              <w:rPr>
                <w:rFonts w:ascii="Times New Roman" w:hAnsi="Times New Roman" w:cs="Times New Roman"/>
                <w:sz w:val="16"/>
                <w:szCs w:val="16"/>
              </w:rPr>
            </w:pPr>
            <w:r w:rsidRPr="008B7CB0">
              <w:rPr>
                <w:rFonts w:ascii="Times New Roman" w:hAnsi="Times New Roman" w:cs="Times New Roman"/>
                <w:sz w:val="16"/>
                <w:szCs w:val="16"/>
              </w:rPr>
              <w:t>2028 год</w:t>
            </w:r>
          </w:p>
        </w:tc>
      </w:tr>
      <w:tr w:rsidR="0071473A" w:rsidRPr="00627A4B" w14:paraId="423B852A" w14:textId="77777777" w:rsidTr="00B47B40">
        <w:tc>
          <w:tcPr>
            <w:tcW w:w="675" w:type="dxa"/>
          </w:tcPr>
          <w:p w14:paraId="423B8520" w14:textId="77777777"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5.2</w:t>
            </w:r>
          </w:p>
        </w:tc>
        <w:tc>
          <w:tcPr>
            <w:tcW w:w="1701" w:type="dxa"/>
            <w:shd w:val="clear" w:color="auto" w:fill="auto"/>
          </w:tcPr>
          <w:p w14:paraId="423B8521" w14:textId="77433EEE" w:rsidR="0071473A" w:rsidRPr="001B754F" w:rsidRDefault="0071473A" w:rsidP="006A6EE1">
            <w:pPr>
              <w:jc w:val="both"/>
              <w:rPr>
                <w:rFonts w:ascii="Times New Roman" w:hAnsi="Times New Roman" w:cs="Times New Roman"/>
                <w:sz w:val="16"/>
                <w:szCs w:val="16"/>
              </w:rPr>
            </w:pPr>
            <w:r w:rsidRPr="001B754F">
              <w:rPr>
                <w:rFonts w:ascii="Times New Roman" w:hAnsi="Times New Roman" w:cs="Times New Roman"/>
                <w:sz w:val="16"/>
                <w:szCs w:val="16"/>
              </w:rPr>
              <w:t xml:space="preserve">Художественная </w:t>
            </w:r>
            <w:r w:rsidR="006A6EE1">
              <w:rPr>
                <w:rFonts w:ascii="Times New Roman" w:hAnsi="Times New Roman" w:cs="Times New Roman"/>
                <w:sz w:val="16"/>
                <w:szCs w:val="16"/>
              </w:rPr>
              <w:t>галерея</w:t>
            </w:r>
          </w:p>
        </w:tc>
        <w:tc>
          <w:tcPr>
            <w:tcW w:w="1843" w:type="dxa"/>
          </w:tcPr>
          <w:p w14:paraId="423B8522" w14:textId="2F218C87"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Объект культурно-просветительного назначения</w:t>
            </w:r>
          </w:p>
        </w:tc>
        <w:tc>
          <w:tcPr>
            <w:tcW w:w="1701" w:type="dxa"/>
          </w:tcPr>
          <w:p w14:paraId="423B8523" w14:textId="77777777"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Создание условий для организации досуга и обеспечения услугами организаций культуры</w:t>
            </w:r>
          </w:p>
        </w:tc>
        <w:tc>
          <w:tcPr>
            <w:tcW w:w="1418" w:type="dxa"/>
          </w:tcPr>
          <w:p w14:paraId="423B8524" w14:textId="5C575F9B"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Планируемый к размещению</w:t>
            </w:r>
          </w:p>
        </w:tc>
        <w:tc>
          <w:tcPr>
            <w:tcW w:w="1701" w:type="dxa"/>
          </w:tcPr>
          <w:p w14:paraId="423B8525" w14:textId="301C4761"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Площаль выставочных залов, кв. м</w:t>
            </w:r>
          </w:p>
        </w:tc>
        <w:tc>
          <w:tcPr>
            <w:tcW w:w="1275" w:type="dxa"/>
          </w:tcPr>
          <w:p w14:paraId="423B8526" w14:textId="5B04770A"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2000</w:t>
            </w:r>
          </w:p>
        </w:tc>
        <w:tc>
          <w:tcPr>
            <w:tcW w:w="2410" w:type="dxa"/>
          </w:tcPr>
          <w:p w14:paraId="423B8527" w14:textId="56ECAE96" w:rsidR="0071473A" w:rsidRPr="001B754F" w:rsidRDefault="0071473A" w:rsidP="00BF610D">
            <w:pPr>
              <w:rPr>
                <w:rFonts w:ascii="Times New Roman" w:hAnsi="Times New Roman" w:cs="Times New Roman"/>
                <w:sz w:val="16"/>
                <w:szCs w:val="16"/>
              </w:rPr>
            </w:pPr>
            <w:r w:rsidRPr="0071473A">
              <w:rPr>
                <w:rFonts w:ascii="Times New Roman" w:hAnsi="Times New Roman" w:cs="Times New Roman"/>
                <w:sz w:val="16"/>
                <w:szCs w:val="16"/>
              </w:rPr>
              <w:t>г. Нефтеюганск, многофункциональная общественно-деловая зона</w:t>
            </w:r>
          </w:p>
        </w:tc>
        <w:tc>
          <w:tcPr>
            <w:tcW w:w="1418" w:type="dxa"/>
          </w:tcPr>
          <w:p w14:paraId="423B8528" w14:textId="77777777"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w:t>
            </w:r>
          </w:p>
        </w:tc>
        <w:tc>
          <w:tcPr>
            <w:tcW w:w="1211" w:type="dxa"/>
          </w:tcPr>
          <w:p w14:paraId="423B8529" w14:textId="6591AE00" w:rsidR="0071473A" w:rsidRPr="001B754F" w:rsidRDefault="0071473A" w:rsidP="0071473A">
            <w:pPr>
              <w:jc w:val="both"/>
              <w:rPr>
                <w:rFonts w:ascii="Times New Roman" w:hAnsi="Times New Roman" w:cs="Times New Roman"/>
                <w:sz w:val="16"/>
                <w:szCs w:val="16"/>
              </w:rPr>
            </w:pPr>
            <w:r w:rsidRPr="008B7CB0">
              <w:rPr>
                <w:rFonts w:ascii="Times New Roman" w:hAnsi="Times New Roman" w:cs="Times New Roman"/>
                <w:sz w:val="16"/>
                <w:szCs w:val="16"/>
              </w:rPr>
              <w:t>2028 год</w:t>
            </w:r>
          </w:p>
        </w:tc>
      </w:tr>
      <w:tr w:rsidR="0071473A" w:rsidRPr="00627A4B" w14:paraId="423B8535" w14:textId="77777777" w:rsidTr="00B47B40">
        <w:tc>
          <w:tcPr>
            <w:tcW w:w="675" w:type="dxa"/>
          </w:tcPr>
          <w:p w14:paraId="423B852B" w14:textId="77777777"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lastRenderedPageBreak/>
              <w:t>5.3</w:t>
            </w:r>
          </w:p>
        </w:tc>
        <w:tc>
          <w:tcPr>
            <w:tcW w:w="1701" w:type="dxa"/>
            <w:shd w:val="clear" w:color="auto" w:fill="auto"/>
          </w:tcPr>
          <w:p w14:paraId="423B852C" w14:textId="55C87302"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Библиотека, читальный зал</w:t>
            </w:r>
          </w:p>
        </w:tc>
        <w:tc>
          <w:tcPr>
            <w:tcW w:w="1843" w:type="dxa"/>
          </w:tcPr>
          <w:p w14:paraId="423B852D" w14:textId="1731930C"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Объект культурно-просветительного назначения</w:t>
            </w:r>
          </w:p>
        </w:tc>
        <w:tc>
          <w:tcPr>
            <w:tcW w:w="1701" w:type="dxa"/>
          </w:tcPr>
          <w:p w14:paraId="423B852E" w14:textId="77777777"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Создание условий для организации досуга и обеспечения услугами организаций культуры</w:t>
            </w:r>
          </w:p>
        </w:tc>
        <w:tc>
          <w:tcPr>
            <w:tcW w:w="1418" w:type="dxa"/>
          </w:tcPr>
          <w:p w14:paraId="423B852F" w14:textId="36B6E966"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Планируемый к размещению</w:t>
            </w:r>
          </w:p>
        </w:tc>
        <w:tc>
          <w:tcPr>
            <w:tcW w:w="1701" w:type="dxa"/>
          </w:tcPr>
          <w:p w14:paraId="423B8530" w14:textId="3B964573"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Фонд, тыс. экз.</w:t>
            </w:r>
          </w:p>
        </w:tc>
        <w:tc>
          <w:tcPr>
            <w:tcW w:w="1275" w:type="dxa"/>
          </w:tcPr>
          <w:p w14:paraId="423B8531" w14:textId="11575BD8"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20</w:t>
            </w:r>
          </w:p>
        </w:tc>
        <w:tc>
          <w:tcPr>
            <w:tcW w:w="2410" w:type="dxa"/>
          </w:tcPr>
          <w:p w14:paraId="423B8532" w14:textId="1F895543" w:rsidR="0071473A" w:rsidRPr="001B754F" w:rsidRDefault="0071473A" w:rsidP="0071473A">
            <w:pPr>
              <w:rPr>
                <w:rFonts w:ascii="Times New Roman" w:hAnsi="Times New Roman" w:cs="Times New Roman"/>
                <w:sz w:val="16"/>
                <w:szCs w:val="16"/>
              </w:rPr>
            </w:pPr>
            <w:r w:rsidRPr="0071473A">
              <w:rPr>
                <w:rFonts w:ascii="Times New Roman" w:hAnsi="Times New Roman" w:cs="Times New Roman"/>
                <w:sz w:val="16"/>
                <w:szCs w:val="16"/>
              </w:rPr>
              <w:t>г. Нефтеюганск, мкр 9А, зона застройки многоэтажными жилыми домами (9 этажей и более)</w:t>
            </w:r>
          </w:p>
        </w:tc>
        <w:tc>
          <w:tcPr>
            <w:tcW w:w="1418" w:type="dxa"/>
          </w:tcPr>
          <w:p w14:paraId="423B8533" w14:textId="77777777"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w:t>
            </w:r>
          </w:p>
        </w:tc>
        <w:tc>
          <w:tcPr>
            <w:tcW w:w="1211" w:type="dxa"/>
          </w:tcPr>
          <w:p w14:paraId="423B8534" w14:textId="78D0DB26" w:rsidR="0071473A" w:rsidRPr="001B754F" w:rsidRDefault="0071473A" w:rsidP="0071473A">
            <w:pPr>
              <w:jc w:val="both"/>
              <w:rPr>
                <w:rFonts w:ascii="Times New Roman" w:hAnsi="Times New Roman" w:cs="Times New Roman"/>
                <w:sz w:val="16"/>
                <w:szCs w:val="16"/>
              </w:rPr>
            </w:pPr>
            <w:r w:rsidRPr="008B7CB0">
              <w:rPr>
                <w:rFonts w:ascii="Times New Roman" w:hAnsi="Times New Roman" w:cs="Times New Roman"/>
                <w:sz w:val="16"/>
                <w:szCs w:val="16"/>
              </w:rPr>
              <w:t>2028 год</w:t>
            </w:r>
          </w:p>
        </w:tc>
      </w:tr>
      <w:tr w:rsidR="0071473A" w:rsidRPr="00627A4B" w14:paraId="423B8540" w14:textId="77777777" w:rsidTr="00B47B40">
        <w:tc>
          <w:tcPr>
            <w:tcW w:w="675" w:type="dxa"/>
          </w:tcPr>
          <w:p w14:paraId="423B8536" w14:textId="77777777"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5.4</w:t>
            </w:r>
          </w:p>
        </w:tc>
        <w:tc>
          <w:tcPr>
            <w:tcW w:w="1701" w:type="dxa"/>
            <w:shd w:val="clear" w:color="auto" w:fill="auto"/>
          </w:tcPr>
          <w:p w14:paraId="423B8537" w14:textId="0ACD57B3"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Библиотека, читальный зал</w:t>
            </w:r>
          </w:p>
        </w:tc>
        <w:tc>
          <w:tcPr>
            <w:tcW w:w="1843" w:type="dxa"/>
          </w:tcPr>
          <w:p w14:paraId="423B8538" w14:textId="12B5D1CE"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Объект культурно-просветительного назначения</w:t>
            </w:r>
          </w:p>
        </w:tc>
        <w:tc>
          <w:tcPr>
            <w:tcW w:w="1701" w:type="dxa"/>
          </w:tcPr>
          <w:p w14:paraId="423B8539" w14:textId="77777777"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Создание условий для организации досуга и обеспечения услугами организаций культуры</w:t>
            </w:r>
          </w:p>
        </w:tc>
        <w:tc>
          <w:tcPr>
            <w:tcW w:w="1418" w:type="dxa"/>
          </w:tcPr>
          <w:p w14:paraId="423B853A" w14:textId="7515F064"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Планируемый к размещению</w:t>
            </w:r>
          </w:p>
        </w:tc>
        <w:tc>
          <w:tcPr>
            <w:tcW w:w="1701" w:type="dxa"/>
          </w:tcPr>
          <w:p w14:paraId="423B853B" w14:textId="43809BB7"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Фонд, тыс. экз.</w:t>
            </w:r>
          </w:p>
        </w:tc>
        <w:tc>
          <w:tcPr>
            <w:tcW w:w="1275" w:type="dxa"/>
          </w:tcPr>
          <w:p w14:paraId="423B853C" w14:textId="2CF5D05D"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20</w:t>
            </w:r>
          </w:p>
        </w:tc>
        <w:tc>
          <w:tcPr>
            <w:tcW w:w="2410" w:type="dxa"/>
          </w:tcPr>
          <w:p w14:paraId="423B853D" w14:textId="68B4B42F" w:rsidR="0071473A" w:rsidRPr="001B754F" w:rsidRDefault="0071473A" w:rsidP="0071473A">
            <w:pPr>
              <w:rPr>
                <w:rFonts w:ascii="Times New Roman" w:hAnsi="Times New Roman" w:cs="Times New Roman"/>
                <w:sz w:val="16"/>
                <w:szCs w:val="16"/>
              </w:rPr>
            </w:pPr>
            <w:r w:rsidRPr="0071473A">
              <w:rPr>
                <w:rFonts w:ascii="Times New Roman" w:hAnsi="Times New Roman" w:cs="Times New Roman"/>
                <w:sz w:val="16"/>
                <w:szCs w:val="16"/>
              </w:rPr>
              <w:t>г. Нефтеюганск, мкр 11В, многофункциональная общественно-деловая зона</w:t>
            </w:r>
          </w:p>
        </w:tc>
        <w:tc>
          <w:tcPr>
            <w:tcW w:w="1418" w:type="dxa"/>
          </w:tcPr>
          <w:p w14:paraId="423B853E" w14:textId="77777777"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w:t>
            </w:r>
          </w:p>
        </w:tc>
        <w:tc>
          <w:tcPr>
            <w:tcW w:w="1211" w:type="dxa"/>
          </w:tcPr>
          <w:p w14:paraId="423B853F" w14:textId="2A44F798" w:rsidR="0071473A" w:rsidRPr="001B754F" w:rsidRDefault="0071473A" w:rsidP="0071473A">
            <w:pPr>
              <w:jc w:val="both"/>
              <w:rPr>
                <w:rFonts w:ascii="Times New Roman" w:hAnsi="Times New Roman" w:cs="Times New Roman"/>
                <w:sz w:val="16"/>
                <w:szCs w:val="16"/>
              </w:rPr>
            </w:pPr>
            <w:r w:rsidRPr="008B7CB0">
              <w:rPr>
                <w:rFonts w:ascii="Times New Roman" w:hAnsi="Times New Roman" w:cs="Times New Roman"/>
                <w:sz w:val="16"/>
                <w:szCs w:val="16"/>
              </w:rPr>
              <w:t>2028 год</w:t>
            </w:r>
          </w:p>
        </w:tc>
      </w:tr>
      <w:tr w:rsidR="0071473A" w:rsidRPr="00627A4B" w14:paraId="423B854B" w14:textId="77777777" w:rsidTr="00B47B40">
        <w:tc>
          <w:tcPr>
            <w:tcW w:w="675" w:type="dxa"/>
          </w:tcPr>
          <w:p w14:paraId="423B8541" w14:textId="77777777"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5.5</w:t>
            </w:r>
          </w:p>
        </w:tc>
        <w:tc>
          <w:tcPr>
            <w:tcW w:w="1701" w:type="dxa"/>
            <w:shd w:val="clear" w:color="auto" w:fill="auto"/>
          </w:tcPr>
          <w:p w14:paraId="423B8542" w14:textId="5438BF02"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Библиотека, читальный зал</w:t>
            </w:r>
          </w:p>
        </w:tc>
        <w:tc>
          <w:tcPr>
            <w:tcW w:w="1843" w:type="dxa"/>
          </w:tcPr>
          <w:p w14:paraId="423B8543" w14:textId="4E6FFD2C"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Объект культурно-просветительного назначения</w:t>
            </w:r>
          </w:p>
        </w:tc>
        <w:tc>
          <w:tcPr>
            <w:tcW w:w="1701" w:type="dxa"/>
          </w:tcPr>
          <w:p w14:paraId="423B8544" w14:textId="77777777"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Создание условий для организации досуга и обеспечения услугами организаций культуры</w:t>
            </w:r>
          </w:p>
        </w:tc>
        <w:tc>
          <w:tcPr>
            <w:tcW w:w="1418" w:type="dxa"/>
          </w:tcPr>
          <w:p w14:paraId="423B8545" w14:textId="4A376515"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Планируемый к размещению</w:t>
            </w:r>
          </w:p>
        </w:tc>
        <w:tc>
          <w:tcPr>
            <w:tcW w:w="1701" w:type="dxa"/>
          </w:tcPr>
          <w:p w14:paraId="423B8546" w14:textId="783C5175"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Фонд, тыс. экз.</w:t>
            </w:r>
          </w:p>
        </w:tc>
        <w:tc>
          <w:tcPr>
            <w:tcW w:w="1275" w:type="dxa"/>
          </w:tcPr>
          <w:p w14:paraId="423B8547" w14:textId="4B58121C"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20</w:t>
            </w:r>
          </w:p>
        </w:tc>
        <w:tc>
          <w:tcPr>
            <w:tcW w:w="2410" w:type="dxa"/>
          </w:tcPr>
          <w:p w14:paraId="423B8548" w14:textId="539EE14B" w:rsidR="0071473A" w:rsidRPr="001B754F" w:rsidRDefault="0071473A" w:rsidP="0071473A">
            <w:pPr>
              <w:rPr>
                <w:rFonts w:ascii="Times New Roman" w:hAnsi="Times New Roman" w:cs="Times New Roman"/>
                <w:sz w:val="16"/>
                <w:szCs w:val="16"/>
              </w:rPr>
            </w:pPr>
            <w:r w:rsidRPr="0071473A">
              <w:rPr>
                <w:rFonts w:ascii="Times New Roman" w:hAnsi="Times New Roman" w:cs="Times New Roman"/>
                <w:sz w:val="16"/>
                <w:szCs w:val="16"/>
              </w:rPr>
              <w:t>г. Нефтеюганск, мкр 11А, зона застройки среднеэтажными жилыми домами (от 5 до 8 этажей, включая мансардный)</w:t>
            </w:r>
          </w:p>
        </w:tc>
        <w:tc>
          <w:tcPr>
            <w:tcW w:w="1418" w:type="dxa"/>
          </w:tcPr>
          <w:p w14:paraId="423B8549" w14:textId="77777777"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w:t>
            </w:r>
          </w:p>
        </w:tc>
        <w:tc>
          <w:tcPr>
            <w:tcW w:w="1211" w:type="dxa"/>
          </w:tcPr>
          <w:p w14:paraId="423B854A" w14:textId="603DD1E8" w:rsidR="0071473A" w:rsidRPr="001B754F" w:rsidRDefault="0071473A" w:rsidP="0071473A">
            <w:pPr>
              <w:jc w:val="both"/>
              <w:rPr>
                <w:rFonts w:ascii="Times New Roman" w:hAnsi="Times New Roman" w:cs="Times New Roman"/>
                <w:sz w:val="16"/>
                <w:szCs w:val="16"/>
              </w:rPr>
            </w:pPr>
            <w:r w:rsidRPr="008B7CB0">
              <w:rPr>
                <w:rFonts w:ascii="Times New Roman" w:hAnsi="Times New Roman" w:cs="Times New Roman"/>
                <w:sz w:val="16"/>
                <w:szCs w:val="16"/>
              </w:rPr>
              <w:t>2028 год</w:t>
            </w:r>
          </w:p>
        </w:tc>
      </w:tr>
      <w:tr w:rsidR="0071473A" w:rsidRPr="00627A4B" w14:paraId="423B8556" w14:textId="77777777" w:rsidTr="00B47B40">
        <w:tc>
          <w:tcPr>
            <w:tcW w:w="675" w:type="dxa"/>
          </w:tcPr>
          <w:p w14:paraId="423B854C" w14:textId="77777777"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5.6</w:t>
            </w:r>
          </w:p>
        </w:tc>
        <w:tc>
          <w:tcPr>
            <w:tcW w:w="1701" w:type="dxa"/>
            <w:shd w:val="clear" w:color="auto" w:fill="auto"/>
          </w:tcPr>
          <w:p w14:paraId="423B854D" w14:textId="6A6EB938"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Объект культуры клубного типа</w:t>
            </w:r>
          </w:p>
        </w:tc>
        <w:tc>
          <w:tcPr>
            <w:tcW w:w="1843" w:type="dxa"/>
          </w:tcPr>
          <w:p w14:paraId="423B854E" w14:textId="5A320867"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Объект культурно-досугового (клубного) типа</w:t>
            </w:r>
          </w:p>
        </w:tc>
        <w:tc>
          <w:tcPr>
            <w:tcW w:w="1701" w:type="dxa"/>
          </w:tcPr>
          <w:p w14:paraId="423B854F" w14:textId="77777777"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Создание условий для организации досуга и обеспечения услугами организаций культуры</w:t>
            </w:r>
          </w:p>
        </w:tc>
        <w:tc>
          <w:tcPr>
            <w:tcW w:w="1418" w:type="dxa"/>
          </w:tcPr>
          <w:p w14:paraId="423B8550" w14:textId="58C03BC5"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Планируемый к размещению</w:t>
            </w:r>
          </w:p>
        </w:tc>
        <w:tc>
          <w:tcPr>
            <w:tcW w:w="1701" w:type="dxa"/>
          </w:tcPr>
          <w:p w14:paraId="423B8551" w14:textId="3B1EFE87"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Вместимость, мест</w:t>
            </w:r>
          </w:p>
        </w:tc>
        <w:tc>
          <w:tcPr>
            <w:tcW w:w="1275" w:type="dxa"/>
          </w:tcPr>
          <w:p w14:paraId="423B8552" w14:textId="6A6022D4"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1000</w:t>
            </w:r>
          </w:p>
        </w:tc>
        <w:tc>
          <w:tcPr>
            <w:tcW w:w="2410" w:type="dxa"/>
          </w:tcPr>
          <w:p w14:paraId="423B8553" w14:textId="5CA278CC" w:rsidR="0071473A" w:rsidRPr="001B754F" w:rsidRDefault="0071473A" w:rsidP="0071473A">
            <w:pPr>
              <w:rPr>
                <w:rFonts w:ascii="Times New Roman" w:hAnsi="Times New Roman" w:cs="Times New Roman"/>
                <w:sz w:val="16"/>
                <w:szCs w:val="16"/>
              </w:rPr>
            </w:pPr>
            <w:r w:rsidRPr="0071473A">
              <w:rPr>
                <w:rFonts w:ascii="Times New Roman" w:hAnsi="Times New Roman" w:cs="Times New Roman"/>
                <w:sz w:val="16"/>
                <w:szCs w:val="16"/>
              </w:rPr>
              <w:t>г. Нефтеюганск, мкр 7, зона застройки многоэтажными жилыми домами (9 этажей и более)</w:t>
            </w:r>
          </w:p>
        </w:tc>
        <w:tc>
          <w:tcPr>
            <w:tcW w:w="1418" w:type="dxa"/>
          </w:tcPr>
          <w:p w14:paraId="423B8554" w14:textId="77777777"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w:t>
            </w:r>
          </w:p>
        </w:tc>
        <w:tc>
          <w:tcPr>
            <w:tcW w:w="1211" w:type="dxa"/>
          </w:tcPr>
          <w:p w14:paraId="423B8555" w14:textId="30AD95A1" w:rsidR="0071473A" w:rsidRPr="001B754F" w:rsidRDefault="0071473A" w:rsidP="0071473A">
            <w:pPr>
              <w:jc w:val="both"/>
              <w:rPr>
                <w:rFonts w:ascii="Times New Roman" w:hAnsi="Times New Roman" w:cs="Times New Roman"/>
                <w:sz w:val="16"/>
                <w:szCs w:val="16"/>
              </w:rPr>
            </w:pPr>
            <w:r w:rsidRPr="008B7CB0">
              <w:rPr>
                <w:rFonts w:ascii="Times New Roman" w:hAnsi="Times New Roman" w:cs="Times New Roman"/>
                <w:sz w:val="16"/>
                <w:szCs w:val="16"/>
              </w:rPr>
              <w:t>2028 год</w:t>
            </w:r>
          </w:p>
        </w:tc>
      </w:tr>
      <w:tr w:rsidR="0071473A" w:rsidRPr="00627A4B" w14:paraId="423B8561" w14:textId="77777777" w:rsidTr="00B47B40">
        <w:tc>
          <w:tcPr>
            <w:tcW w:w="675" w:type="dxa"/>
          </w:tcPr>
          <w:p w14:paraId="423B8557" w14:textId="77777777"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5.7</w:t>
            </w:r>
          </w:p>
        </w:tc>
        <w:tc>
          <w:tcPr>
            <w:tcW w:w="1701" w:type="dxa"/>
            <w:shd w:val="clear" w:color="auto" w:fill="auto"/>
          </w:tcPr>
          <w:p w14:paraId="423B8558" w14:textId="7091D796"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Универсально-зрелищный зал</w:t>
            </w:r>
          </w:p>
        </w:tc>
        <w:tc>
          <w:tcPr>
            <w:tcW w:w="1843" w:type="dxa"/>
          </w:tcPr>
          <w:p w14:paraId="423B8559" w14:textId="609A2031"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Зрелищная организация</w:t>
            </w:r>
          </w:p>
        </w:tc>
        <w:tc>
          <w:tcPr>
            <w:tcW w:w="1701" w:type="dxa"/>
          </w:tcPr>
          <w:p w14:paraId="423B855A" w14:textId="77777777"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Создание условий для организации досуга и обеспечения услугами организаций культуры</w:t>
            </w:r>
          </w:p>
        </w:tc>
        <w:tc>
          <w:tcPr>
            <w:tcW w:w="1418" w:type="dxa"/>
          </w:tcPr>
          <w:p w14:paraId="423B855B" w14:textId="640C9275"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Планируемый к размещению</w:t>
            </w:r>
          </w:p>
        </w:tc>
        <w:tc>
          <w:tcPr>
            <w:tcW w:w="1701" w:type="dxa"/>
          </w:tcPr>
          <w:p w14:paraId="423B855C" w14:textId="45D96D76"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Вместимость, мест</w:t>
            </w:r>
          </w:p>
        </w:tc>
        <w:tc>
          <w:tcPr>
            <w:tcW w:w="1275" w:type="dxa"/>
          </w:tcPr>
          <w:p w14:paraId="423B855D" w14:textId="05250BD1"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820</w:t>
            </w:r>
          </w:p>
        </w:tc>
        <w:tc>
          <w:tcPr>
            <w:tcW w:w="2410" w:type="dxa"/>
          </w:tcPr>
          <w:p w14:paraId="423B855E" w14:textId="2240901B" w:rsidR="0071473A" w:rsidRPr="001B754F" w:rsidRDefault="0071473A" w:rsidP="0071473A">
            <w:pPr>
              <w:rPr>
                <w:rFonts w:ascii="Times New Roman" w:hAnsi="Times New Roman" w:cs="Times New Roman"/>
                <w:sz w:val="16"/>
                <w:szCs w:val="16"/>
              </w:rPr>
            </w:pPr>
            <w:r w:rsidRPr="0071473A">
              <w:rPr>
                <w:rFonts w:ascii="Times New Roman" w:hAnsi="Times New Roman" w:cs="Times New Roman"/>
                <w:sz w:val="16"/>
                <w:szCs w:val="16"/>
              </w:rPr>
              <w:t>г. Нефтеюганск, многофункциональная общественно-деловая зона</w:t>
            </w:r>
          </w:p>
        </w:tc>
        <w:tc>
          <w:tcPr>
            <w:tcW w:w="1418" w:type="dxa"/>
          </w:tcPr>
          <w:p w14:paraId="423B855F" w14:textId="77777777"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w:t>
            </w:r>
          </w:p>
        </w:tc>
        <w:tc>
          <w:tcPr>
            <w:tcW w:w="1211" w:type="dxa"/>
          </w:tcPr>
          <w:p w14:paraId="423B8560" w14:textId="7EF4F6ED" w:rsidR="0071473A" w:rsidRPr="001B754F" w:rsidRDefault="0071473A" w:rsidP="0071473A">
            <w:pPr>
              <w:jc w:val="both"/>
              <w:rPr>
                <w:rFonts w:ascii="Times New Roman" w:hAnsi="Times New Roman" w:cs="Times New Roman"/>
                <w:sz w:val="16"/>
                <w:szCs w:val="16"/>
              </w:rPr>
            </w:pPr>
            <w:r w:rsidRPr="008B7CB0">
              <w:rPr>
                <w:rFonts w:ascii="Times New Roman" w:hAnsi="Times New Roman" w:cs="Times New Roman"/>
                <w:sz w:val="16"/>
                <w:szCs w:val="16"/>
              </w:rPr>
              <w:t>2028 год</w:t>
            </w:r>
          </w:p>
        </w:tc>
      </w:tr>
      <w:tr w:rsidR="0071473A" w:rsidRPr="00627A4B" w14:paraId="423B856C" w14:textId="77777777" w:rsidTr="00B47B40">
        <w:tc>
          <w:tcPr>
            <w:tcW w:w="675" w:type="dxa"/>
          </w:tcPr>
          <w:p w14:paraId="423B8562" w14:textId="77777777"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5.8</w:t>
            </w:r>
          </w:p>
        </w:tc>
        <w:tc>
          <w:tcPr>
            <w:tcW w:w="1701" w:type="dxa"/>
            <w:shd w:val="clear" w:color="auto" w:fill="auto"/>
          </w:tcPr>
          <w:p w14:paraId="423B8563" w14:textId="31C2A6A7"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Многофункциональный культурный центр</w:t>
            </w:r>
          </w:p>
        </w:tc>
        <w:tc>
          <w:tcPr>
            <w:tcW w:w="1843" w:type="dxa"/>
          </w:tcPr>
          <w:p w14:paraId="423B8564" w14:textId="7316B5BD"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Зрелищная организация</w:t>
            </w:r>
          </w:p>
        </w:tc>
        <w:tc>
          <w:tcPr>
            <w:tcW w:w="1701" w:type="dxa"/>
          </w:tcPr>
          <w:p w14:paraId="423B8565" w14:textId="77777777"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Создание условий для организации досуга и обеспечения услугами организаций культуры</w:t>
            </w:r>
          </w:p>
        </w:tc>
        <w:tc>
          <w:tcPr>
            <w:tcW w:w="1418" w:type="dxa"/>
          </w:tcPr>
          <w:p w14:paraId="423B8566" w14:textId="404624DE"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Планируемый к размещению</w:t>
            </w:r>
          </w:p>
        </w:tc>
        <w:tc>
          <w:tcPr>
            <w:tcW w:w="1701" w:type="dxa"/>
          </w:tcPr>
          <w:p w14:paraId="423B8567" w14:textId="3B72CE4B"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Вместимость, мест</w:t>
            </w:r>
          </w:p>
        </w:tc>
        <w:tc>
          <w:tcPr>
            <w:tcW w:w="1275" w:type="dxa"/>
          </w:tcPr>
          <w:p w14:paraId="423B8568" w14:textId="7942FA82"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820</w:t>
            </w:r>
          </w:p>
        </w:tc>
        <w:tc>
          <w:tcPr>
            <w:tcW w:w="2410" w:type="dxa"/>
          </w:tcPr>
          <w:p w14:paraId="423B8569" w14:textId="6F200BCE" w:rsidR="0071473A" w:rsidRPr="001B754F" w:rsidRDefault="0071473A" w:rsidP="0071473A">
            <w:pPr>
              <w:rPr>
                <w:rFonts w:ascii="Times New Roman" w:hAnsi="Times New Roman" w:cs="Times New Roman"/>
                <w:sz w:val="16"/>
                <w:szCs w:val="16"/>
              </w:rPr>
            </w:pPr>
            <w:r w:rsidRPr="0071473A">
              <w:rPr>
                <w:rFonts w:ascii="Times New Roman" w:hAnsi="Times New Roman" w:cs="Times New Roman"/>
                <w:sz w:val="16"/>
                <w:szCs w:val="16"/>
              </w:rPr>
              <w:t>г. Нефтеюганск, мкр 17А, многофункциональная общественно-деловая зона</w:t>
            </w:r>
          </w:p>
        </w:tc>
        <w:tc>
          <w:tcPr>
            <w:tcW w:w="1418" w:type="dxa"/>
          </w:tcPr>
          <w:p w14:paraId="423B856A" w14:textId="77777777"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w:t>
            </w:r>
          </w:p>
        </w:tc>
        <w:tc>
          <w:tcPr>
            <w:tcW w:w="1211" w:type="dxa"/>
          </w:tcPr>
          <w:p w14:paraId="423B856B" w14:textId="3FF604B9" w:rsidR="0071473A" w:rsidRPr="001B754F" w:rsidRDefault="0071473A" w:rsidP="0071473A">
            <w:pPr>
              <w:jc w:val="both"/>
              <w:rPr>
                <w:rFonts w:ascii="Times New Roman" w:hAnsi="Times New Roman" w:cs="Times New Roman"/>
                <w:sz w:val="16"/>
                <w:szCs w:val="16"/>
              </w:rPr>
            </w:pPr>
            <w:r w:rsidRPr="008B7CB0">
              <w:rPr>
                <w:rFonts w:ascii="Times New Roman" w:hAnsi="Times New Roman" w:cs="Times New Roman"/>
                <w:sz w:val="16"/>
                <w:szCs w:val="16"/>
              </w:rPr>
              <w:t>2028 год</w:t>
            </w:r>
          </w:p>
        </w:tc>
      </w:tr>
      <w:tr w:rsidR="0071473A" w:rsidRPr="00627A4B" w14:paraId="423B8577" w14:textId="77777777" w:rsidTr="00B47B40">
        <w:tc>
          <w:tcPr>
            <w:tcW w:w="675" w:type="dxa"/>
          </w:tcPr>
          <w:p w14:paraId="423B856D" w14:textId="77777777"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5.9</w:t>
            </w:r>
          </w:p>
        </w:tc>
        <w:tc>
          <w:tcPr>
            <w:tcW w:w="1701" w:type="dxa"/>
            <w:shd w:val="clear" w:color="auto" w:fill="auto"/>
          </w:tcPr>
          <w:p w14:paraId="423B856E" w14:textId="3896169D"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Главная сцена</w:t>
            </w:r>
          </w:p>
        </w:tc>
        <w:tc>
          <w:tcPr>
            <w:tcW w:w="1843" w:type="dxa"/>
          </w:tcPr>
          <w:p w14:paraId="423B856F" w14:textId="2B832054" w:rsidR="0071473A" w:rsidRPr="001B754F" w:rsidRDefault="0071473A" w:rsidP="0071473A">
            <w:pPr>
              <w:jc w:val="both"/>
              <w:rPr>
                <w:rFonts w:ascii="Times New Roman" w:hAnsi="Times New Roman" w:cs="Times New Roman"/>
                <w:sz w:val="16"/>
                <w:szCs w:val="16"/>
              </w:rPr>
            </w:pPr>
            <w:r w:rsidRPr="00D70039">
              <w:rPr>
                <w:rFonts w:ascii="Times New Roman" w:hAnsi="Times New Roman" w:cs="Times New Roman"/>
                <w:sz w:val="16"/>
                <w:szCs w:val="16"/>
              </w:rPr>
              <w:t>Иной объект культурно-досугового (клубного</w:t>
            </w:r>
            <w:r>
              <w:rPr>
                <w:rFonts w:ascii="Times New Roman" w:hAnsi="Times New Roman" w:cs="Times New Roman"/>
                <w:sz w:val="16"/>
                <w:szCs w:val="16"/>
              </w:rPr>
              <w:t>) типа</w:t>
            </w:r>
          </w:p>
        </w:tc>
        <w:tc>
          <w:tcPr>
            <w:tcW w:w="1701" w:type="dxa"/>
          </w:tcPr>
          <w:p w14:paraId="423B8570" w14:textId="77777777"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Создание условий для организации досуга и обеспечения услугами организаций культуры</w:t>
            </w:r>
          </w:p>
        </w:tc>
        <w:tc>
          <w:tcPr>
            <w:tcW w:w="1418" w:type="dxa"/>
          </w:tcPr>
          <w:p w14:paraId="423B8571" w14:textId="6E00A255"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Планируемый к размещению</w:t>
            </w:r>
          </w:p>
        </w:tc>
        <w:tc>
          <w:tcPr>
            <w:tcW w:w="1701" w:type="dxa"/>
          </w:tcPr>
          <w:p w14:paraId="423B8572" w14:textId="0D6FDBC7"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Вместимость, мест</w:t>
            </w:r>
          </w:p>
        </w:tc>
        <w:tc>
          <w:tcPr>
            <w:tcW w:w="1275" w:type="dxa"/>
          </w:tcPr>
          <w:p w14:paraId="423B8573" w14:textId="1991462A"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2000</w:t>
            </w:r>
          </w:p>
        </w:tc>
        <w:tc>
          <w:tcPr>
            <w:tcW w:w="2410" w:type="dxa"/>
          </w:tcPr>
          <w:p w14:paraId="423B8574" w14:textId="1826D0FD" w:rsidR="0071473A" w:rsidRPr="001B754F" w:rsidRDefault="0071473A" w:rsidP="0071473A">
            <w:pPr>
              <w:rPr>
                <w:rFonts w:ascii="Times New Roman" w:hAnsi="Times New Roman" w:cs="Times New Roman"/>
                <w:sz w:val="16"/>
                <w:szCs w:val="16"/>
              </w:rPr>
            </w:pPr>
            <w:r w:rsidRPr="0071473A">
              <w:rPr>
                <w:rFonts w:ascii="Times New Roman" w:hAnsi="Times New Roman" w:cs="Times New Roman"/>
                <w:sz w:val="16"/>
                <w:szCs w:val="16"/>
              </w:rPr>
              <w:t>г. Нефтеюганск, мкр 4, зона озелененных территорий общего пользования (парки, сады, скверы, бульвары, городские леса)</w:t>
            </w:r>
          </w:p>
        </w:tc>
        <w:tc>
          <w:tcPr>
            <w:tcW w:w="1418" w:type="dxa"/>
          </w:tcPr>
          <w:p w14:paraId="423B8575" w14:textId="77777777"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w:t>
            </w:r>
          </w:p>
        </w:tc>
        <w:tc>
          <w:tcPr>
            <w:tcW w:w="1211" w:type="dxa"/>
          </w:tcPr>
          <w:p w14:paraId="423B8576" w14:textId="519BE179" w:rsidR="0071473A" w:rsidRPr="001B754F" w:rsidRDefault="0071473A" w:rsidP="0071473A">
            <w:pPr>
              <w:jc w:val="both"/>
              <w:rPr>
                <w:rFonts w:ascii="Times New Roman" w:hAnsi="Times New Roman" w:cs="Times New Roman"/>
                <w:sz w:val="16"/>
                <w:szCs w:val="16"/>
              </w:rPr>
            </w:pPr>
            <w:r w:rsidRPr="008B7CB0">
              <w:rPr>
                <w:rFonts w:ascii="Times New Roman" w:hAnsi="Times New Roman" w:cs="Times New Roman"/>
                <w:sz w:val="16"/>
                <w:szCs w:val="16"/>
              </w:rPr>
              <w:t>2028 год</w:t>
            </w:r>
          </w:p>
        </w:tc>
      </w:tr>
      <w:tr w:rsidR="00D71247" w:rsidRPr="00627A4B" w14:paraId="22FD3E77" w14:textId="77777777" w:rsidTr="00B47B40">
        <w:tc>
          <w:tcPr>
            <w:tcW w:w="675" w:type="dxa"/>
          </w:tcPr>
          <w:p w14:paraId="5183F707" w14:textId="541DA9F8" w:rsidR="00D71247" w:rsidRPr="001B754F" w:rsidRDefault="00D71247" w:rsidP="00D71247">
            <w:pPr>
              <w:jc w:val="both"/>
              <w:rPr>
                <w:rFonts w:ascii="Times New Roman" w:hAnsi="Times New Roman" w:cs="Times New Roman"/>
                <w:sz w:val="16"/>
                <w:szCs w:val="16"/>
              </w:rPr>
            </w:pPr>
            <w:r>
              <w:rPr>
                <w:rFonts w:ascii="Times New Roman" w:hAnsi="Times New Roman" w:cs="Times New Roman"/>
                <w:sz w:val="16"/>
                <w:szCs w:val="16"/>
              </w:rPr>
              <w:t>5.10</w:t>
            </w:r>
          </w:p>
        </w:tc>
        <w:tc>
          <w:tcPr>
            <w:tcW w:w="1701" w:type="dxa"/>
            <w:shd w:val="clear" w:color="auto" w:fill="auto"/>
          </w:tcPr>
          <w:p w14:paraId="4EA899F7" w14:textId="3F275A13" w:rsidR="00D71247" w:rsidRPr="001B754F" w:rsidRDefault="00D71247" w:rsidP="00D71247">
            <w:pPr>
              <w:jc w:val="both"/>
              <w:rPr>
                <w:rFonts w:ascii="Times New Roman" w:hAnsi="Times New Roman" w:cs="Times New Roman"/>
                <w:sz w:val="16"/>
                <w:szCs w:val="16"/>
              </w:rPr>
            </w:pPr>
            <w:r w:rsidRPr="00D71247">
              <w:rPr>
                <w:rFonts w:ascii="Times New Roman" w:hAnsi="Times New Roman" w:cs="Times New Roman"/>
                <w:sz w:val="16"/>
                <w:szCs w:val="16"/>
              </w:rPr>
              <w:t>Музейный центр</w:t>
            </w:r>
          </w:p>
        </w:tc>
        <w:tc>
          <w:tcPr>
            <w:tcW w:w="1843" w:type="dxa"/>
          </w:tcPr>
          <w:p w14:paraId="35276B14" w14:textId="3D63C784" w:rsidR="00D71247" w:rsidRPr="00D70039" w:rsidRDefault="00D71247" w:rsidP="00D71247">
            <w:pPr>
              <w:jc w:val="both"/>
              <w:rPr>
                <w:rFonts w:ascii="Times New Roman" w:hAnsi="Times New Roman" w:cs="Times New Roman"/>
                <w:sz w:val="16"/>
                <w:szCs w:val="16"/>
              </w:rPr>
            </w:pPr>
            <w:r w:rsidRPr="00D71247">
              <w:rPr>
                <w:rFonts w:ascii="Times New Roman" w:hAnsi="Times New Roman" w:cs="Times New Roman"/>
                <w:sz w:val="16"/>
                <w:szCs w:val="16"/>
              </w:rPr>
              <w:t>Музей, музей-филиал, территориально обособленный экспозиционный отдел музея</w:t>
            </w:r>
          </w:p>
        </w:tc>
        <w:tc>
          <w:tcPr>
            <w:tcW w:w="1701" w:type="dxa"/>
          </w:tcPr>
          <w:p w14:paraId="4443A9A5" w14:textId="60AF58A9" w:rsidR="00D71247" w:rsidRPr="001B754F" w:rsidRDefault="00D71247" w:rsidP="00D71247">
            <w:pPr>
              <w:jc w:val="both"/>
              <w:rPr>
                <w:rFonts w:ascii="Times New Roman" w:hAnsi="Times New Roman" w:cs="Times New Roman"/>
                <w:sz w:val="16"/>
                <w:szCs w:val="16"/>
              </w:rPr>
            </w:pPr>
            <w:r w:rsidRPr="001B754F">
              <w:rPr>
                <w:rFonts w:ascii="Times New Roman" w:hAnsi="Times New Roman" w:cs="Times New Roman"/>
                <w:sz w:val="16"/>
                <w:szCs w:val="16"/>
              </w:rPr>
              <w:t>Создание условий для организации досуга и обеспечения услугами организаций культуры</w:t>
            </w:r>
          </w:p>
        </w:tc>
        <w:tc>
          <w:tcPr>
            <w:tcW w:w="1418" w:type="dxa"/>
          </w:tcPr>
          <w:p w14:paraId="72CFEE70" w14:textId="41E926F5" w:rsidR="00D71247" w:rsidRPr="001B754F" w:rsidRDefault="00D71247" w:rsidP="00D71247">
            <w:pPr>
              <w:jc w:val="both"/>
              <w:rPr>
                <w:rFonts w:ascii="Times New Roman" w:hAnsi="Times New Roman" w:cs="Times New Roman"/>
                <w:sz w:val="16"/>
                <w:szCs w:val="16"/>
              </w:rPr>
            </w:pPr>
            <w:r w:rsidRPr="001B754F">
              <w:rPr>
                <w:rFonts w:ascii="Times New Roman" w:hAnsi="Times New Roman" w:cs="Times New Roman"/>
                <w:sz w:val="16"/>
                <w:szCs w:val="16"/>
              </w:rPr>
              <w:t>Планируемый к размещению</w:t>
            </w:r>
          </w:p>
        </w:tc>
        <w:tc>
          <w:tcPr>
            <w:tcW w:w="1701" w:type="dxa"/>
          </w:tcPr>
          <w:p w14:paraId="2DFB342D" w14:textId="28885D7F" w:rsidR="00D71247" w:rsidRPr="001B754F" w:rsidRDefault="00D71247" w:rsidP="00D71247">
            <w:pPr>
              <w:jc w:val="both"/>
              <w:rPr>
                <w:rFonts w:ascii="Times New Roman" w:hAnsi="Times New Roman" w:cs="Times New Roman"/>
                <w:sz w:val="16"/>
                <w:szCs w:val="16"/>
              </w:rPr>
            </w:pPr>
            <w:r w:rsidRPr="001B754F">
              <w:rPr>
                <w:rFonts w:ascii="Times New Roman" w:hAnsi="Times New Roman" w:cs="Times New Roman"/>
                <w:sz w:val="16"/>
                <w:szCs w:val="16"/>
              </w:rPr>
              <w:t>Вместимость, мест</w:t>
            </w:r>
          </w:p>
        </w:tc>
        <w:tc>
          <w:tcPr>
            <w:tcW w:w="1275" w:type="dxa"/>
          </w:tcPr>
          <w:p w14:paraId="190D74FF" w14:textId="2A062DC2" w:rsidR="00D71247" w:rsidRPr="001B754F" w:rsidRDefault="00D71247" w:rsidP="00D71247">
            <w:pPr>
              <w:jc w:val="both"/>
              <w:rPr>
                <w:rFonts w:ascii="Times New Roman" w:hAnsi="Times New Roman" w:cs="Times New Roman"/>
                <w:sz w:val="16"/>
                <w:szCs w:val="16"/>
              </w:rPr>
            </w:pPr>
            <w:r>
              <w:rPr>
                <w:rFonts w:ascii="Times New Roman" w:hAnsi="Times New Roman" w:cs="Times New Roman"/>
                <w:sz w:val="16"/>
                <w:szCs w:val="16"/>
              </w:rPr>
              <w:t>300</w:t>
            </w:r>
          </w:p>
        </w:tc>
        <w:tc>
          <w:tcPr>
            <w:tcW w:w="2410" w:type="dxa"/>
          </w:tcPr>
          <w:p w14:paraId="344E1B87" w14:textId="77CE6A76" w:rsidR="00D71247" w:rsidRPr="0071473A" w:rsidRDefault="00D71247" w:rsidP="00D71247">
            <w:pPr>
              <w:rPr>
                <w:rFonts w:ascii="Times New Roman" w:hAnsi="Times New Roman" w:cs="Times New Roman"/>
                <w:sz w:val="16"/>
                <w:szCs w:val="16"/>
              </w:rPr>
            </w:pPr>
            <w:r w:rsidRPr="0071473A">
              <w:rPr>
                <w:rFonts w:ascii="Times New Roman" w:hAnsi="Times New Roman" w:cs="Times New Roman"/>
                <w:sz w:val="16"/>
                <w:szCs w:val="16"/>
              </w:rPr>
              <w:t xml:space="preserve">г. Нефтеюганск, мкр 4, </w:t>
            </w:r>
            <w:r w:rsidRPr="00B47B40">
              <w:rPr>
                <w:rFonts w:ascii="Times New Roman" w:hAnsi="Times New Roman" w:cs="Times New Roman"/>
                <w:sz w:val="16"/>
                <w:szCs w:val="16"/>
              </w:rPr>
              <w:t>зона специализированной общественной застройки</w:t>
            </w:r>
          </w:p>
        </w:tc>
        <w:tc>
          <w:tcPr>
            <w:tcW w:w="1418" w:type="dxa"/>
          </w:tcPr>
          <w:p w14:paraId="3382C90F" w14:textId="3B9A322B" w:rsidR="00D71247" w:rsidRPr="001B754F" w:rsidRDefault="00D71247" w:rsidP="00D71247">
            <w:pPr>
              <w:jc w:val="both"/>
              <w:rPr>
                <w:rFonts w:ascii="Times New Roman" w:hAnsi="Times New Roman" w:cs="Times New Roman"/>
                <w:sz w:val="16"/>
                <w:szCs w:val="16"/>
              </w:rPr>
            </w:pPr>
            <w:r w:rsidRPr="001B754F">
              <w:rPr>
                <w:rFonts w:ascii="Times New Roman" w:hAnsi="Times New Roman" w:cs="Times New Roman"/>
                <w:sz w:val="16"/>
                <w:szCs w:val="16"/>
              </w:rPr>
              <w:t>-</w:t>
            </w:r>
          </w:p>
        </w:tc>
        <w:tc>
          <w:tcPr>
            <w:tcW w:w="1211" w:type="dxa"/>
          </w:tcPr>
          <w:p w14:paraId="3B681513" w14:textId="25838067" w:rsidR="00D71247" w:rsidRPr="008B7CB0" w:rsidRDefault="00D71247" w:rsidP="00D71247">
            <w:pPr>
              <w:jc w:val="both"/>
              <w:rPr>
                <w:rFonts w:ascii="Times New Roman" w:hAnsi="Times New Roman" w:cs="Times New Roman"/>
                <w:sz w:val="16"/>
                <w:szCs w:val="16"/>
              </w:rPr>
            </w:pPr>
            <w:r w:rsidRPr="008B7CB0">
              <w:rPr>
                <w:rFonts w:ascii="Times New Roman" w:hAnsi="Times New Roman" w:cs="Times New Roman"/>
                <w:sz w:val="16"/>
                <w:szCs w:val="16"/>
              </w:rPr>
              <w:t>2028 год</w:t>
            </w:r>
          </w:p>
        </w:tc>
      </w:tr>
      <w:tr w:rsidR="00D71247" w:rsidRPr="00627A4B" w14:paraId="423B85D1" w14:textId="77777777" w:rsidTr="00E35EFB">
        <w:tc>
          <w:tcPr>
            <w:tcW w:w="15353" w:type="dxa"/>
            <w:gridSpan w:val="10"/>
          </w:tcPr>
          <w:p w14:paraId="423B85D0" w14:textId="3C049C17" w:rsidR="00D71247" w:rsidRPr="008B7CB0" w:rsidRDefault="00D71247" w:rsidP="00D71247">
            <w:pPr>
              <w:rPr>
                <w:rFonts w:ascii="Times New Roman" w:hAnsi="Times New Roman" w:cs="Times New Roman"/>
                <w:sz w:val="16"/>
                <w:szCs w:val="16"/>
              </w:rPr>
            </w:pPr>
            <w:r w:rsidRPr="008B7CB0">
              <w:rPr>
                <w:rFonts w:ascii="Times New Roman" w:hAnsi="Times New Roman" w:cs="Times New Roman"/>
                <w:sz w:val="16"/>
                <w:szCs w:val="16"/>
              </w:rPr>
              <w:t>6.</w:t>
            </w:r>
            <w:r w:rsidRPr="008B7CB0">
              <w:rPr>
                <w:rFonts w:ascii="Times New Roman" w:hAnsi="Times New Roman" w:cs="Times New Roman"/>
                <w:sz w:val="16"/>
                <w:szCs w:val="16"/>
              </w:rPr>
              <w:tab/>
              <w:t>Гидротехнические сооружения и объекты инженерной защиты территории</w:t>
            </w:r>
          </w:p>
        </w:tc>
      </w:tr>
      <w:tr w:rsidR="00D71247" w:rsidRPr="00627A4B" w14:paraId="423B85DC" w14:textId="77777777" w:rsidTr="00E35EFB">
        <w:tc>
          <w:tcPr>
            <w:tcW w:w="675" w:type="dxa"/>
          </w:tcPr>
          <w:p w14:paraId="423B85D2" w14:textId="77777777" w:rsidR="00D71247" w:rsidRPr="008B7CB0" w:rsidRDefault="00D71247" w:rsidP="00D71247">
            <w:pPr>
              <w:rPr>
                <w:rFonts w:ascii="Times New Roman" w:hAnsi="Times New Roman" w:cs="Times New Roman"/>
                <w:sz w:val="16"/>
                <w:szCs w:val="16"/>
              </w:rPr>
            </w:pPr>
            <w:r w:rsidRPr="008B7CB0">
              <w:rPr>
                <w:rFonts w:ascii="Times New Roman" w:hAnsi="Times New Roman" w:cs="Times New Roman"/>
                <w:sz w:val="16"/>
                <w:szCs w:val="16"/>
              </w:rPr>
              <w:t>6.1</w:t>
            </w:r>
          </w:p>
        </w:tc>
        <w:tc>
          <w:tcPr>
            <w:tcW w:w="1701" w:type="dxa"/>
            <w:shd w:val="clear" w:color="auto" w:fill="auto"/>
          </w:tcPr>
          <w:p w14:paraId="423B85D3" w14:textId="7AC628A4" w:rsidR="00D71247" w:rsidRPr="008B7CB0" w:rsidRDefault="00D71247" w:rsidP="00D71247">
            <w:pPr>
              <w:rPr>
                <w:rFonts w:ascii="Times New Roman" w:hAnsi="Times New Roman" w:cs="Times New Roman"/>
                <w:sz w:val="16"/>
                <w:szCs w:val="16"/>
              </w:rPr>
            </w:pPr>
            <w:r w:rsidRPr="008B7CB0">
              <w:rPr>
                <w:rFonts w:ascii="Times New Roman" w:hAnsi="Times New Roman" w:cs="Times New Roman"/>
                <w:sz w:val="16"/>
                <w:szCs w:val="16"/>
              </w:rPr>
              <w:t>Берегоукрепляющая стенка</w:t>
            </w:r>
          </w:p>
        </w:tc>
        <w:tc>
          <w:tcPr>
            <w:tcW w:w="1843" w:type="dxa"/>
          </w:tcPr>
          <w:p w14:paraId="423B85D4" w14:textId="1F1222C0" w:rsidR="00D71247" w:rsidRPr="008B7CB0" w:rsidRDefault="00D71247" w:rsidP="00D71247">
            <w:pPr>
              <w:rPr>
                <w:rFonts w:ascii="Times New Roman" w:hAnsi="Times New Roman" w:cs="Times New Roman"/>
                <w:sz w:val="16"/>
                <w:szCs w:val="16"/>
              </w:rPr>
            </w:pPr>
            <w:r w:rsidRPr="008B7CB0">
              <w:rPr>
                <w:rFonts w:ascii="Times New Roman" w:hAnsi="Times New Roman" w:cs="Times New Roman"/>
                <w:sz w:val="16"/>
                <w:szCs w:val="16"/>
              </w:rPr>
              <w:t>Регуляционные и выправительные гидротехнические сооружения</w:t>
            </w:r>
          </w:p>
        </w:tc>
        <w:tc>
          <w:tcPr>
            <w:tcW w:w="1701" w:type="dxa"/>
          </w:tcPr>
          <w:p w14:paraId="423B85D5" w14:textId="15CBED4E" w:rsidR="00D71247" w:rsidRPr="008B7CB0" w:rsidRDefault="00D71247" w:rsidP="00D71247">
            <w:pPr>
              <w:rPr>
                <w:rFonts w:ascii="Times New Roman" w:hAnsi="Times New Roman" w:cs="Times New Roman"/>
                <w:sz w:val="16"/>
                <w:szCs w:val="16"/>
              </w:rPr>
            </w:pPr>
            <w:r w:rsidRPr="008B7CB0">
              <w:rPr>
                <w:rFonts w:ascii="Times New Roman" w:hAnsi="Times New Roman" w:cs="Times New Roman"/>
                <w:sz w:val="16"/>
                <w:szCs w:val="16"/>
              </w:rPr>
              <w:t>Инженерная защита территории</w:t>
            </w:r>
          </w:p>
        </w:tc>
        <w:tc>
          <w:tcPr>
            <w:tcW w:w="1418" w:type="dxa"/>
          </w:tcPr>
          <w:p w14:paraId="423B85D6" w14:textId="4B5B7CBD" w:rsidR="00D71247" w:rsidRPr="008B7CB0" w:rsidRDefault="00D71247" w:rsidP="00D71247">
            <w:pPr>
              <w:rPr>
                <w:rFonts w:ascii="Times New Roman" w:hAnsi="Times New Roman" w:cs="Times New Roman"/>
                <w:sz w:val="16"/>
                <w:szCs w:val="16"/>
              </w:rPr>
            </w:pPr>
            <w:r w:rsidRPr="008B7CB0">
              <w:rPr>
                <w:rFonts w:ascii="Times New Roman" w:hAnsi="Times New Roman" w:cs="Times New Roman"/>
                <w:sz w:val="16"/>
                <w:szCs w:val="16"/>
              </w:rPr>
              <w:t>Инженерная защита территории</w:t>
            </w:r>
          </w:p>
        </w:tc>
        <w:tc>
          <w:tcPr>
            <w:tcW w:w="1701" w:type="dxa"/>
          </w:tcPr>
          <w:p w14:paraId="423B85D7" w14:textId="0FCD295E" w:rsidR="00D71247" w:rsidRPr="008B7CB0" w:rsidRDefault="00D71247" w:rsidP="00D71247">
            <w:pPr>
              <w:rPr>
                <w:rFonts w:ascii="Times New Roman" w:hAnsi="Times New Roman" w:cs="Times New Roman"/>
                <w:sz w:val="16"/>
                <w:szCs w:val="16"/>
              </w:rPr>
            </w:pPr>
            <w:r w:rsidRPr="008B7CB0">
              <w:rPr>
                <w:rFonts w:ascii="Times New Roman" w:hAnsi="Times New Roman" w:cs="Times New Roman"/>
                <w:sz w:val="16"/>
                <w:szCs w:val="16"/>
              </w:rPr>
              <w:t>Протяженность, км</w:t>
            </w:r>
          </w:p>
        </w:tc>
        <w:tc>
          <w:tcPr>
            <w:tcW w:w="1275" w:type="dxa"/>
          </w:tcPr>
          <w:p w14:paraId="423B85D8" w14:textId="4CB8B24C" w:rsidR="00D71247" w:rsidRPr="008B7CB0" w:rsidRDefault="00D71247" w:rsidP="00D71247">
            <w:pPr>
              <w:rPr>
                <w:rFonts w:ascii="Times New Roman" w:hAnsi="Times New Roman" w:cs="Times New Roman"/>
                <w:sz w:val="16"/>
                <w:szCs w:val="16"/>
                <w:lang w:val="en-US"/>
              </w:rPr>
            </w:pPr>
            <w:r w:rsidRPr="008B7CB0">
              <w:rPr>
                <w:rFonts w:ascii="Times New Roman" w:hAnsi="Times New Roman" w:cs="Times New Roman"/>
                <w:sz w:val="16"/>
                <w:szCs w:val="16"/>
              </w:rPr>
              <w:t>2.8</w:t>
            </w:r>
          </w:p>
        </w:tc>
        <w:tc>
          <w:tcPr>
            <w:tcW w:w="2410" w:type="dxa"/>
          </w:tcPr>
          <w:p w14:paraId="423B85D9" w14:textId="649CDB75" w:rsidR="00D71247" w:rsidRPr="008B7CB0" w:rsidRDefault="00D71247" w:rsidP="00D71247">
            <w:pPr>
              <w:rPr>
                <w:rFonts w:ascii="Times New Roman" w:hAnsi="Times New Roman" w:cs="Times New Roman"/>
                <w:sz w:val="16"/>
                <w:szCs w:val="16"/>
              </w:rPr>
            </w:pPr>
            <w:r w:rsidRPr="008B7CB0">
              <w:rPr>
                <w:rFonts w:ascii="Times New Roman" w:hAnsi="Times New Roman" w:cs="Times New Roman"/>
                <w:sz w:val="16"/>
                <w:szCs w:val="16"/>
              </w:rPr>
              <w:t>город Нефтеюганск, зона акваторий</w:t>
            </w:r>
          </w:p>
        </w:tc>
        <w:tc>
          <w:tcPr>
            <w:tcW w:w="1418" w:type="dxa"/>
          </w:tcPr>
          <w:p w14:paraId="423B85DA" w14:textId="047CCE0C" w:rsidR="00D71247" w:rsidRPr="008B7CB0" w:rsidRDefault="00D71247" w:rsidP="00D71247">
            <w:pPr>
              <w:rPr>
                <w:rFonts w:ascii="Times New Roman" w:hAnsi="Times New Roman" w:cs="Times New Roman"/>
                <w:sz w:val="16"/>
                <w:szCs w:val="16"/>
              </w:rPr>
            </w:pPr>
          </w:p>
        </w:tc>
        <w:tc>
          <w:tcPr>
            <w:tcW w:w="1211" w:type="dxa"/>
          </w:tcPr>
          <w:p w14:paraId="423B85DB" w14:textId="709C0D24" w:rsidR="00D71247" w:rsidRPr="008B7CB0" w:rsidRDefault="00D71247" w:rsidP="00D71247">
            <w:pPr>
              <w:rPr>
                <w:rFonts w:ascii="Times New Roman" w:hAnsi="Times New Roman" w:cs="Times New Roman"/>
                <w:sz w:val="16"/>
                <w:szCs w:val="16"/>
              </w:rPr>
            </w:pPr>
            <w:r w:rsidRPr="008B7CB0">
              <w:rPr>
                <w:rFonts w:ascii="Times New Roman" w:hAnsi="Times New Roman" w:cs="Times New Roman"/>
                <w:sz w:val="16"/>
                <w:szCs w:val="16"/>
              </w:rPr>
              <w:t>2028 год</w:t>
            </w:r>
          </w:p>
        </w:tc>
      </w:tr>
      <w:tr w:rsidR="00D71247" w:rsidRPr="00627A4B" w14:paraId="423B85E7" w14:textId="77777777" w:rsidTr="00E35EFB">
        <w:tc>
          <w:tcPr>
            <w:tcW w:w="675" w:type="dxa"/>
          </w:tcPr>
          <w:p w14:paraId="423B85DD" w14:textId="77777777" w:rsidR="00D71247" w:rsidRPr="008B7CB0" w:rsidRDefault="00D71247" w:rsidP="00D71247">
            <w:pPr>
              <w:rPr>
                <w:rFonts w:ascii="Times New Roman" w:hAnsi="Times New Roman" w:cs="Times New Roman"/>
                <w:sz w:val="16"/>
                <w:szCs w:val="16"/>
              </w:rPr>
            </w:pPr>
            <w:r w:rsidRPr="008B7CB0">
              <w:rPr>
                <w:rFonts w:ascii="Times New Roman" w:hAnsi="Times New Roman" w:cs="Times New Roman"/>
                <w:sz w:val="16"/>
                <w:szCs w:val="16"/>
              </w:rPr>
              <w:t>6.2</w:t>
            </w:r>
          </w:p>
        </w:tc>
        <w:tc>
          <w:tcPr>
            <w:tcW w:w="1701" w:type="dxa"/>
            <w:shd w:val="clear" w:color="auto" w:fill="auto"/>
          </w:tcPr>
          <w:p w14:paraId="423B85DE" w14:textId="2DB0FEAA" w:rsidR="00D71247" w:rsidRPr="008B7CB0" w:rsidRDefault="00D71247" w:rsidP="00D71247">
            <w:pPr>
              <w:rPr>
                <w:rFonts w:ascii="Times New Roman" w:hAnsi="Times New Roman" w:cs="Times New Roman"/>
                <w:sz w:val="16"/>
                <w:szCs w:val="16"/>
              </w:rPr>
            </w:pPr>
            <w:r w:rsidRPr="008B7CB0">
              <w:rPr>
                <w:rFonts w:ascii="Times New Roman" w:hAnsi="Times New Roman" w:cs="Times New Roman"/>
                <w:sz w:val="16"/>
                <w:szCs w:val="16"/>
              </w:rPr>
              <w:t>Противопаводковая дамба</w:t>
            </w:r>
          </w:p>
        </w:tc>
        <w:tc>
          <w:tcPr>
            <w:tcW w:w="1843" w:type="dxa"/>
          </w:tcPr>
          <w:p w14:paraId="423B85DF" w14:textId="7A26787A" w:rsidR="00D71247" w:rsidRPr="008B7CB0" w:rsidRDefault="00D71247" w:rsidP="00D71247">
            <w:pPr>
              <w:rPr>
                <w:rFonts w:ascii="Times New Roman" w:hAnsi="Times New Roman" w:cs="Times New Roman"/>
                <w:sz w:val="16"/>
                <w:szCs w:val="16"/>
              </w:rPr>
            </w:pPr>
            <w:r w:rsidRPr="008B7CB0">
              <w:rPr>
                <w:rFonts w:ascii="Times New Roman" w:hAnsi="Times New Roman" w:cs="Times New Roman"/>
                <w:sz w:val="16"/>
                <w:szCs w:val="16"/>
              </w:rPr>
              <w:t>Сооружения для защиты от затопления и подтопления</w:t>
            </w:r>
          </w:p>
        </w:tc>
        <w:tc>
          <w:tcPr>
            <w:tcW w:w="1701" w:type="dxa"/>
          </w:tcPr>
          <w:p w14:paraId="423B85E0" w14:textId="30E8CD6B" w:rsidR="00D71247" w:rsidRPr="008B7CB0" w:rsidRDefault="00D71247" w:rsidP="00D71247">
            <w:pPr>
              <w:rPr>
                <w:rFonts w:ascii="Times New Roman" w:hAnsi="Times New Roman" w:cs="Times New Roman"/>
                <w:sz w:val="16"/>
                <w:szCs w:val="16"/>
              </w:rPr>
            </w:pPr>
            <w:r w:rsidRPr="008B7CB0">
              <w:rPr>
                <w:rFonts w:ascii="Times New Roman" w:hAnsi="Times New Roman" w:cs="Times New Roman"/>
                <w:sz w:val="16"/>
                <w:szCs w:val="16"/>
              </w:rPr>
              <w:t>Защита территории от затопления и подтопления</w:t>
            </w:r>
          </w:p>
        </w:tc>
        <w:tc>
          <w:tcPr>
            <w:tcW w:w="1418" w:type="dxa"/>
          </w:tcPr>
          <w:p w14:paraId="423B85E1" w14:textId="6E1D4754" w:rsidR="00D71247" w:rsidRPr="008B7CB0" w:rsidRDefault="00D71247" w:rsidP="00D71247">
            <w:pPr>
              <w:rPr>
                <w:rFonts w:ascii="Times New Roman" w:hAnsi="Times New Roman" w:cs="Times New Roman"/>
                <w:sz w:val="16"/>
                <w:szCs w:val="16"/>
              </w:rPr>
            </w:pPr>
            <w:r w:rsidRPr="008B7CB0">
              <w:rPr>
                <w:rFonts w:ascii="Times New Roman" w:hAnsi="Times New Roman" w:cs="Times New Roman"/>
                <w:sz w:val="16"/>
                <w:szCs w:val="16"/>
              </w:rPr>
              <w:t>Планируемый к размещению</w:t>
            </w:r>
          </w:p>
        </w:tc>
        <w:tc>
          <w:tcPr>
            <w:tcW w:w="1701" w:type="dxa"/>
          </w:tcPr>
          <w:p w14:paraId="423B85E2" w14:textId="744649F6" w:rsidR="00D71247" w:rsidRPr="008B7CB0" w:rsidRDefault="00D71247" w:rsidP="00D71247">
            <w:pPr>
              <w:rPr>
                <w:rFonts w:ascii="Times New Roman" w:hAnsi="Times New Roman" w:cs="Times New Roman"/>
                <w:sz w:val="16"/>
                <w:szCs w:val="16"/>
              </w:rPr>
            </w:pPr>
            <w:r w:rsidRPr="008B7CB0">
              <w:rPr>
                <w:rFonts w:ascii="Times New Roman" w:hAnsi="Times New Roman" w:cs="Times New Roman"/>
                <w:sz w:val="16"/>
                <w:szCs w:val="16"/>
              </w:rPr>
              <w:t>Протяженность, км</w:t>
            </w:r>
          </w:p>
        </w:tc>
        <w:tc>
          <w:tcPr>
            <w:tcW w:w="1275" w:type="dxa"/>
          </w:tcPr>
          <w:p w14:paraId="423B85E3" w14:textId="47906AA9" w:rsidR="00D71247" w:rsidRPr="008B7CB0" w:rsidRDefault="00D71247" w:rsidP="00D71247">
            <w:pPr>
              <w:rPr>
                <w:rFonts w:ascii="Times New Roman" w:hAnsi="Times New Roman" w:cs="Times New Roman"/>
                <w:sz w:val="16"/>
                <w:szCs w:val="16"/>
              </w:rPr>
            </w:pPr>
            <w:r w:rsidRPr="008B7CB0">
              <w:rPr>
                <w:rFonts w:ascii="Times New Roman" w:hAnsi="Times New Roman" w:cs="Times New Roman"/>
                <w:sz w:val="16"/>
                <w:szCs w:val="16"/>
              </w:rPr>
              <w:t>0.04</w:t>
            </w:r>
          </w:p>
        </w:tc>
        <w:tc>
          <w:tcPr>
            <w:tcW w:w="2410" w:type="dxa"/>
          </w:tcPr>
          <w:p w14:paraId="423B85E4" w14:textId="0A58BED2" w:rsidR="00D71247" w:rsidRPr="008B7CB0" w:rsidRDefault="00D71247" w:rsidP="00D71247">
            <w:pPr>
              <w:rPr>
                <w:rFonts w:ascii="Times New Roman" w:hAnsi="Times New Roman" w:cs="Times New Roman"/>
                <w:sz w:val="16"/>
                <w:szCs w:val="16"/>
              </w:rPr>
            </w:pPr>
            <w:r w:rsidRPr="008B7CB0">
              <w:rPr>
                <w:rFonts w:ascii="Times New Roman" w:hAnsi="Times New Roman" w:cs="Times New Roman"/>
                <w:sz w:val="16"/>
                <w:szCs w:val="16"/>
              </w:rPr>
              <w:t>город Нефтеюганск, зона озелененных территорий общего пользования (лесопарки, парки, сады, скверы, бульвары, город</w:t>
            </w:r>
            <w:r w:rsidRPr="008B7CB0">
              <w:rPr>
                <w:rFonts w:ascii="Times New Roman" w:hAnsi="Times New Roman" w:cs="Times New Roman"/>
                <w:sz w:val="16"/>
                <w:szCs w:val="16"/>
              </w:rPr>
              <w:lastRenderedPageBreak/>
              <w:t>ские леса)</w:t>
            </w:r>
          </w:p>
        </w:tc>
        <w:tc>
          <w:tcPr>
            <w:tcW w:w="1418" w:type="dxa"/>
          </w:tcPr>
          <w:p w14:paraId="423B85E5" w14:textId="67987CED" w:rsidR="00D71247" w:rsidRPr="008B7CB0" w:rsidRDefault="00D71247" w:rsidP="00D71247">
            <w:pPr>
              <w:rPr>
                <w:rFonts w:ascii="Times New Roman" w:hAnsi="Times New Roman" w:cs="Times New Roman"/>
                <w:sz w:val="16"/>
                <w:szCs w:val="16"/>
              </w:rPr>
            </w:pPr>
          </w:p>
        </w:tc>
        <w:tc>
          <w:tcPr>
            <w:tcW w:w="1211" w:type="dxa"/>
          </w:tcPr>
          <w:p w14:paraId="423B85E6" w14:textId="099D4793" w:rsidR="00D71247" w:rsidRPr="008B7CB0" w:rsidRDefault="00D71247" w:rsidP="00D71247">
            <w:pPr>
              <w:rPr>
                <w:rFonts w:ascii="Times New Roman" w:hAnsi="Times New Roman" w:cs="Times New Roman"/>
                <w:sz w:val="16"/>
                <w:szCs w:val="16"/>
              </w:rPr>
            </w:pPr>
            <w:r w:rsidRPr="008B7CB0">
              <w:rPr>
                <w:rFonts w:ascii="Times New Roman" w:hAnsi="Times New Roman" w:cs="Times New Roman"/>
                <w:sz w:val="16"/>
                <w:szCs w:val="16"/>
              </w:rPr>
              <w:t>2028 год</w:t>
            </w:r>
          </w:p>
        </w:tc>
      </w:tr>
      <w:tr w:rsidR="00D71247" w:rsidRPr="00627A4B" w14:paraId="423B85E9" w14:textId="77777777" w:rsidTr="00E35EFB">
        <w:tc>
          <w:tcPr>
            <w:tcW w:w="15353" w:type="dxa"/>
            <w:gridSpan w:val="10"/>
          </w:tcPr>
          <w:p w14:paraId="423B85E8" w14:textId="4FB3772A" w:rsidR="00D71247" w:rsidRPr="00627A4B" w:rsidRDefault="00D71247" w:rsidP="00D71247">
            <w:pPr>
              <w:rPr>
                <w:rFonts w:ascii="Times New Roman" w:hAnsi="Times New Roman" w:cs="Times New Roman"/>
                <w:color w:val="FF0000"/>
                <w:sz w:val="16"/>
                <w:szCs w:val="16"/>
              </w:rPr>
            </w:pPr>
            <w:r w:rsidRPr="00AA382C">
              <w:rPr>
                <w:rFonts w:ascii="Times New Roman" w:hAnsi="Times New Roman" w:cs="Times New Roman"/>
                <w:sz w:val="16"/>
                <w:szCs w:val="16"/>
              </w:rPr>
              <w:lastRenderedPageBreak/>
              <w:t>7.</w:t>
            </w:r>
            <w:r w:rsidRPr="00AA382C">
              <w:rPr>
                <w:rFonts w:ascii="Times New Roman" w:hAnsi="Times New Roman" w:cs="Times New Roman"/>
                <w:sz w:val="16"/>
                <w:szCs w:val="16"/>
              </w:rPr>
              <w:tab/>
              <w:t>Общественные пространства, объекты благоустройства и озеленения</w:t>
            </w:r>
          </w:p>
        </w:tc>
      </w:tr>
      <w:tr w:rsidR="00D71247" w:rsidRPr="00627A4B" w14:paraId="423B85F4" w14:textId="77777777" w:rsidTr="00E35EFB">
        <w:tc>
          <w:tcPr>
            <w:tcW w:w="675" w:type="dxa"/>
          </w:tcPr>
          <w:p w14:paraId="423B85EA" w14:textId="77777777"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7.1</w:t>
            </w:r>
          </w:p>
        </w:tc>
        <w:tc>
          <w:tcPr>
            <w:tcW w:w="1701" w:type="dxa"/>
          </w:tcPr>
          <w:p w14:paraId="423B85EB" w14:textId="77777777"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Сквер</w:t>
            </w:r>
          </w:p>
        </w:tc>
        <w:tc>
          <w:tcPr>
            <w:tcW w:w="1843" w:type="dxa"/>
          </w:tcPr>
          <w:p w14:paraId="423B85EC" w14:textId="77777777"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Пешеходная зона</w:t>
            </w:r>
          </w:p>
        </w:tc>
        <w:tc>
          <w:tcPr>
            <w:tcW w:w="1701" w:type="dxa"/>
          </w:tcPr>
          <w:p w14:paraId="423B85ED" w14:textId="77777777"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w:t>
            </w:r>
          </w:p>
        </w:tc>
        <w:tc>
          <w:tcPr>
            <w:tcW w:w="1418" w:type="dxa"/>
          </w:tcPr>
          <w:p w14:paraId="423B85EE" w14:textId="77777777"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Планируемый к размещению</w:t>
            </w:r>
          </w:p>
        </w:tc>
        <w:tc>
          <w:tcPr>
            <w:tcW w:w="1701" w:type="dxa"/>
          </w:tcPr>
          <w:p w14:paraId="423B85EF" w14:textId="44EE9364"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Площадь объекта, кв.м</w:t>
            </w:r>
          </w:p>
        </w:tc>
        <w:tc>
          <w:tcPr>
            <w:tcW w:w="1275" w:type="dxa"/>
          </w:tcPr>
          <w:p w14:paraId="423B85F0" w14:textId="48DB790B"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100800</w:t>
            </w:r>
          </w:p>
        </w:tc>
        <w:tc>
          <w:tcPr>
            <w:tcW w:w="2410" w:type="dxa"/>
          </w:tcPr>
          <w:p w14:paraId="423B85F1" w14:textId="2D201B03"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город Нефтеюганск, зона озелененных территорий общего пользования (парки, сады, скверы, бульвары, городские леса)</w:t>
            </w:r>
          </w:p>
        </w:tc>
        <w:tc>
          <w:tcPr>
            <w:tcW w:w="1418" w:type="dxa"/>
          </w:tcPr>
          <w:p w14:paraId="423B85F2" w14:textId="77777777"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w:t>
            </w:r>
          </w:p>
        </w:tc>
        <w:tc>
          <w:tcPr>
            <w:tcW w:w="1211" w:type="dxa"/>
          </w:tcPr>
          <w:p w14:paraId="423B85F3" w14:textId="54F29062" w:rsidR="00D71247" w:rsidRPr="00627A4B" w:rsidRDefault="00D71247" w:rsidP="00D71247">
            <w:pPr>
              <w:rPr>
                <w:rFonts w:ascii="Times New Roman" w:hAnsi="Times New Roman" w:cs="Times New Roman"/>
                <w:color w:val="FF0000"/>
                <w:sz w:val="16"/>
                <w:szCs w:val="16"/>
              </w:rPr>
            </w:pPr>
            <w:r w:rsidRPr="008B7CB0">
              <w:rPr>
                <w:rFonts w:ascii="Times New Roman" w:hAnsi="Times New Roman" w:cs="Times New Roman"/>
                <w:sz w:val="16"/>
                <w:szCs w:val="16"/>
              </w:rPr>
              <w:t>2028 год</w:t>
            </w:r>
          </w:p>
        </w:tc>
      </w:tr>
      <w:tr w:rsidR="00D71247" w:rsidRPr="00627A4B" w14:paraId="423B8678" w14:textId="77777777" w:rsidTr="00E35EFB">
        <w:tc>
          <w:tcPr>
            <w:tcW w:w="675" w:type="dxa"/>
          </w:tcPr>
          <w:p w14:paraId="423B866E" w14:textId="7A8205CF"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7.2</w:t>
            </w:r>
          </w:p>
        </w:tc>
        <w:tc>
          <w:tcPr>
            <w:tcW w:w="1701" w:type="dxa"/>
          </w:tcPr>
          <w:p w14:paraId="423B866F" w14:textId="1F60D5F4"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Сквер</w:t>
            </w:r>
          </w:p>
        </w:tc>
        <w:tc>
          <w:tcPr>
            <w:tcW w:w="1843" w:type="dxa"/>
          </w:tcPr>
          <w:p w14:paraId="423B8670" w14:textId="61FCDBD4"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Тематический парк</w:t>
            </w:r>
          </w:p>
        </w:tc>
        <w:tc>
          <w:tcPr>
            <w:tcW w:w="1701" w:type="dxa"/>
          </w:tcPr>
          <w:p w14:paraId="423B8671" w14:textId="77777777"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w:t>
            </w:r>
          </w:p>
        </w:tc>
        <w:tc>
          <w:tcPr>
            <w:tcW w:w="1418" w:type="dxa"/>
          </w:tcPr>
          <w:p w14:paraId="423B8672" w14:textId="77777777"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Планируемый к размещению</w:t>
            </w:r>
          </w:p>
        </w:tc>
        <w:tc>
          <w:tcPr>
            <w:tcW w:w="1701" w:type="dxa"/>
          </w:tcPr>
          <w:p w14:paraId="423B8673" w14:textId="15D7ABDB"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Площадь объекта, кв.м</w:t>
            </w:r>
          </w:p>
        </w:tc>
        <w:tc>
          <w:tcPr>
            <w:tcW w:w="1275" w:type="dxa"/>
          </w:tcPr>
          <w:p w14:paraId="423B8674" w14:textId="1870D8BF"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5000</w:t>
            </w:r>
          </w:p>
        </w:tc>
        <w:tc>
          <w:tcPr>
            <w:tcW w:w="2410" w:type="dxa"/>
          </w:tcPr>
          <w:p w14:paraId="423B8675" w14:textId="2D0746F0"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город Нефтеюганск, зона озелененных территорий общего пользования (парки, сады, скверы, бульвары, городские леса)</w:t>
            </w:r>
          </w:p>
        </w:tc>
        <w:tc>
          <w:tcPr>
            <w:tcW w:w="1418" w:type="dxa"/>
          </w:tcPr>
          <w:p w14:paraId="423B8676" w14:textId="4EA3D3D5"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w:t>
            </w:r>
          </w:p>
        </w:tc>
        <w:tc>
          <w:tcPr>
            <w:tcW w:w="1211" w:type="dxa"/>
          </w:tcPr>
          <w:p w14:paraId="423B8677" w14:textId="4536E7AF" w:rsidR="00D71247" w:rsidRPr="00627A4B" w:rsidRDefault="00D71247" w:rsidP="00D71247">
            <w:pPr>
              <w:rPr>
                <w:rFonts w:ascii="Times New Roman" w:hAnsi="Times New Roman" w:cs="Times New Roman"/>
                <w:color w:val="FF0000"/>
                <w:sz w:val="16"/>
                <w:szCs w:val="16"/>
              </w:rPr>
            </w:pPr>
            <w:r w:rsidRPr="008B7CB0">
              <w:rPr>
                <w:rFonts w:ascii="Times New Roman" w:hAnsi="Times New Roman" w:cs="Times New Roman"/>
                <w:sz w:val="16"/>
                <w:szCs w:val="16"/>
              </w:rPr>
              <w:t>2028 год</w:t>
            </w:r>
          </w:p>
        </w:tc>
      </w:tr>
      <w:tr w:rsidR="00D71247" w:rsidRPr="00627A4B" w14:paraId="423B8683" w14:textId="77777777" w:rsidTr="00E35EFB">
        <w:tc>
          <w:tcPr>
            <w:tcW w:w="675" w:type="dxa"/>
          </w:tcPr>
          <w:p w14:paraId="423B8679" w14:textId="6C2EB8B2"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7.3</w:t>
            </w:r>
          </w:p>
        </w:tc>
        <w:tc>
          <w:tcPr>
            <w:tcW w:w="1701" w:type="dxa"/>
          </w:tcPr>
          <w:p w14:paraId="423B867A" w14:textId="1E7C7891"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Пляж</w:t>
            </w:r>
          </w:p>
        </w:tc>
        <w:tc>
          <w:tcPr>
            <w:tcW w:w="1843" w:type="dxa"/>
          </w:tcPr>
          <w:p w14:paraId="423B867B" w14:textId="5F0C990E"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Благоустроенный пляж, место массовой околоводной рекреации</w:t>
            </w:r>
          </w:p>
        </w:tc>
        <w:tc>
          <w:tcPr>
            <w:tcW w:w="1701" w:type="dxa"/>
          </w:tcPr>
          <w:p w14:paraId="423B867C" w14:textId="77777777"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w:t>
            </w:r>
          </w:p>
        </w:tc>
        <w:tc>
          <w:tcPr>
            <w:tcW w:w="1418" w:type="dxa"/>
          </w:tcPr>
          <w:p w14:paraId="423B867D" w14:textId="70DCDC95"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Планируемый к размещению</w:t>
            </w:r>
          </w:p>
        </w:tc>
        <w:tc>
          <w:tcPr>
            <w:tcW w:w="1701" w:type="dxa"/>
          </w:tcPr>
          <w:p w14:paraId="423B867E" w14:textId="02C143D6"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Площадь объекта, кв.м</w:t>
            </w:r>
          </w:p>
        </w:tc>
        <w:tc>
          <w:tcPr>
            <w:tcW w:w="1275" w:type="dxa"/>
          </w:tcPr>
          <w:p w14:paraId="423B867F" w14:textId="45A1B89C"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90000</w:t>
            </w:r>
          </w:p>
        </w:tc>
        <w:tc>
          <w:tcPr>
            <w:tcW w:w="2410" w:type="dxa"/>
          </w:tcPr>
          <w:p w14:paraId="423B8680" w14:textId="2EAF5BA8"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город Нефтеюганск, зона озелененных территорий общего пользования (парки, сады, скверы, бульвары, городские леса)</w:t>
            </w:r>
          </w:p>
        </w:tc>
        <w:tc>
          <w:tcPr>
            <w:tcW w:w="1418" w:type="dxa"/>
          </w:tcPr>
          <w:p w14:paraId="423B8681" w14:textId="3DFE7204"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w:t>
            </w:r>
          </w:p>
        </w:tc>
        <w:tc>
          <w:tcPr>
            <w:tcW w:w="1211" w:type="dxa"/>
          </w:tcPr>
          <w:p w14:paraId="423B8682" w14:textId="7D570ABB" w:rsidR="00D71247" w:rsidRPr="00627A4B" w:rsidRDefault="00D71247" w:rsidP="00D71247">
            <w:pPr>
              <w:rPr>
                <w:rFonts w:ascii="Times New Roman" w:hAnsi="Times New Roman" w:cs="Times New Roman"/>
                <w:color w:val="FF0000"/>
                <w:sz w:val="16"/>
                <w:szCs w:val="16"/>
              </w:rPr>
            </w:pPr>
            <w:r w:rsidRPr="008B7CB0">
              <w:rPr>
                <w:rFonts w:ascii="Times New Roman" w:hAnsi="Times New Roman" w:cs="Times New Roman"/>
                <w:sz w:val="16"/>
                <w:szCs w:val="16"/>
              </w:rPr>
              <w:t>2028 год</w:t>
            </w:r>
          </w:p>
        </w:tc>
      </w:tr>
      <w:tr w:rsidR="00D71247" w:rsidRPr="00627A4B" w14:paraId="37C117DE" w14:textId="77777777" w:rsidTr="00E35EFB">
        <w:tc>
          <w:tcPr>
            <w:tcW w:w="675" w:type="dxa"/>
          </w:tcPr>
          <w:p w14:paraId="1EDE50AC" w14:textId="117DF7A5"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7.4</w:t>
            </w:r>
          </w:p>
        </w:tc>
        <w:tc>
          <w:tcPr>
            <w:tcW w:w="1701" w:type="dxa"/>
          </w:tcPr>
          <w:p w14:paraId="51C9A562" w14:textId="219AD389"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 xml:space="preserve">Парк </w:t>
            </w:r>
          </w:p>
        </w:tc>
        <w:tc>
          <w:tcPr>
            <w:tcW w:w="1843" w:type="dxa"/>
          </w:tcPr>
          <w:p w14:paraId="3FDA84B5" w14:textId="28C3E5FA"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Парк культуры и отдыха</w:t>
            </w:r>
          </w:p>
        </w:tc>
        <w:tc>
          <w:tcPr>
            <w:tcW w:w="1701" w:type="dxa"/>
          </w:tcPr>
          <w:p w14:paraId="3D21E101" w14:textId="77777777" w:rsidR="00D71247" w:rsidRPr="00F94FB0" w:rsidRDefault="00D71247" w:rsidP="00D71247">
            <w:pPr>
              <w:rPr>
                <w:rFonts w:ascii="Times New Roman" w:hAnsi="Times New Roman" w:cs="Times New Roman"/>
                <w:sz w:val="16"/>
                <w:szCs w:val="16"/>
              </w:rPr>
            </w:pPr>
          </w:p>
        </w:tc>
        <w:tc>
          <w:tcPr>
            <w:tcW w:w="1418" w:type="dxa"/>
          </w:tcPr>
          <w:p w14:paraId="57C1C79E" w14:textId="1B1FF8C3"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Планируемый к размещению</w:t>
            </w:r>
          </w:p>
        </w:tc>
        <w:tc>
          <w:tcPr>
            <w:tcW w:w="1701" w:type="dxa"/>
          </w:tcPr>
          <w:p w14:paraId="4013D396" w14:textId="72250089"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Площадь объекта, кв.м</w:t>
            </w:r>
          </w:p>
        </w:tc>
        <w:tc>
          <w:tcPr>
            <w:tcW w:w="1275" w:type="dxa"/>
          </w:tcPr>
          <w:p w14:paraId="53A8FD81" w14:textId="305541A9"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36000</w:t>
            </w:r>
          </w:p>
        </w:tc>
        <w:tc>
          <w:tcPr>
            <w:tcW w:w="2410" w:type="dxa"/>
          </w:tcPr>
          <w:p w14:paraId="151219CE" w14:textId="1C1F6775"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город Нефтеюганск, зона озелененных территорий общего пользования (парки, сады, скверы, бульвары, городские леса)</w:t>
            </w:r>
          </w:p>
        </w:tc>
        <w:tc>
          <w:tcPr>
            <w:tcW w:w="1418" w:type="dxa"/>
          </w:tcPr>
          <w:p w14:paraId="7274A270" w14:textId="02F2D870"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w:t>
            </w:r>
          </w:p>
        </w:tc>
        <w:tc>
          <w:tcPr>
            <w:tcW w:w="1211" w:type="dxa"/>
          </w:tcPr>
          <w:p w14:paraId="7F88A223" w14:textId="3014E9CB" w:rsidR="00D71247" w:rsidRPr="00627A4B" w:rsidRDefault="00D71247" w:rsidP="00D71247">
            <w:pPr>
              <w:rPr>
                <w:rFonts w:ascii="Times New Roman" w:hAnsi="Times New Roman" w:cs="Times New Roman"/>
                <w:color w:val="FF0000"/>
                <w:sz w:val="16"/>
                <w:szCs w:val="16"/>
              </w:rPr>
            </w:pPr>
            <w:r w:rsidRPr="008B7CB0">
              <w:rPr>
                <w:rFonts w:ascii="Times New Roman" w:hAnsi="Times New Roman" w:cs="Times New Roman"/>
                <w:sz w:val="16"/>
                <w:szCs w:val="16"/>
              </w:rPr>
              <w:t>2028 год</w:t>
            </w:r>
          </w:p>
        </w:tc>
      </w:tr>
      <w:tr w:rsidR="00D71247" w:rsidRPr="00627A4B" w14:paraId="69199050" w14:textId="77777777" w:rsidTr="00E35EFB">
        <w:tc>
          <w:tcPr>
            <w:tcW w:w="675" w:type="dxa"/>
          </w:tcPr>
          <w:p w14:paraId="7899D26E" w14:textId="28922A71"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7.5</w:t>
            </w:r>
          </w:p>
        </w:tc>
        <w:tc>
          <w:tcPr>
            <w:tcW w:w="1701" w:type="dxa"/>
          </w:tcPr>
          <w:p w14:paraId="402ABE25" w14:textId="1870AEA9"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Городской парк</w:t>
            </w:r>
          </w:p>
        </w:tc>
        <w:tc>
          <w:tcPr>
            <w:tcW w:w="1843" w:type="dxa"/>
          </w:tcPr>
          <w:p w14:paraId="42CD78C5" w14:textId="2758FE7A"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Парк культуры и отдыха</w:t>
            </w:r>
          </w:p>
        </w:tc>
        <w:tc>
          <w:tcPr>
            <w:tcW w:w="1701" w:type="dxa"/>
          </w:tcPr>
          <w:p w14:paraId="5F9EE38C" w14:textId="77777777" w:rsidR="00D71247" w:rsidRPr="00F94FB0" w:rsidRDefault="00D71247" w:rsidP="00D71247">
            <w:pPr>
              <w:rPr>
                <w:rFonts w:ascii="Times New Roman" w:hAnsi="Times New Roman" w:cs="Times New Roman"/>
                <w:sz w:val="16"/>
                <w:szCs w:val="16"/>
              </w:rPr>
            </w:pPr>
          </w:p>
        </w:tc>
        <w:tc>
          <w:tcPr>
            <w:tcW w:w="1418" w:type="dxa"/>
          </w:tcPr>
          <w:p w14:paraId="6D8C64B9" w14:textId="64073889"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Планируемый к размещению</w:t>
            </w:r>
          </w:p>
        </w:tc>
        <w:tc>
          <w:tcPr>
            <w:tcW w:w="1701" w:type="dxa"/>
          </w:tcPr>
          <w:p w14:paraId="3E00F881" w14:textId="109285A7"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Площадь объекта, кв.м</w:t>
            </w:r>
          </w:p>
        </w:tc>
        <w:tc>
          <w:tcPr>
            <w:tcW w:w="1275" w:type="dxa"/>
          </w:tcPr>
          <w:p w14:paraId="464A4AE6" w14:textId="38323D08"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50000</w:t>
            </w:r>
          </w:p>
        </w:tc>
        <w:tc>
          <w:tcPr>
            <w:tcW w:w="2410" w:type="dxa"/>
          </w:tcPr>
          <w:p w14:paraId="2B2831D2" w14:textId="1293AF77"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город Нефтеюганск, зона озелененных территорий общего пользования (парки, сады, скверы, бульвары, городские леса)</w:t>
            </w:r>
          </w:p>
        </w:tc>
        <w:tc>
          <w:tcPr>
            <w:tcW w:w="1418" w:type="dxa"/>
          </w:tcPr>
          <w:p w14:paraId="400C1E14" w14:textId="39660433"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w:t>
            </w:r>
          </w:p>
        </w:tc>
        <w:tc>
          <w:tcPr>
            <w:tcW w:w="1211" w:type="dxa"/>
          </w:tcPr>
          <w:p w14:paraId="2BEAC879" w14:textId="18DB7C0A" w:rsidR="00D71247" w:rsidRPr="00407577" w:rsidRDefault="00D71247" w:rsidP="00D71247">
            <w:pPr>
              <w:pStyle w:val="ae"/>
              <w:numPr>
                <w:ilvl w:val="0"/>
                <w:numId w:val="10"/>
              </w:numPr>
              <w:rPr>
                <w:rFonts w:ascii="Times New Roman" w:hAnsi="Times New Roman" w:cs="Times New Roman"/>
                <w:color w:val="FF0000"/>
                <w:sz w:val="16"/>
                <w:szCs w:val="16"/>
              </w:rPr>
            </w:pPr>
          </w:p>
        </w:tc>
      </w:tr>
    </w:tbl>
    <w:p w14:paraId="50E26030" w14:textId="0EAE665C" w:rsidR="008F06D0" w:rsidRPr="00407577" w:rsidRDefault="00407577" w:rsidP="00407577">
      <w:pPr>
        <w:rPr>
          <w:rFonts w:ascii="Times New Roman" w:hAnsi="Times New Roman" w:cs="Times New Roman"/>
        </w:rPr>
      </w:pPr>
      <w:r w:rsidRPr="00407577">
        <w:rPr>
          <w:rFonts w:ascii="Times New Roman" w:hAnsi="Times New Roman" w:cs="Times New Roman"/>
        </w:rPr>
        <w:t xml:space="preserve">    *- срок реализации мероприятия указан согласно </w:t>
      </w:r>
    </w:p>
    <w:p w14:paraId="491C31FB" w14:textId="77777777" w:rsidR="008F06D0" w:rsidRPr="00627A4B" w:rsidRDefault="008F06D0" w:rsidP="008F06D0">
      <w:pPr>
        <w:rPr>
          <w:rFonts w:ascii="Times New Roman" w:hAnsi="Times New Roman" w:cs="Times New Roman"/>
          <w:color w:val="FF0000"/>
        </w:rPr>
      </w:pPr>
    </w:p>
    <w:p w14:paraId="423B8684" w14:textId="05C26401" w:rsidR="00B538A6" w:rsidRPr="003E7095" w:rsidRDefault="00396B20" w:rsidP="00171C19">
      <w:pPr>
        <w:pStyle w:val="1"/>
        <w:rPr>
          <w:rFonts w:ascii="Times New Roman" w:hAnsi="Times New Roman" w:cs="Times New Roman"/>
        </w:rPr>
      </w:pPr>
      <w:bookmarkStart w:id="3" w:name="_Toc201231282"/>
      <w:r w:rsidRPr="003E7095">
        <w:rPr>
          <w:rFonts w:ascii="Times New Roman" w:hAnsi="Times New Roman" w:cs="Times New Roman"/>
        </w:rPr>
        <w:lastRenderedPageBreak/>
        <w:t>ХАРАКТЕРИСТИКИ ЗОН С ОСОБЫМИ УСЛОВИЯМИ ИСПОЛЬЗОВАНИЯ ТЕРРИТОРИЙ</w:t>
      </w:r>
      <w:bookmarkEnd w:id="3"/>
    </w:p>
    <w:tbl>
      <w:tblPr>
        <w:tblStyle w:val="a4"/>
        <w:tblW w:w="5113" w:type="pct"/>
        <w:tblInd w:w="-176" w:type="dxa"/>
        <w:tblLayout w:type="fixed"/>
        <w:tblLook w:val="04A0" w:firstRow="1" w:lastRow="0" w:firstColumn="1" w:lastColumn="0" w:noHBand="0" w:noVBand="1"/>
      </w:tblPr>
      <w:tblGrid>
        <w:gridCol w:w="600"/>
        <w:gridCol w:w="2094"/>
        <w:gridCol w:w="9640"/>
        <w:gridCol w:w="3366"/>
      </w:tblGrid>
      <w:tr w:rsidR="00015FFC" w:rsidRPr="00627A4B" w14:paraId="1B916644" w14:textId="77777777" w:rsidTr="00015FFC">
        <w:trPr>
          <w:tblHeader/>
        </w:trPr>
        <w:tc>
          <w:tcPr>
            <w:tcW w:w="191" w:type="pct"/>
            <w:vAlign w:val="center"/>
          </w:tcPr>
          <w:p w14:paraId="06898152" w14:textId="77777777" w:rsidR="002B2C9F" w:rsidRPr="003E7095" w:rsidRDefault="002B2C9F" w:rsidP="002B2C9F">
            <w:pPr>
              <w:jc w:val="center"/>
              <w:rPr>
                <w:rFonts w:ascii="Times New Roman" w:hAnsi="Times New Roman" w:cs="Times New Roman"/>
                <w:b/>
                <w:sz w:val="16"/>
                <w:szCs w:val="16"/>
              </w:rPr>
            </w:pPr>
            <w:r w:rsidRPr="003E7095">
              <w:rPr>
                <w:rFonts w:ascii="Times New Roman" w:hAnsi="Times New Roman" w:cs="Times New Roman"/>
                <w:b/>
                <w:sz w:val="16"/>
                <w:szCs w:val="16"/>
              </w:rPr>
              <w:t>№</w:t>
            </w:r>
            <w:r w:rsidRPr="003E7095">
              <w:rPr>
                <w:rFonts w:ascii="Times New Roman" w:hAnsi="Times New Roman" w:cs="Times New Roman"/>
                <w:b/>
                <w:sz w:val="16"/>
                <w:szCs w:val="16"/>
                <w:lang w:val="en-US"/>
              </w:rPr>
              <w:t xml:space="preserve"> </w:t>
            </w:r>
            <w:r w:rsidRPr="003E7095">
              <w:rPr>
                <w:rFonts w:ascii="Times New Roman" w:hAnsi="Times New Roman" w:cs="Times New Roman"/>
                <w:b/>
                <w:sz w:val="16"/>
                <w:szCs w:val="16"/>
              </w:rPr>
              <w:t>п/п</w:t>
            </w:r>
          </w:p>
        </w:tc>
        <w:tc>
          <w:tcPr>
            <w:tcW w:w="667" w:type="pct"/>
            <w:vAlign w:val="center"/>
          </w:tcPr>
          <w:p w14:paraId="6432E8CD" w14:textId="77777777" w:rsidR="002B2C9F" w:rsidRPr="003E7095" w:rsidRDefault="002B2C9F" w:rsidP="002B2C9F">
            <w:pPr>
              <w:jc w:val="center"/>
              <w:rPr>
                <w:rFonts w:ascii="Times New Roman" w:hAnsi="Times New Roman" w:cs="Times New Roman"/>
                <w:b/>
                <w:sz w:val="16"/>
                <w:szCs w:val="16"/>
              </w:rPr>
            </w:pPr>
            <w:r w:rsidRPr="003E7095">
              <w:rPr>
                <w:rFonts w:ascii="Times New Roman" w:hAnsi="Times New Roman" w:cs="Times New Roman"/>
                <w:b/>
                <w:sz w:val="16"/>
                <w:szCs w:val="16"/>
              </w:rPr>
              <w:t>Вид зоны с особыми условиями использования территорий</w:t>
            </w:r>
          </w:p>
        </w:tc>
        <w:tc>
          <w:tcPr>
            <w:tcW w:w="3070" w:type="pct"/>
            <w:vAlign w:val="center"/>
          </w:tcPr>
          <w:p w14:paraId="1019DB4A" w14:textId="77777777" w:rsidR="002B2C9F" w:rsidRPr="003E7095" w:rsidRDefault="002B2C9F" w:rsidP="002B2C9F">
            <w:pPr>
              <w:jc w:val="center"/>
              <w:rPr>
                <w:rFonts w:ascii="Times New Roman" w:hAnsi="Times New Roman" w:cs="Times New Roman"/>
                <w:b/>
                <w:sz w:val="16"/>
                <w:szCs w:val="16"/>
              </w:rPr>
            </w:pPr>
            <w:r w:rsidRPr="003E7095">
              <w:rPr>
                <w:rFonts w:ascii="Times New Roman" w:hAnsi="Times New Roman" w:cs="Times New Roman"/>
                <w:b/>
                <w:sz w:val="16"/>
                <w:szCs w:val="16"/>
              </w:rPr>
              <w:t xml:space="preserve">Режим использования или ограничения </w:t>
            </w:r>
            <w:r w:rsidRPr="003E7095">
              <w:rPr>
                <w:rFonts w:ascii="Times New Roman" w:hAnsi="Times New Roman" w:cs="Times New Roman"/>
                <w:b/>
                <w:sz w:val="16"/>
                <w:szCs w:val="16"/>
              </w:rPr>
              <w:br/>
              <w:t>на использование территории</w:t>
            </w:r>
          </w:p>
        </w:tc>
        <w:tc>
          <w:tcPr>
            <w:tcW w:w="1072" w:type="pct"/>
            <w:vAlign w:val="center"/>
          </w:tcPr>
          <w:p w14:paraId="4AFE5F0E" w14:textId="77777777" w:rsidR="002B2C9F" w:rsidRPr="003E7095" w:rsidRDefault="002B2C9F" w:rsidP="002B2C9F">
            <w:pPr>
              <w:jc w:val="center"/>
              <w:rPr>
                <w:rFonts w:ascii="Times New Roman" w:hAnsi="Times New Roman" w:cs="Times New Roman"/>
                <w:b/>
                <w:sz w:val="16"/>
                <w:szCs w:val="16"/>
              </w:rPr>
            </w:pPr>
            <w:r w:rsidRPr="003E7095">
              <w:rPr>
                <w:rFonts w:ascii="Times New Roman" w:hAnsi="Times New Roman" w:cs="Times New Roman"/>
                <w:b/>
                <w:sz w:val="16"/>
                <w:szCs w:val="16"/>
              </w:rPr>
              <w:t xml:space="preserve">Нормативно-правовой документ, устанавливающий режим использования или ограничения на использование территории </w:t>
            </w:r>
            <w:r w:rsidRPr="003E7095">
              <w:rPr>
                <w:rFonts w:ascii="Times New Roman" w:hAnsi="Times New Roman" w:cs="Times New Roman"/>
                <w:b/>
                <w:sz w:val="16"/>
                <w:szCs w:val="16"/>
              </w:rPr>
              <w:br/>
              <w:t>для каждого вида зон</w:t>
            </w:r>
          </w:p>
        </w:tc>
      </w:tr>
      <w:tr w:rsidR="00015FFC" w:rsidRPr="00627A4B" w14:paraId="29E1E2CB" w14:textId="77777777" w:rsidTr="00015FFC">
        <w:tc>
          <w:tcPr>
            <w:tcW w:w="191" w:type="pct"/>
          </w:tcPr>
          <w:p w14:paraId="340D11CD" w14:textId="77777777" w:rsidR="002B2C9F" w:rsidRPr="003E7095" w:rsidRDefault="002B2C9F" w:rsidP="002B2C9F">
            <w:pPr>
              <w:jc w:val="center"/>
              <w:rPr>
                <w:rFonts w:ascii="Times New Roman" w:hAnsi="Times New Roman" w:cs="Times New Roman"/>
                <w:sz w:val="16"/>
                <w:szCs w:val="16"/>
              </w:rPr>
            </w:pPr>
            <w:r w:rsidRPr="003E7095">
              <w:rPr>
                <w:rFonts w:ascii="Times New Roman" w:hAnsi="Times New Roman" w:cs="Times New Roman"/>
                <w:sz w:val="16"/>
                <w:szCs w:val="16"/>
              </w:rPr>
              <w:t>1.</w:t>
            </w:r>
          </w:p>
        </w:tc>
        <w:tc>
          <w:tcPr>
            <w:tcW w:w="667" w:type="pct"/>
          </w:tcPr>
          <w:p w14:paraId="7470A9CE" w14:textId="77777777" w:rsidR="002B2C9F" w:rsidRPr="003E7095" w:rsidRDefault="002B2C9F" w:rsidP="002B2C9F">
            <w:pPr>
              <w:widowControl w:val="0"/>
              <w:autoSpaceDE w:val="0"/>
              <w:autoSpaceDN w:val="0"/>
              <w:adjustRightInd w:val="0"/>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Охранн</w:t>
            </w:r>
            <w:r w:rsidRPr="003E7095">
              <w:rPr>
                <w:rFonts w:ascii="Times New Roman" w:eastAsia="Times New Roman" w:hAnsi="Times New Roman" w:cs="Times New Roman"/>
                <w:snapToGrid w:val="0"/>
                <w:sz w:val="16"/>
                <w:szCs w:val="16"/>
                <w:lang w:eastAsia="x-none"/>
              </w:rPr>
              <w:t>ые</w:t>
            </w:r>
            <w:r w:rsidRPr="003E7095">
              <w:rPr>
                <w:rFonts w:ascii="Times New Roman" w:eastAsia="Times New Roman" w:hAnsi="Times New Roman" w:cs="Times New Roman"/>
                <w:snapToGrid w:val="0"/>
                <w:sz w:val="16"/>
                <w:szCs w:val="16"/>
                <w:lang w:val="x-none" w:eastAsia="x-none"/>
              </w:rPr>
              <w:t xml:space="preserve"> зон</w:t>
            </w:r>
            <w:r w:rsidRPr="003E7095">
              <w:rPr>
                <w:rFonts w:ascii="Times New Roman" w:eastAsia="Times New Roman" w:hAnsi="Times New Roman" w:cs="Times New Roman"/>
                <w:snapToGrid w:val="0"/>
                <w:sz w:val="16"/>
                <w:szCs w:val="16"/>
                <w:lang w:eastAsia="x-none"/>
              </w:rPr>
              <w:t>ы</w:t>
            </w:r>
            <w:r w:rsidRPr="003E7095">
              <w:rPr>
                <w:rFonts w:ascii="Times New Roman" w:eastAsia="Times New Roman" w:hAnsi="Times New Roman" w:cs="Times New Roman"/>
                <w:snapToGrid w:val="0"/>
                <w:sz w:val="16"/>
                <w:szCs w:val="16"/>
                <w:lang w:val="x-none" w:eastAsia="x-none"/>
              </w:rPr>
              <w:t xml:space="preserve"> объектов электросетевого хозяйства</w:t>
            </w:r>
          </w:p>
        </w:tc>
        <w:tc>
          <w:tcPr>
            <w:tcW w:w="3070" w:type="pct"/>
          </w:tcPr>
          <w:p w14:paraId="49610E70" w14:textId="77777777" w:rsidR="003E7095" w:rsidRPr="003E7095" w:rsidRDefault="003E7095"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2B73CD35" w14:textId="77777777" w:rsidR="003E7095" w:rsidRPr="003E7095" w:rsidRDefault="003E7095"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14944106" w14:textId="77777777" w:rsidR="003E7095" w:rsidRPr="003E7095" w:rsidRDefault="003E7095"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б) проводить работы, угрожающие повреждению объектов электросетевого хозяйства, размещать объекты и предметы, которые могут препятствовать доступу обслуживающего персонала и техники к объектам электроэнергетики, без сохранения и (или) создания, в том числе в соответствии с требованиями нормативно-технических документов, необходимых для такого доступа проходов и подъездов в целях обеспечения эксплуатации оборудования, зданий и сооружений объектов электроэнергетики, проведения работ по ликвидации аварий и устранению их последствий на всем протяжении границы объекта электроэнергетики;</w:t>
            </w:r>
          </w:p>
          <w:p w14:paraId="1124C634" w14:textId="77777777" w:rsidR="003E7095" w:rsidRPr="003E7095" w:rsidRDefault="003E7095"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4AD477C1" w14:textId="77777777" w:rsidR="003E7095" w:rsidRPr="003E7095" w:rsidRDefault="003E7095"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г) размещать свалки;</w:t>
            </w:r>
          </w:p>
          <w:p w14:paraId="54031029" w14:textId="77777777" w:rsidR="003E7095" w:rsidRPr="003E7095" w:rsidRDefault="003E7095"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148FE810" w14:textId="77777777" w:rsidR="003E7095" w:rsidRPr="003E7095" w:rsidRDefault="003E7095"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е) убирать, уничтожать, перемещать, засыпать и повреждать предупреждающие и информационные знаки (либо предупреждающие и информационные надписи, нанесенные на объекты электроэнергетики);</w:t>
            </w:r>
          </w:p>
          <w:p w14:paraId="299A7987" w14:textId="77777777" w:rsidR="003E7095" w:rsidRPr="003E7095" w:rsidRDefault="003E7095"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ж)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w:t>
            </w:r>
          </w:p>
          <w:p w14:paraId="5BC8F4C6" w14:textId="77777777" w:rsidR="003E7095" w:rsidRPr="003E7095" w:rsidRDefault="003E7095"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з) осуществлять использование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14:paraId="4234FD04" w14:textId="77777777" w:rsidR="003E7095" w:rsidRPr="003E7095" w:rsidRDefault="003E7095"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9. В охранных зонах, установленных для объектов электросетевого хозяйства напряжением свыше 1000 вольт, помимо действий, предусмотренных пунктом 8 настоящих Правил, запрещается:</w:t>
            </w:r>
          </w:p>
          <w:p w14:paraId="05DB4E36" w14:textId="77777777" w:rsidR="003E7095" w:rsidRPr="003E7095" w:rsidRDefault="003E7095"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а) складировать или размещать хранилища любых, в том числе горюче-смазочных, материалов;</w:t>
            </w:r>
          </w:p>
          <w:p w14:paraId="39729F51" w14:textId="14C1A877" w:rsidR="003E7095" w:rsidRPr="003E7095" w:rsidRDefault="003E7095"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w:t>
            </w:r>
            <w:r>
              <w:rPr>
                <w:rFonts w:ascii="Times New Roman" w:eastAsia="Times New Roman" w:hAnsi="Times New Roman" w:cs="Times New Roman"/>
                <w:snapToGrid w:val="0"/>
                <w:sz w:val="16"/>
                <w:szCs w:val="16"/>
                <w:lang w:val="x-none" w:eastAsia="x-none"/>
              </w:rPr>
              <w:t>здушных линий электропередачи);</w:t>
            </w:r>
          </w:p>
          <w:p w14:paraId="7D56BAF1" w14:textId="77777777" w:rsidR="003E7095" w:rsidRPr="003E7095" w:rsidRDefault="003E7095"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034EAB90" w14:textId="77777777" w:rsidR="003E7095" w:rsidRPr="003E7095" w:rsidRDefault="003E7095"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7C185819" w14:textId="77777777" w:rsidR="003E7095" w:rsidRPr="003E7095" w:rsidRDefault="003E7095"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д) осуществлять проход судов с поднятыми стрелами кранов и других механизмов (в охранных зонах воздушных линий электропередачи);</w:t>
            </w:r>
          </w:p>
          <w:p w14:paraId="4CF8BE68" w14:textId="77777777" w:rsidR="003E7095" w:rsidRPr="003E7095" w:rsidRDefault="003E7095"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е) осуществлять остановку транспортных средств на автомобильных дорогах в местах пересечения с воздушными линиями электропередачи с проектным номинальным классом напряжения 330 кВ и выше (исключительно в охранных зонах воздушных линий электропередачи);</w:t>
            </w:r>
          </w:p>
          <w:p w14:paraId="4BA2D047" w14:textId="007AFDFA" w:rsidR="003E7095" w:rsidRPr="003E7095" w:rsidRDefault="003E7095"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ж) устанавливать рекламные конструкции.</w:t>
            </w:r>
          </w:p>
          <w:p w14:paraId="1821976A" w14:textId="0B5090CE" w:rsidR="003E7095" w:rsidRDefault="003E7095" w:rsidP="002B2C9F">
            <w:pPr>
              <w:widowControl w:val="0"/>
              <w:autoSpaceDE w:val="0"/>
              <w:autoSpaceDN w:val="0"/>
              <w:adjustRightInd w:val="0"/>
              <w:jc w:val="both"/>
              <w:rPr>
                <w:rFonts w:ascii="Times New Roman" w:eastAsia="Times New Roman" w:hAnsi="Times New Roman" w:cs="Times New Roman"/>
                <w:snapToGrid w:val="0"/>
                <w:color w:val="FF0000"/>
                <w:sz w:val="16"/>
                <w:szCs w:val="16"/>
                <w:lang w:val="x-none" w:eastAsia="x-none"/>
              </w:rPr>
            </w:pPr>
          </w:p>
          <w:p w14:paraId="7D3475B5" w14:textId="77777777" w:rsidR="003E7095" w:rsidRPr="003E7095" w:rsidRDefault="003E7095"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 xml:space="preserve">В пределах охранной зоны без соблюдения условий осуществления соответствующих видов деятельности, предусмотренных решением </w:t>
            </w:r>
            <w:r w:rsidRPr="003E7095">
              <w:rPr>
                <w:rFonts w:ascii="Times New Roman" w:eastAsia="Times New Roman" w:hAnsi="Times New Roman" w:cs="Times New Roman"/>
                <w:snapToGrid w:val="0"/>
                <w:sz w:val="16"/>
                <w:szCs w:val="16"/>
                <w:lang w:val="x-none" w:eastAsia="x-none"/>
              </w:rPr>
              <w:lastRenderedPageBreak/>
              <w:t>о согласовании такой охранной зоны, юридическим и физическим лицам запрещаются:</w:t>
            </w:r>
          </w:p>
          <w:p w14:paraId="609491AB" w14:textId="77777777" w:rsidR="003E7095" w:rsidRPr="003E7095" w:rsidRDefault="003E7095"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а) горные, взрывные, мелиоративные работы, в том числе связанные с временным затоплением земель;</w:t>
            </w:r>
          </w:p>
          <w:p w14:paraId="3EA54322" w14:textId="77777777" w:rsidR="003E7095" w:rsidRPr="003E7095" w:rsidRDefault="003E7095"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б)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14:paraId="650D4C69" w14:textId="77777777" w:rsidR="003E7095" w:rsidRPr="003E7095" w:rsidRDefault="003E7095"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в)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14:paraId="4A3948E9" w14:textId="5E29BF75" w:rsidR="003E7095" w:rsidRPr="003E7095" w:rsidRDefault="003E7095"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 xml:space="preserve">г)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 за исключением случая, если такой проезд осуществляется при наличии специального разрешения на движение по автомобильным дорогам тяжеловесного и (или) крупногабаритного транспортного средства, предусмотренного </w:t>
            </w:r>
            <w:hyperlink r:id="rId13" w:history="1">
              <w:r w:rsidRPr="003E7095">
                <w:rPr>
                  <w:rFonts w:ascii="Times New Roman" w:eastAsia="Times New Roman" w:hAnsi="Times New Roman" w:cs="Times New Roman"/>
                  <w:snapToGrid w:val="0"/>
                  <w:sz w:val="16"/>
                  <w:szCs w:val="16"/>
                  <w:lang w:val="x-none" w:eastAsia="x-none"/>
                </w:rPr>
                <w:t>статьей 31</w:t>
              </w:r>
            </w:hyperlink>
            <w:r w:rsidRPr="003E7095">
              <w:rPr>
                <w:rFonts w:ascii="Times New Roman" w:eastAsia="Times New Roman" w:hAnsi="Times New Roman" w:cs="Times New Roman"/>
                <w:snapToGrid w:val="0"/>
                <w:sz w:val="16"/>
                <w:szCs w:val="16"/>
                <w:lang w:val="x-none" w:eastAsia="x-none"/>
              </w:rPr>
              <w:t xml:space="preserve"> Федерального закона </w:t>
            </w:r>
            <w:r>
              <w:rPr>
                <w:rFonts w:ascii="Times New Roman" w:eastAsia="Times New Roman" w:hAnsi="Times New Roman" w:cs="Times New Roman"/>
                <w:snapToGrid w:val="0"/>
                <w:sz w:val="16"/>
                <w:szCs w:val="16"/>
                <w:lang w:eastAsia="x-none"/>
              </w:rPr>
              <w:t>«</w:t>
            </w:r>
            <w:r w:rsidRPr="003E7095">
              <w:rPr>
                <w:rFonts w:ascii="Times New Roman" w:eastAsia="Times New Roman" w:hAnsi="Times New Roman" w:cs="Times New Roman"/>
                <w:snapToGrid w:val="0"/>
                <w:sz w:val="16"/>
                <w:szCs w:val="16"/>
                <w:lang w:val="x-none" w:eastAsia="x-none"/>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Pr>
                <w:rFonts w:ascii="Times New Roman" w:eastAsia="Times New Roman" w:hAnsi="Times New Roman" w:cs="Times New Roman"/>
                <w:snapToGrid w:val="0"/>
                <w:sz w:val="16"/>
                <w:szCs w:val="16"/>
                <w:lang w:eastAsia="x-none"/>
              </w:rPr>
              <w:t>»</w:t>
            </w:r>
            <w:r w:rsidRPr="003E7095">
              <w:rPr>
                <w:rFonts w:ascii="Times New Roman" w:eastAsia="Times New Roman" w:hAnsi="Times New Roman" w:cs="Times New Roman"/>
                <w:snapToGrid w:val="0"/>
                <w:sz w:val="16"/>
                <w:szCs w:val="16"/>
                <w:lang w:val="x-none" w:eastAsia="x-none"/>
              </w:rPr>
              <w:t>;</w:t>
            </w:r>
          </w:p>
          <w:p w14:paraId="5DD26A46" w14:textId="77777777" w:rsidR="003E7095" w:rsidRPr="003E7095" w:rsidRDefault="003E7095"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д)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14:paraId="6C43F391" w14:textId="77777777" w:rsidR="003E7095" w:rsidRPr="003E7095" w:rsidRDefault="003E7095"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е)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14:paraId="05E3F059" w14:textId="77777777" w:rsidR="003E7095" w:rsidRPr="003E7095" w:rsidRDefault="003E7095"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ж)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03445D3F" w14:textId="58E17625" w:rsidR="002B2C9F" w:rsidRPr="003E7095" w:rsidRDefault="003E7095"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з) посадка и вырубка деревьев и куст</w:t>
            </w:r>
            <w:r>
              <w:rPr>
                <w:rFonts w:ascii="Times New Roman" w:eastAsia="Times New Roman" w:hAnsi="Times New Roman" w:cs="Times New Roman"/>
                <w:snapToGrid w:val="0"/>
                <w:sz w:val="16"/>
                <w:szCs w:val="16"/>
                <w:lang w:val="x-none" w:eastAsia="x-none"/>
              </w:rPr>
              <w:t>арников.</w:t>
            </w:r>
          </w:p>
        </w:tc>
        <w:tc>
          <w:tcPr>
            <w:tcW w:w="1072" w:type="pct"/>
          </w:tcPr>
          <w:p w14:paraId="70B9FB12" w14:textId="198532E8" w:rsidR="003E7095" w:rsidRPr="00627A4B" w:rsidRDefault="003E7095" w:rsidP="003E7095">
            <w:pPr>
              <w:widowControl w:val="0"/>
              <w:autoSpaceDE w:val="0"/>
              <w:autoSpaceDN w:val="0"/>
              <w:adjustRightInd w:val="0"/>
              <w:rPr>
                <w:rFonts w:ascii="Times New Roman" w:eastAsia="Times New Roman" w:hAnsi="Times New Roman" w:cs="Times New Roman"/>
                <w:snapToGrid w:val="0"/>
                <w:color w:val="FF0000"/>
                <w:sz w:val="16"/>
                <w:szCs w:val="16"/>
                <w:lang w:val="x-none" w:eastAsia="x-none"/>
              </w:rPr>
            </w:pPr>
            <w:r w:rsidRPr="003E7095">
              <w:rPr>
                <w:rFonts w:ascii="Times New Roman" w:eastAsia="Times New Roman" w:hAnsi="Times New Roman" w:cs="Times New Roman"/>
                <w:snapToGrid w:val="0"/>
                <w:sz w:val="16"/>
                <w:szCs w:val="16"/>
                <w:lang w:val="x-none" w:eastAsia="x-none"/>
              </w:rPr>
              <w:lastRenderedPageBreak/>
              <w:t>Постановление Правительства Российской Федерации от 24.02.2009 № 160 (ред. от 30.12.2024)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Pr>
                <w:rFonts w:ascii="Times New Roman" w:eastAsia="Times New Roman" w:hAnsi="Times New Roman" w:cs="Times New Roman"/>
                <w:snapToGrid w:val="0"/>
                <w:color w:val="FF0000"/>
                <w:sz w:val="16"/>
                <w:szCs w:val="16"/>
                <w:lang w:val="x-none" w:eastAsia="x-none"/>
              </w:rPr>
              <w:t xml:space="preserve"> </w:t>
            </w:r>
          </w:p>
        </w:tc>
      </w:tr>
      <w:tr w:rsidR="00015FFC" w:rsidRPr="00627A4B" w14:paraId="081B986C" w14:textId="77777777" w:rsidTr="00015FFC">
        <w:tc>
          <w:tcPr>
            <w:tcW w:w="191" w:type="pct"/>
          </w:tcPr>
          <w:p w14:paraId="59C65CE3" w14:textId="77777777" w:rsidR="002B2C9F" w:rsidRPr="003E7095" w:rsidRDefault="002B2C9F" w:rsidP="002B2C9F">
            <w:pPr>
              <w:jc w:val="center"/>
              <w:rPr>
                <w:rFonts w:ascii="Times New Roman" w:hAnsi="Times New Roman" w:cs="Times New Roman"/>
                <w:sz w:val="16"/>
                <w:szCs w:val="16"/>
              </w:rPr>
            </w:pPr>
            <w:r w:rsidRPr="003E7095">
              <w:rPr>
                <w:rFonts w:ascii="Times New Roman" w:hAnsi="Times New Roman" w:cs="Times New Roman"/>
                <w:sz w:val="16"/>
                <w:szCs w:val="16"/>
              </w:rPr>
              <w:lastRenderedPageBreak/>
              <w:t>2.</w:t>
            </w:r>
          </w:p>
        </w:tc>
        <w:tc>
          <w:tcPr>
            <w:tcW w:w="667" w:type="pct"/>
          </w:tcPr>
          <w:p w14:paraId="29E653D2" w14:textId="77777777" w:rsidR="002B2C9F" w:rsidRPr="003E7095" w:rsidRDefault="002B2C9F" w:rsidP="002B2C9F">
            <w:pPr>
              <w:widowControl w:val="0"/>
              <w:autoSpaceDE w:val="0"/>
              <w:autoSpaceDN w:val="0"/>
              <w:adjustRightInd w:val="0"/>
              <w:rPr>
                <w:rFonts w:ascii="Times New Roman" w:eastAsia="Times New Roman" w:hAnsi="Times New Roman" w:cs="Times New Roman"/>
                <w:snapToGrid w:val="0"/>
                <w:sz w:val="16"/>
                <w:szCs w:val="16"/>
                <w:lang w:eastAsia="x-none"/>
              </w:rPr>
            </w:pPr>
            <w:r w:rsidRPr="003E7095">
              <w:rPr>
                <w:rFonts w:ascii="Times New Roman" w:eastAsia="Times New Roman" w:hAnsi="Times New Roman" w:cs="Times New Roman"/>
                <w:snapToGrid w:val="0"/>
                <w:sz w:val="16"/>
                <w:szCs w:val="16"/>
                <w:lang w:eastAsia="x-none"/>
              </w:rPr>
              <w:t xml:space="preserve">Охранные зоны </w:t>
            </w:r>
            <w:r w:rsidRPr="003E7095">
              <w:rPr>
                <w:rFonts w:ascii="Times New Roman" w:eastAsia="Times New Roman" w:hAnsi="Times New Roman" w:cs="Times New Roman"/>
                <w:snapToGrid w:val="0"/>
                <w:sz w:val="16"/>
                <w:szCs w:val="16"/>
                <w:lang w:val="x-none" w:eastAsia="x-none"/>
              </w:rPr>
              <w:t>газораспределитель</w:t>
            </w:r>
            <w:r w:rsidRPr="003E7095">
              <w:rPr>
                <w:rFonts w:ascii="Times New Roman" w:eastAsia="Times New Roman" w:hAnsi="Times New Roman" w:cs="Times New Roman"/>
                <w:snapToGrid w:val="0"/>
                <w:sz w:val="16"/>
                <w:szCs w:val="16"/>
                <w:lang w:eastAsia="x-none"/>
              </w:rPr>
              <w:t>ных</w:t>
            </w:r>
            <w:r w:rsidRPr="003E7095">
              <w:rPr>
                <w:rFonts w:ascii="Times New Roman" w:eastAsia="Times New Roman" w:hAnsi="Times New Roman" w:cs="Times New Roman"/>
                <w:snapToGrid w:val="0"/>
                <w:sz w:val="16"/>
                <w:szCs w:val="16"/>
                <w:lang w:val="x-none" w:eastAsia="x-none"/>
              </w:rPr>
              <w:t xml:space="preserve"> сетей</w:t>
            </w:r>
          </w:p>
        </w:tc>
        <w:tc>
          <w:tcPr>
            <w:tcW w:w="3070" w:type="pct"/>
          </w:tcPr>
          <w:p w14:paraId="6811D049" w14:textId="000CAB4D" w:rsidR="003E7095" w:rsidRPr="003E7095" w:rsidRDefault="003E7095"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w:t>
            </w:r>
            <w:r>
              <w:rPr>
                <w:rFonts w:ascii="Times New Roman" w:eastAsia="Times New Roman" w:hAnsi="Times New Roman" w:cs="Times New Roman"/>
                <w:snapToGrid w:val="0"/>
                <w:sz w:val="16"/>
                <w:szCs w:val="16"/>
                <w:lang w:eastAsia="x-none"/>
              </w:rPr>
              <w:t>)</w:t>
            </w:r>
            <w:r w:rsidRPr="003E7095">
              <w:rPr>
                <w:rFonts w:ascii="Times New Roman" w:eastAsia="Times New Roman" w:hAnsi="Times New Roman" w:cs="Times New Roman"/>
                <w:snapToGrid w:val="0"/>
                <w:sz w:val="16"/>
                <w:szCs w:val="16"/>
                <w:lang w:val="x-none" w:eastAsia="x-none"/>
              </w:rPr>
              <w:t>:</w:t>
            </w:r>
          </w:p>
          <w:p w14:paraId="0E7072A3" w14:textId="77777777" w:rsidR="003E7095" w:rsidRPr="003E7095" w:rsidRDefault="003E7095"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а) строить объекты жилищно-гражданского и производственного назначения;</w:t>
            </w:r>
          </w:p>
          <w:p w14:paraId="0AEAA332" w14:textId="126F9A9E" w:rsidR="003E7095" w:rsidRPr="003E7095" w:rsidRDefault="003E7095"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Pr>
                <w:rFonts w:ascii="Times New Roman" w:eastAsia="Times New Roman" w:hAnsi="Times New Roman" w:cs="Times New Roman"/>
                <w:snapToGrid w:val="0"/>
                <w:sz w:val="16"/>
                <w:szCs w:val="16"/>
                <w:lang w:val="x-none" w:eastAsia="x-none"/>
              </w:rPr>
              <w:t xml:space="preserve">б) </w:t>
            </w:r>
            <w:r w:rsidRPr="003E7095">
              <w:rPr>
                <w:rFonts w:ascii="Times New Roman" w:eastAsia="Times New Roman" w:hAnsi="Times New Roman" w:cs="Times New Roman"/>
                <w:snapToGrid w:val="0"/>
                <w:sz w:val="16"/>
                <w:szCs w:val="16"/>
                <w:lang w:val="x-none" w:eastAsia="x-none"/>
              </w:rPr>
              <w:t>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14:paraId="66836FAE" w14:textId="77777777" w:rsidR="003E7095" w:rsidRPr="003E7095" w:rsidRDefault="003E7095"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14:paraId="5B606118" w14:textId="77777777" w:rsidR="003E7095" w:rsidRPr="003E7095" w:rsidRDefault="003E7095"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14:paraId="1B79AB5D" w14:textId="77777777" w:rsidR="003E7095" w:rsidRPr="003E7095" w:rsidRDefault="003E7095"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д) устраивать свалки и склады, разливать растворы кислот, солей, щелочей и других химически активных веществ;</w:t>
            </w:r>
          </w:p>
          <w:p w14:paraId="25AFD9DE" w14:textId="77777777" w:rsidR="003E7095" w:rsidRPr="003E7095" w:rsidRDefault="003E7095"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е)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14:paraId="6645CD46" w14:textId="77777777" w:rsidR="003E7095" w:rsidRPr="003E7095" w:rsidRDefault="003E7095"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ж) разводить огонь и размещать источники огня;</w:t>
            </w:r>
          </w:p>
          <w:p w14:paraId="1EE0D60A" w14:textId="77777777" w:rsidR="003E7095" w:rsidRPr="003E7095" w:rsidRDefault="003E7095"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з) рыть погреба, копать и обрабатывать почву сельскохозяйственными и мелиоративными орудиями и механизмами на глубину более 0,3 метра;</w:t>
            </w:r>
          </w:p>
          <w:p w14:paraId="32800EC8" w14:textId="77777777" w:rsidR="003E7095" w:rsidRPr="003E7095" w:rsidRDefault="003E7095"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и)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14:paraId="75C3DDA1" w14:textId="77777777" w:rsidR="003E7095" w:rsidRPr="003E7095" w:rsidRDefault="003E7095"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к)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14:paraId="761A548F" w14:textId="77777777" w:rsidR="003E7095" w:rsidRPr="003E7095" w:rsidRDefault="003E7095"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л) самовольно подключаться к газораспределительным сетям.</w:t>
            </w:r>
          </w:p>
          <w:p w14:paraId="6EF94962" w14:textId="65A4BB91" w:rsidR="00015FFC" w:rsidRPr="003E7095" w:rsidRDefault="00015FFC"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p>
        </w:tc>
        <w:tc>
          <w:tcPr>
            <w:tcW w:w="1072" w:type="pct"/>
          </w:tcPr>
          <w:p w14:paraId="3471AD8C" w14:textId="01DE10A7" w:rsidR="002B2C9F" w:rsidRPr="003E7095" w:rsidRDefault="003E7095" w:rsidP="003E7095">
            <w:pPr>
              <w:widowControl w:val="0"/>
              <w:autoSpaceDE w:val="0"/>
              <w:autoSpaceDN w:val="0"/>
              <w:adjustRightInd w:val="0"/>
              <w:rPr>
                <w:rFonts w:ascii="Times New Roman" w:eastAsia="Times New Roman" w:hAnsi="Times New Roman" w:cs="Times New Roman"/>
                <w:snapToGrid w:val="0"/>
                <w:color w:val="FF0000"/>
                <w:sz w:val="16"/>
                <w:szCs w:val="16"/>
                <w:lang w:eastAsia="x-none"/>
              </w:rPr>
            </w:pPr>
            <w:r w:rsidRPr="003E7095">
              <w:rPr>
                <w:rFonts w:ascii="Times New Roman" w:eastAsia="Times New Roman" w:hAnsi="Times New Roman" w:cs="Times New Roman"/>
                <w:snapToGrid w:val="0"/>
                <w:sz w:val="16"/>
                <w:szCs w:val="16"/>
                <w:lang w:val="x-none" w:eastAsia="x-none"/>
              </w:rPr>
              <w:t>Постановление Правительства Р</w:t>
            </w:r>
            <w:r>
              <w:rPr>
                <w:rFonts w:ascii="Times New Roman" w:eastAsia="Times New Roman" w:hAnsi="Times New Roman" w:cs="Times New Roman"/>
                <w:snapToGrid w:val="0"/>
                <w:sz w:val="16"/>
                <w:szCs w:val="16"/>
                <w:lang w:eastAsia="x-none"/>
              </w:rPr>
              <w:t xml:space="preserve">оссийской </w:t>
            </w:r>
            <w:r w:rsidRPr="003E7095">
              <w:rPr>
                <w:rFonts w:ascii="Times New Roman" w:eastAsia="Times New Roman" w:hAnsi="Times New Roman" w:cs="Times New Roman"/>
                <w:snapToGrid w:val="0"/>
                <w:sz w:val="16"/>
                <w:szCs w:val="16"/>
                <w:lang w:val="x-none" w:eastAsia="x-none"/>
              </w:rPr>
              <w:t>Ф</w:t>
            </w:r>
            <w:r>
              <w:rPr>
                <w:rFonts w:ascii="Times New Roman" w:eastAsia="Times New Roman" w:hAnsi="Times New Roman" w:cs="Times New Roman"/>
                <w:snapToGrid w:val="0"/>
                <w:sz w:val="16"/>
                <w:szCs w:val="16"/>
                <w:lang w:eastAsia="x-none"/>
              </w:rPr>
              <w:t>едерации</w:t>
            </w:r>
            <w:r w:rsidRPr="003E7095">
              <w:rPr>
                <w:rFonts w:ascii="Times New Roman" w:eastAsia="Times New Roman" w:hAnsi="Times New Roman" w:cs="Times New Roman"/>
                <w:snapToGrid w:val="0"/>
                <w:sz w:val="16"/>
                <w:szCs w:val="16"/>
                <w:lang w:val="x-none" w:eastAsia="x-none"/>
              </w:rPr>
              <w:t xml:space="preserve"> от 20.11.2000 </w:t>
            </w:r>
            <w:r>
              <w:rPr>
                <w:rFonts w:ascii="Times New Roman" w:eastAsia="Times New Roman" w:hAnsi="Times New Roman" w:cs="Times New Roman"/>
                <w:snapToGrid w:val="0"/>
                <w:sz w:val="16"/>
                <w:szCs w:val="16"/>
                <w:lang w:eastAsia="x-none"/>
              </w:rPr>
              <w:t>№</w:t>
            </w:r>
            <w:r w:rsidRPr="003E7095">
              <w:rPr>
                <w:rFonts w:ascii="Times New Roman" w:eastAsia="Times New Roman" w:hAnsi="Times New Roman" w:cs="Times New Roman"/>
                <w:snapToGrid w:val="0"/>
                <w:sz w:val="16"/>
                <w:szCs w:val="16"/>
                <w:lang w:val="x-none" w:eastAsia="x-none"/>
              </w:rPr>
              <w:t xml:space="preserve"> 878 </w:t>
            </w:r>
            <w:r>
              <w:rPr>
                <w:rFonts w:ascii="Times New Roman" w:eastAsia="Times New Roman" w:hAnsi="Times New Roman" w:cs="Times New Roman"/>
                <w:snapToGrid w:val="0"/>
                <w:sz w:val="16"/>
                <w:szCs w:val="16"/>
                <w:lang w:eastAsia="x-none"/>
              </w:rPr>
              <w:t>«</w:t>
            </w:r>
            <w:r w:rsidRPr="003E7095">
              <w:rPr>
                <w:rFonts w:ascii="Times New Roman" w:eastAsia="Times New Roman" w:hAnsi="Times New Roman" w:cs="Times New Roman"/>
                <w:snapToGrid w:val="0"/>
                <w:sz w:val="16"/>
                <w:szCs w:val="16"/>
                <w:lang w:val="x-none" w:eastAsia="x-none"/>
              </w:rPr>
              <w:t>Об утверждении Правил охраны газораспределительных сетей</w:t>
            </w:r>
            <w:r>
              <w:rPr>
                <w:rFonts w:ascii="Times New Roman" w:eastAsia="Times New Roman" w:hAnsi="Times New Roman" w:cs="Times New Roman"/>
                <w:snapToGrid w:val="0"/>
                <w:sz w:val="16"/>
                <w:szCs w:val="16"/>
                <w:lang w:eastAsia="x-none"/>
              </w:rPr>
              <w:t>»</w:t>
            </w:r>
          </w:p>
        </w:tc>
      </w:tr>
      <w:tr w:rsidR="00015FFC" w:rsidRPr="00627A4B" w14:paraId="20993AB7" w14:textId="77777777" w:rsidTr="00015FFC">
        <w:tc>
          <w:tcPr>
            <w:tcW w:w="191" w:type="pct"/>
          </w:tcPr>
          <w:p w14:paraId="25B3226E" w14:textId="77777777" w:rsidR="002B2C9F" w:rsidRPr="003E7095" w:rsidRDefault="002B2C9F" w:rsidP="002B2C9F">
            <w:pPr>
              <w:jc w:val="center"/>
              <w:rPr>
                <w:rFonts w:ascii="Times New Roman" w:hAnsi="Times New Roman" w:cs="Times New Roman"/>
                <w:sz w:val="16"/>
                <w:szCs w:val="16"/>
              </w:rPr>
            </w:pPr>
            <w:r w:rsidRPr="003E7095">
              <w:rPr>
                <w:rFonts w:ascii="Times New Roman" w:hAnsi="Times New Roman" w:cs="Times New Roman"/>
                <w:sz w:val="16"/>
                <w:szCs w:val="16"/>
              </w:rPr>
              <w:t>3.</w:t>
            </w:r>
          </w:p>
        </w:tc>
        <w:tc>
          <w:tcPr>
            <w:tcW w:w="667" w:type="pct"/>
          </w:tcPr>
          <w:p w14:paraId="643C9C77" w14:textId="77777777" w:rsidR="002B2C9F" w:rsidRPr="003E7095" w:rsidRDefault="002B2C9F" w:rsidP="002B2C9F">
            <w:pPr>
              <w:widowControl w:val="0"/>
              <w:autoSpaceDE w:val="0"/>
              <w:autoSpaceDN w:val="0"/>
              <w:adjustRightInd w:val="0"/>
              <w:rPr>
                <w:rFonts w:ascii="Times New Roman" w:eastAsia="Times New Roman" w:hAnsi="Times New Roman" w:cs="Times New Roman"/>
                <w:snapToGrid w:val="0"/>
                <w:sz w:val="16"/>
                <w:szCs w:val="16"/>
                <w:lang w:eastAsia="x-none"/>
              </w:rPr>
            </w:pPr>
            <w:r w:rsidRPr="003E7095">
              <w:rPr>
                <w:rFonts w:ascii="Times New Roman" w:eastAsia="Times New Roman" w:hAnsi="Times New Roman" w:cs="Times New Roman"/>
                <w:snapToGrid w:val="0"/>
                <w:sz w:val="16"/>
                <w:szCs w:val="16"/>
                <w:lang w:eastAsia="x-none"/>
              </w:rPr>
              <w:t xml:space="preserve">Охранные зоны </w:t>
            </w:r>
            <w:r w:rsidRPr="003E7095">
              <w:rPr>
                <w:rFonts w:ascii="Times New Roman" w:eastAsia="Times New Roman" w:hAnsi="Times New Roman" w:cs="Times New Roman"/>
                <w:snapToGrid w:val="0"/>
                <w:sz w:val="16"/>
                <w:szCs w:val="16"/>
                <w:lang w:val="x-none" w:eastAsia="x-none"/>
              </w:rPr>
              <w:t>тепловых сетей</w:t>
            </w:r>
          </w:p>
        </w:tc>
        <w:tc>
          <w:tcPr>
            <w:tcW w:w="3070" w:type="pct"/>
          </w:tcPr>
          <w:p w14:paraId="044B7E84" w14:textId="61499A30" w:rsidR="002B2C9F" w:rsidRPr="003E7095" w:rsidRDefault="003E7095" w:rsidP="002B2C9F">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eastAsia="x-none"/>
              </w:rPr>
              <w:t xml:space="preserve">В </w:t>
            </w:r>
            <w:r w:rsidR="002B2C9F" w:rsidRPr="003E7095">
              <w:rPr>
                <w:rFonts w:ascii="Times New Roman" w:eastAsia="Times New Roman" w:hAnsi="Times New Roman" w:cs="Times New Roman"/>
                <w:snapToGrid w:val="0"/>
                <w:sz w:val="16"/>
                <w:szCs w:val="16"/>
                <w:lang w:val="x-none" w:eastAsia="x-none"/>
              </w:rPr>
              <w:t>пределах охранных зон тепловых сетей не допускается производить действия, которые могут повлечь нарушения в нормальной работе тепловых сетей, их повреждение, несчастные случаи, или препятствующие ремонту:</w:t>
            </w:r>
          </w:p>
          <w:p w14:paraId="5F41360A" w14:textId="77777777" w:rsidR="002B2C9F" w:rsidRPr="003E7095" w:rsidRDefault="002B2C9F" w:rsidP="00015FFC">
            <w:pPr>
              <w:pStyle w:val="ae"/>
              <w:widowControl w:val="0"/>
              <w:numPr>
                <w:ilvl w:val="0"/>
                <w:numId w:val="4"/>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размещать автозаправочные станции, хранилища горюче-смазочных материалов, складировать агрессивные химические материалы;</w:t>
            </w:r>
          </w:p>
          <w:p w14:paraId="63C2FE4A" w14:textId="77777777" w:rsidR="002B2C9F" w:rsidRPr="003E7095" w:rsidRDefault="002B2C9F" w:rsidP="00015FFC">
            <w:pPr>
              <w:pStyle w:val="ae"/>
              <w:widowControl w:val="0"/>
              <w:numPr>
                <w:ilvl w:val="0"/>
                <w:numId w:val="4"/>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lastRenderedPageBreak/>
              <w:t>загромождать подходы и подъезды к объектам и сооружениям тепловых сетей, складировать тяжелые и громоздкие материалы, возводить временные строения и заборы;</w:t>
            </w:r>
          </w:p>
          <w:p w14:paraId="4AA242DC" w14:textId="77777777" w:rsidR="002B2C9F" w:rsidRPr="003E7095" w:rsidRDefault="002B2C9F" w:rsidP="00015FFC">
            <w:pPr>
              <w:pStyle w:val="ae"/>
              <w:widowControl w:val="0"/>
              <w:numPr>
                <w:ilvl w:val="0"/>
                <w:numId w:val="4"/>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устраивать спортивные и игровые площадки, неорганизованные рынки, остановочные пункты общественного транспорта, стоянки всех видов машин и механизмов, гаражи, огороды и т.п.;</w:t>
            </w:r>
          </w:p>
          <w:p w14:paraId="4DEBD3ED" w14:textId="77777777" w:rsidR="002B2C9F" w:rsidRPr="003E7095" w:rsidRDefault="002B2C9F" w:rsidP="00015FFC">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устраивать всякого рода свалки, разжигать костры, сжигать бытовой мусор или промышленные отходы;</w:t>
            </w:r>
          </w:p>
          <w:p w14:paraId="6B2E1B6A" w14:textId="77777777" w:rsidR="002B2C9F" w:rsidRPr="003E7095" w:rsidRDefault="002B2C9F" w:rsidP="00015FFC">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производить работы ударными механизмами, производить сброс и слив едких и коррозионно-активных веществ и горюче-смазочных материалов;</w:t>
            </w:r>
          </w:p>
          <w:p w14:paraId="62DE960F" w14:textId="77777777" w:rsidR="002B2C9F" w:rsidRPr="003E7095" w:rsidRDefault="002B2C9F" w:rsidP="00015FFC">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проникать в помещения павильонов, центральных и индивидуальных тепловых пунктов посторонним лицам; открывать, снимать, засыпать люки камер тепловых сетей; сбрасывать в камеры мусор, отходы, снег и т.д.;</w:t>
            </w:r>
          </w:p>
          <w:p w14:paraId="102FB4AA" w14:textId="77777777" w:rsidR="002B2C9F" w:rsidRPr="003E7095" w:rsidRDefault="002B2C9F" w:rsidP="00015FFC">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снимать покровный металлический слой тепловой изоляции; разрушать тепловую изоляцию; ходить по трубопроводам надземной прокладки (переход через трубы разрешается только по специальным переходным мостикам);</w:t>
            </w:r>
          </w:p>
          <w:p w14:paraId="113290DD" w14:textId="77777777" w:rsidR="002B2C9F" w:rsidRPr="003E7095" w:rsidRDefault="002B2C9F" w:rsidP="00015FFC">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занимать подвалы зданий, особенно имеющих опасность затопления, в которых проложены тепловые сети или оборудованы тепловые вводы под мастерские, склады, для иных целей; тепловые вводы в здания должны быть загерметизированы.</w:t>
            </w:r>
          </w:p>
          <w:p w14:paraId="5BEC1D1D" w14:textId="6F8D2580" w:rsidR="002B2C9F" w:rsidRPr="003E7095" w:rsidRDefault="002B2C9F" w:rsidP="002B2C9F">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В пределах территории охранных зон тепловых сетей без письменного согласия предприятий и организаций, в ведении которых находятся эти сети, запрещается:</w:t>
            </w:r>
          </w:p>
          <w:p w14:paraId="0C25CF89" w14:textId="77777777" w:rsidR="002B2C9F" w:rsidRPr="003E7095" w:rsidRDefault="002B2C9F" w:rsidP="00015FFC">
            <w:pPr>
              <w:pStyle w:val="ae"/>
              <w:widowControl w:val="0"/>
              <w:numPr>
                <w:ilvl w:val="0"/>
                <w:numId w:val="6"/>
              </w:numPr>
              <w:tabs>
                <w:tab w:val="left" w:pos="176"/>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производить строительство, капитальный ремонт, реконструкцию или снос любых зданий и сооружений;</w:t>
            </w:r>
          </w:p>
          <w:p w14:paraId="219760C3" w14:textId="77777777" w:rsidR="002B2C9F" w:rsidRPr="003E7095" w:rsidRDefault="002B2C9F" w:rsidP="00015FFC">
            <w:pPr>
              <w:pStyle w:val="ae"/>
              <w:widowControl w:val="0"/>
              <w:numPr>
                <w:ilvl w:val="0"/>
                <w:numId w:val="6"/>
              </w:numPr>
              <w:tabs>
                <w:tab w:val="left" w:pos="176"/>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производить земляные работы, планировку грунта, посадку деревьев и кустарников, устраивать</w:t>
            </w:r>
            <w:r w:rsidRPr="003E7095">
              <w:rPr>
                <w:rFonts w:ascii="Times New Roman" w:eastAsia="Times New Roman" w:hAnsi="Times New Roman" w:cs="Times New Roman"/>
                <w:snapToGrid w:val="0"/>
                <w:sz w:val="16"/>
                <w:szCs w:val="16"/>
                <w:lang w:eastAsia="x-none"/>
              </w:rPr>
              <w:t xml:space="preserve"> </w:t>
            </w:r>
            <w:r w:rsidRPr="003E7095">
              <w:rPr>
                <w:rFonts w:ascii="Times New Roman" w:eastAsia="Times New Roman" w:hAnsi="Times New Roman" w:cs="Times New Roman"/>
                <w:snapToGrid w:val="0"/>
                <w:sz w:val="16"/>
                <w:szCs w:val="16"/>
                <w:lang w:val="x-none" w:eastAsia="x-none"/>
              </w:rPr>
              <w:t>монументальные клумбы;</w:t>
            </w:r>
          </w:p>
          <w:p w14:paraId="4767CFD6" w14:textId="77777777" w:rsidR="002B2C9F" w:rsidRPr="003E7095" w:rsidRDefault="002B2C9F" w:rsidP="00015FFC">
            <w:pPr>
              <w:pStyle w:val="ae"/>
              <w:widowControl w:val="0"/>
              <w:numPr>
                <w:ilvl w:val="0"/>
                <w:numId w:val="6"/>
              </w:numPr>
              <w:tabs>
                <w:tab w:val="left" w:pos="176"/>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производить погрузочно-разгрузочные работы, а также работы, связанные с разбиванием грунта и дорожных покрытий;</w:t>
            </w:r>
          </w:p>
          <w:p w14:paraId="749D2B04" w14:textId="77777777" w:rsidR="002B2C9F" w:rsidRPr="003E7095" w:rsidRDefault="002B2C9F" w:rsidP="00015FFC">
            <w:pPr>
              <w:pStyle w:val="ae"/>
              <w:widowControl w:val="0"/>
              <w:numPr>
                <w:ilvl w:val="0"/>
                <w:numId w:val="6"/>
              </w:numPr>
              <w:tabs>
                <w:tab w:val="left" w:pos="176"/>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сооружать переезды и переходы через трубопроводы тепловых сетей.</w:t>
            </w:r>
          </w:p>
        </w:tc>
        <w:tc>
          <w:tcPr>
            <w:tcW w:w="1072" w:type="pct"/>
          </w:tcPr>
          <w:p w14:paraId="4C883655" w14:textId="60248943" w:rsidR="003E7095" w:rsidRPr="009527EF" w:rsidRDefault="003E7095" w:rsidP="009527EF">
            <w:pPr>
              <w:widowControl w:val="0"/>
              <w:autoSpaceDE w:val="0"/>
              <w:autoSpaceDN w:val="0"/>
              <w:adjustRightInd w:val="0"/>
              <w:rPr>
                <w:rFonts w:ascii="Times New Roman" w:eastAsia="Times New Roman" w:hAnsi="Times New Roman" w:cs="Times New Roman"/>
                <w:snapToGrid w:val="0"/>
                <w:sz w:val="16"/>
                <w:szCs w:val="16"/>
                <w:lang w:eastAsia="x-none"/>
              </w:rPr>
            </w:pPr>
            <w:r w:rsidRPr="003E7095">
              <w:rPr>
                <w:rFonts w:ascii="Times New Roman" w:eastAsia="Times New Roman" w:hAnsi="Times New Roman" w:cs="Times New Roman"/>
                <w:snapToGrid w:val="0"/>
                <w:sz w:val="16"/>
                <w:szCs w:val="16"/>
                <w:lang w:val="x-none" w:eastAsia="x-none"/>
              </w:rPr>
              <w:lastRenderedPageBreak/>
              <w:t xml:space="preserve">Приказ Минстроя </w:t>
            </w:r>
            <w:r w:rsidR="002F4F78" w:rsidRPr="003E7095">
              <w:rPr>
                <w:rFonts w:ascii="Times New Roman" w:eastAsia="Times New Roman" w:hAnsi="Times New Roman" w:cs="Times New Roman"/>
                <w:snapToGrid w:val="0"/>
                <w:sz w:val="16"/>
                <w:szCs w:val="16"/>
                <w:lang w:val="x-none" w:eastAsia="x-none"/>
              </w:rPr>
              <w:t>Российской Федерации</w:t>
            </w:r>
            <w:r w:rsidRPr="003E7095">
              <w:rPr>
                <w:rFonts w:ascii="Times New Roman" w:eastAsia="Times New Roman" w:hAnsi="Times New Roman" w:cs="Times New Roman"/>
                <w:snapToGrid w:val="0"/>
                <w:sz w:val="16"/>
                <w:szCs w:val="16"/>
                <w:lang w:val="x-none" w:eastAsia="x-none"/>
              </w:rPr>
              <w:t xml:space="preserve"> от 17.08.1992 </w:t>
            </w:r>
            <w:r w:rsidR="009527EF">
              <w:rPr>
                <w:rFonts w:ascii="Times New Roman" w:eastAsia="Times New Roman" w:hAnsi="Times New Roman" w:cs="Times New Roman"/>
                <w:snapToGrid w:val="0"/>
                <w:sz w:val="16"/>
                <w:szCs w:val="16"/>
                <w:lang w:eastAsia="x-none"/>
              </w:rPr>
              <w:t>№</w:t>
            </w:r>
            <w:r w:rsidRPr="003E7095">
              <w:rPr>
                <w:rFonts w:ascii="Times New Roman" w:eastAsia="Times New Roman" w:hAnsi="Times New Roman" w:cs="Times New Roman"/>
                <w:snapToGrid w:val="0"/>
                <w:sz w:val="16"/>
                <w:szCs w:val="16"/>
                <w:lang w:val="x-none" w:eastAsia="x-none"/>
              </w:rPr>
              <w:t xml:space="preserve"> 197 </w:t>
            </w:r>
            <w:r w:rsidR="009527EF">
              <w:rPr>
                <w:rFonts w:ascii="Times New Roman" w:eastAsia="Times New Roman" w:hAnsi="Times New Roman" w:cs="Times New Roman"/>
                <w:snapToGrid w:val="0"/>
                <w:sz w:val="16"/>
                <w:szCs w:val="16"/>
                <w:lang w:eastAsia="x-none"/>
              </w:rPr>
              <w:t>«</w:t>
            </w:r>
            <w:r w:rsidRPr="003E7095">
              <w:rPr>
                <w:rFonts w:ascii="Times New Roman" w:eastAsia="Times New Roman" w:hAnsi="Times New Roman" w:cs="Times New Roman"/>
                <w:snapToGrid w:val="0"/>
                <w:sz w:val="16"/>
                <w:szCs w:val="16"/>
                <w:lang w:val="x-none" w:eastAsia="x-none"/>
              </w:rPr>
              <w:t>О типовых правилах охраны коммунальных тепловых сетей</w:t>
            </w:r>
            <w:r w:rsidR="009527EF">
              <w:rPr>
                <w:rFonts w:ascii="Times New Roman" w:eastAsia="Times New Roman" w:hAnsi="Times New Roman" w:cs="Times New Roman"/>
                <w:snapToGrid w:val="0"/>
                <w:sz w:val="16"/>
                <w:szCs w:val="16"/>
                <w:lang w:eastAsia="x-none"/>
              </w:rPr>
              <w:t>»</w:t>
            </w:r>
          </w:p>
        </w:tc>
      </w:tr>
      <w:tr w:rsidR="00DB345D" w:rsidRPr="00627A4B" w14:paraId="4FB2BA92" w14:textId="77777777" w:rsidTr="00015FFC">
        <w:tc>
          <w:tcPr>
            <w:tcW w:w="191" w:type="pct"/>
          </w:tcPr>
          <w:p w14:paraId="316E3E2C" w14:textId="77777777" w:rsidR="00DB345D" w:rsidRPr="00627A4B" w:rsidRDefault="00DB345D" w:rsidP="00DB345D">
            <w:pPr>
              <w:jc w:val="center"/>
              <w:rPr>
                <w:rFonts w:ascii="Times New Roman" w:hAnsi="Times New Roman" w:cs="Times New Roman"/>
                <w:color w:val="FF0000"/>
                <w:sz w:val="16"/>
                <w:szCs w:val="16"/>
              </w:rPr>
            </w:pPr>
            <w:r w:rsidRPr="00DB345D">
              <w:rPr>
                <w:rFonts w:ascii="Times New Roman" w:hAnsi="Times New Roman" w:cs="Times New Roman"/>
                <w:sz w:val="16"/>
                <w:szCs w:val="16"/>
              </w:rPr>
              <w:lastRenderedPageBreak/>
              <w:t>4.</w:t>
            </w:r>
          </w:p>
        </w:tc>
        <w:tc>
          <w:tcPr>
            <w:tcW w:w="667" w:type="pct"/>
          </w:tcPr>
          <w:p w14:paraId="6D53E098" w14:textId="11715987" w:rsidR="00DB345D" w:rsidRPr="00627A4B" w:rsidRDefault="00DB345D" w:rsidP="00DB345D">
            <w:pPr>
              <w:widowControl w:val="0"/>
              <w:autoSpaceDE w:val="0"/>
              <w:autoSpaceDN w:val="0"/>
              <w:adjustRightInd w:val="0"/>
              <w:ind w:right="-107"/>
              <w:rPr>
                <w:rFonts w:ascii="Times New Roman" w:eastAsia="Times New Roman" w:hAnsi="Times New Roman" w:cs="Times New Roman"/>
                <w:snapToGrid w:val="0"/>
                <w:color w:val="FF0000"/>
                <w:sz w:val="16"/>
                <w:szCs w:val="16"/>
                <w:lang w:eastAsia="x-none"/>
              </w:rPr>
            </w:pPr>
            <w:r w:rsidRPr="00DB345D">
              <w:rPr>
                <w:rFonts w:ascii="Times New Roman" w:eastAsia="Times New Roman" w:hAnsi="Times New Roman" w:cs="Times New Roman"/>
                <w:snapToGrid w:val="0"/>
                <w:sz w:val="16"/>
                <w:szCs w:val="16"/>
                <w:lang w:eastAsia="x-none"/>
              </w:rPr>
              <w:t>Зон</w:t>
            </w:r>
            <w:r>
              <w:rPr>
                <w:rFonts w:ascii="Times New Roman" w:eastAsia="Times New Roman" w:hAnsi="Times New Roman" w:cs="Times New Roman"/>
                <w:snapToGrid w:val="0"/>
                <w:sz w:val="16"/>
                <w:szCs w:val="16"/>
                <w:lang w:eastAsia="x-none"/>
              </w:rPr>
              <w:t xml:space="preserve">ы </w:t>
            </w:r>
            <w:r w:rsidRPr="00DB345D">
              <w:rPr>
                <w:rFonts w:ascii="Times New Roman" w:eastAsia="Times New Roman" w:hAnsi="Times New Roman" w:cs="Times New Roman"/>
                <w:snapToGrid w:val="0"/>
                <w:sz w:val="16"/>
                <w:szCs w:val="16"/>
                <w:lang w:eastAsia="x-none"/>
              </w:rPr>
              <w:t xml:space="preserve">санитарной охраны (ЗСО) источников питьевого и хозяйственно-бытового водоснабжения </w:t>
            </w:r>
          </w:p>
        </w:tc>
        <w:tc>
          <w:tcPr>
            <w:tcW w:w="3070" w:type="pct"/>
          </w:tcPr>
          <w:p w14:paraId="5E3BE1D9" w14:textId="77777777" w:rsidR="00DB345D" w:rsidRPr="00DB345D" w:rsidRDefault="00DB345D" w:rsidP="00DB345D">
            <w:pPr>
              <w:pStyle w:val="ae"/>
              <w:widowControl w:val="0"/>
              <w:tabs>
                <w:tab w:val="left" w:pos="212"/>
              </w:tabs>
              <w:autoSpaceDE w:val="0"/>
              <w:autoSpaceDN w:val="0"/>
              <w:adjustRightInd w:val="0"/>
              <w:ind w:left="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Мероприятия на территории ЗСО подземных источников водоснабжения</w:t>
            </w:r>
          </w:p>
          <w:p w14:paraId="3A542650" w14:textId="77777777" w:rsidR="00DB345D" w:rsidRPr="00DB345D" w:rsidRDefault="00DB345D" w:rsidP="00DB345D">
            <w:pPr>
              <w:pStyle w:val="ae"/>
              <w:widowControl w:val="0"/>
              <w:tabs>
                <w:tab w:val="left" w:pos="212"/>
              </w:tabs>
              <w:autoSpaceDE w:val="0"/>
              <w:autoSpaceDN w:val="0"/>
              <w:adjustRightInd w:val="0"/>
              <w:ind w:left="0"/>
              <w:jc w:val="both"/>
              <w:rPr>
                <w:rFonts w:ascii="Times New Roman" w:eastAsia="Times New Roman" w:hAnsi="Times New Roman" w:cs="Times New Roman"/>
                <w:b/>
                <w:snapToGrid w:val="0"/>
                <w:sz w:val="16"/>
                <w:szCs w:val="16"/>
                <w:lang w:val="x-none" w:eastAsia="x-none"/>
              </w:rPr>
            </w:pPr>
            <w:r w:rsidRPr="00DB345D">
              <w:rPr>
                <w:rFonts w:ascii="Times New Roman" w:eastAsia="Times New Roman" w:hAnsi="Times New Roman" w:cs="Times New Roman"/>
                <w:b/>
                <w:snapToGrid w:val="0"/>
                <w:sz w:val="16"/>
                <w:szCs w:val="16"/>
                <w:lang w:val="x-none" w:eastAsia="x-none"/>
              </w:rPr>
              <w:t>Мероприятия по первому поясу</w:t>
            </w:r>
          </w:p>
          <w:p w14:paraId="494E94CB" w14:textId="77777777" w:rsidR="00DB345D" w:rsidRPr="00DB345D" w:rsidRDefault="00DB345D"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14:paraId="66AEFF65" w14:textId="77777777" w:rsidR="00DB345D" w:rsidRPr="00DB345D" w:rsidRDefault="00DB345D"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 - бытовых зданий, проживание людей, применение ядохимикатов и удобрений.</w:t>
            </w:r>
          </w:p>
          <w:p w14:paraId="6288A2C0" w14:textId="77777777" w:rsidR="00DB345D" w:rsidRPr="00DB345D" w:rsidRDefault="00DB345D"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14:paraId="2ED89085" w14:textId="77777777" w:rsidR="00DB345D" w:rsidRPr="00DB345D" w:rsidRDefault="00DB345D"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14:paraId="452CFFF4" w14:textId="77777777" w:rsidR="00DB345D" w:rsidRPr="00DB345D" w:rsidRDefault="00DB345D"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14:paraId="6A6411F9" w14:textId="77777777" w:rsidR="00DB345D" w:rsidRPr="00DB345D" w:rsidRDefault="00DB345D"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14:paraId="1C127199" w14:textId="77777777" w:rsidR="00DB345D" w:rsidRPr="00DB345D" w:rsidRDefault="00DB345D"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Мероприятия по второму и третьему поясам</w:t>
            </w:r>
          </w:p>
          <w:p w14:paraId="0A9CC2E4" w14:textId="77777777" w:rsidR="00DB345D" w:rsidRPr="00DB345D" w:rsidRDefault="00DB345D"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14:paraId="3AED632B" w14:textId="77777777" w:rsidR="00DB345D" w:rsidRPr="00DB345D" w:rsidRDefault="00DB345D"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 - эпидемиологического надзора.</w:t>
            </w:r>
          </w:p>
          <w:p w14:paraId="40024741" w14:textId="77777777" w:rsidR="00DB345D" w:rsidRPr="00DB345D" w:rsidRDefault="00DB345D"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Запрещение закачки отработанных вод в подземные горизонты, подземного складирования твердых отходов и разработки недр земли.</w:t>
            </w:r>
          </w:p>
          <w:p w14:paraId="32747243" w14:textId="77777777" w:rsidR="00DB345D" w:rsidRPr="00DB345D" w:rsidRDefault="00DB345D"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Запрещение размещения складов горюче - 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14:paraId="38505287" w14:textId="77777777" w:rsidR="00DB345D" w:rsidRPr="00DB345D" w:rsidRDefault="00DB345D"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lastRenderedPageBreak/>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 - эпидемиологического заключения центра государственного санитарно - эпидемиологического надзора, выданного с учетом заключения органов геологического контроля.</w:t>
            </w:r>
          </w:p>
          <w:p w14:paraId="7C7AC4E1" w14:textId="77777777" w:rsidR="00DB345D" w:rsidRPr="00DB345D" w:rsidRDefault="00DB345D"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r w:rsidRPr="00DB345D">
              <w:rPr>
                <w:rFonts w:ascii="Times New Roman" w:eastAsia="Times New Roman" w:hAnsi="Times New Roman" w:cs="Times New Roman"/>
                <w:snapToGrid w:val="0"/>
                <w:sz w:val="16"/>
                <w:szCs w:val="16"/>
                <w:lang w:val="x-none" w:eastAsia="x-none"/>
              </w:rPr>
              <w:cr/>
            </w:r>
            <w:r w:rsidRPr="00DB345D">
              <w:rPr>
                <w:rFonts w:ascii="Times New Roman" w:eastAsia="Times New Roman" w:hAnsi="Times New Roman" w:cs="Times New Roman"/>
                <w:b/>
                <w:snapToGrid w:val="0"/>
                <w:sz w:val="16"/>
                <w:szCs w:val="16"/>
                <w:lang w:val="x-none" w:eastAsia="x-none"/>
              </w:rPr>
              <w:t xml:space="preserve"> Мероприятия по второму поясу</w:t>
            </w:r>
          </w:p>
          <w:p w14:paraId="0CDFE2A7" w14:textId="77777777" w:rsidR="00DB345D" w:rsidRPr="00DB345D" w:rsidRDefault="00DB345D"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Кроме мероприятий, указанных выше, в пределах второго пояса ЗСО подземных источников водоснабжения подлежат выполнению следующие дополнительные мероприятия:</w:t>
            </w:r>
          </w:p>
          <w:p w14:paraId="0406DE57" w14:textId="77777777" w:rsidR="00DB345D" w:rsidRPr="00DB345D" w:rsidRDefault="00DB345D" w:rsidP="00DB345D">
            <w:pPr>
              <w:pStyle w:val="ae"/>
              <w:widowControl w:val="0"/>
              <w:tabs>
                <w:tab w:val="left" w:pos="212"/>
              </w:tabs>
              <w:autoSpaceDE w:val="0"/>
              <w:autoSpaceDN w:val="0"/>
              <w:adjustRightInd w:val="0"/>
              <w:ind w:left="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Не допускается:</w:t>
            </w:r>
          </w:p>
          <w:p w14:paraId="168C4F87" w14:textId="77777777" w:rsidR="00DB345D" w:rsidRPr="00DB345D" w:rsidRDefault="00DB345D"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14:paraId="1FD3B00F" w14:textId="77777777" w:rsidR="00DB345D" w:rsidRPr="00DB345D" w:rsidRDefault="00DB345D"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применение удобрений и ядохимикатов;</w:t>
            </w:r>
          </w:p>
          <w:p w14:paraId="1715E3E7" w14:textId="77777777" w:rsidR="00DB345D" w:rsidRPr="00DB345D" w:rsidRDefault="00DB345D"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рубка леса главного пользования и реконструкции.</w:t>
            </w:r>
          </w:p>
          <w:p w14:paraId="27F31289" w14:textId="24876033" w:rsidR="00DB345D" w:rsidRDefault="00DB345D"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14:paraId="78823946" w14:textId="77777777" w:rsidR="00DB345D" w:rsidRPr="00DB345D" w:rsidRDefault="00DB345D" w:rsidP="00DB345D">
            <w:pPr>
              <w:pStyle w:val="ae"/>
              <w:widowControl w:val="0"/>
              <w:tabs>
                <w:tab w:val="left" w:pos="212"/>
              </w:tabs>
              <w:autoSpaceDE w:val="0"/>
              <w:autoSpaceDN w:val="0"/>
              <w:adjustRightInd w:val="0"/>
              <w:ind w:left="0"/>
              <w:jc w:val="both"/>
              <w:rPr>
                <w:rFonts w:ascii="Times New Roman" w:eastAsia="Times New Roman" w:hAnsi="Times New Roman" w:cs="Times New Roman"/>
                <w:snapToGrid w:val="0"/>
                <w:sz w:val="16"/>
                <w:szCs w:val="16"/>
                <w:lang w:val="x-none" w:eastAsia="x-none"/>
              </w:rPr>
            </w:pPr>
          </w:p>
          <w:p w14:paraId="331AE4DE" w14:textId="77777777" w:rsidR="00DB345D" w:rsidRPr="00DB345D" w:rsidRDefault="00DB345D" w:rsidP="00DB345D">
            <w:pPr>
              <w:pStyle w:val="ae"/>
              <w:widowControl w:val="0"/>
              <w:tabs>
                <w:tab w:val="left" w:pos="212"/>
              </w:tabs>
              <w:autoSpaceDE w:val="0"/>
              <w:autoSpaceDN w:val="0"/>
              <w:adjustRightInd w:val="0"/>
              <w:ind w:left="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Мероприятия на территории ЗСО поверхностных источников водоснабжения</w:t>
            </w:r>
          </w:p>
          <w:p w14:paraId="29CADCFC" w14:textId="77777777" w:rsidR="00DB345D" w:rsidRPr="00DB345D" w:rsidRDefault="00DB345D" w:rsidP="00DB345D">
            <w:pPr>
              <w:pStyle w:val="ae"/>
              <w:widowControl w:val="0"/>
              <w:tabs>
                <w:tab w:val="left" w:pos="212"/>
              </w:tabs>
              <w:autoSpaceDE w:val="0"/>
              <w:autoSpaceDN w:val="0"/>
              <w:adjustRightInd w:val="0"/>
              <w:ind w:left="0"/>
              <w:jc w:val="both"/>
              <w:rPr>
                <w:rFonts w:ascii="Times New Roman" w:eastAsia="Times New Roman" w:hAnsi="Times New Roman" w:cs="Times New Roman"/>
                <w:b/>
                <w:snapToGrid w:val="0"/>
                <w:sz w:val="16"/>
                <w:szCs w:val="16"/>
                <w:lang w:val="x-none" w:eastAsia="x-none"/>
              </w:rPr>
            </w:pPr>
            <w:r w:rsidRPr="00DB345D">
              <w:rPr>
                <w:rFonts w:ascii="Times New Roman" w:eastAsia="Times New Roman" w:hAnsi="Times New Roman" w:cs="Times New Roman"/>
                <w:b/>
                <w:snapToGrid w:val="0"/>
                <w:sz w:val="16"/>
                <w:szCs w:val="16"/>
                <w:lang w:val="x-none" w:eastAsia="x-none"/>
              </w:rPr>
              <w:t>Мероприятия по первому поясу</w:t>
            </w:r>
          </w:p>
          <w:p w14:paraId="668C7C32" w14:textId="77777777" w:rsidR="00DB345D" w:rsidRPr="00DB345D" w:rsidRDefault="00DB345D"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14:paraId="36858366" w14:textId="77777777" w:rsidR="00DB345D" w:rsidRPr="00DB345D" w:rsidRDefault="00DB345D"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 - бытовых зданий, проживание людей, применение ядохимикатов и удобрений.</w:t>
            </w:r>
          </w:p>
          <w:p w14:paraId="3B0EB5D9" w14:textId="77777777" w:rsidR="00DB345D" w:rsidRPr="00DB345D" w:rsidRDefault="00DB345D"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14:paraId="3E631ED9" w14:textId="77777777" w:rsidR="00DB345D" w:rsidRPr="00DB345D" w:rsidRDefault="00DB345D"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Не допускается 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w:t>
            </w:r>
          </w:p>
          <w:p w14:paraId="4057DA20" w14:textId="33C746C5" w:rsidR="00DB345D" w:rsidRPr="00DB345D" w:rsidRDefault="00DB345D"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Акватория первого пояса ограждается буями и другими предупредительными знаками. На судоходных водоемах над водоприемником должны устанавливаться бакены с освещением.</w:t>
            </w:r>
          </w:p>
          <w:p w14:paraId="0557C7E2" w14:textId="77777777" w:rsidR="00DB345D" w:rsidRPr="00DB345D" w:rsidRDefault="00DB345D" w:rsidP="00DB345D">
            <w:pPr>
              <w:pStyle w:val="ae"/>
              <w:widowControl w:val="0"/>
              <w:tabs>
                <w:tab w:val="left" w:pos="212"/>
              </w:tabs>
              <w:autoSpaceDE w:val="0"/>
              <w:autoSpaceDN w:val="0"/>
              <w:adjustRightInd w:val="0"/>
              <w:ind w:left="0"/>
              <w:jc w:val="both"/>
              <w:rPr>
                <w:rFonts w:ascii="Times New Roman" w:eastAsia="Times New Roman" w:hAnsi="Times New Roman" w:cs="Times New Roman"/>
                <w:b/>
                <w:snapToGrid w:val="0"/>
                <w:sz w:val="16"/>
                <w:szCs w:val="16"/>
                <w:lang w:val="x-none" w:eastAsia="x-none"/>
              </w:rPr>
            </w:pPr>
            <w:r w:rsidRPr="00DB345D">
              <w:rPr>
                <w:rFonts w:ascii="Times New Roman" w:eastAsia="Times New Roman" w:hAnsi="Times New Roman" w:cs="Times New Roman"/>
                <w:b/>
                <w:snapToGrid w:val="0"/>
                <w:sz w:val="16"/>
                <w:szCs w:val="16"/>
                <w:lang w:val="x-none" w:eastAsia="x-none"/>
              </w:rPr>
              <w:t>Мероприятия по второму и третьему поясам ЗСО</w:t>
            </w:r>
          </w:p>
          <w:p w14:paraId="139BDCCE" w14:textId="77777777" w:rsidR="00DB345D" w:rsidRPr="00DB345D" w:rsidRDefault="00DB345D"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Выявление объектов, загрязняющих источники водоснабжения, с разработкой конкретных водоохранных мероприятий, обеспеченных источниками финансирования, подрядными организациями и согласованных с центром государственного санитарно - эпидемиологического надзора.</w:t>
            </w:r>
          </w:p>
          <w:p w14:paraId="5D728B0C" w14:textId="77777777" w:rsidR="00DB345D" w:rsidRPr="00DB345D" w:rsidRDefault="00DB345D"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Регулирование отведения территории для нового строительства жилых, промышленных и сельскохозяйственных объектов, а также согласование изменений технологий действующих предприятий, связанных с повышением степени опасности загрязнения сточными водами источника водоснабжения.</w:t>
            </w:r>
          </w:p>
          <w:p w14:paraId="0E4D3EC1" w14:textId="77777777" w:rsidR="00DB345D" w:rsidRPr="00DB345D" w:rsidRDefault="00DB345D"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Недопущение 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14:paraId="446D1B19" w14:textId="77777777" w:rsidR="00DB345D" w:rsidRPr="00DB345D" w:rsidRDefault="00DB345D"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Все работы, в том числе добыча песка, гравия, донноуглубительные, в пределах акватории ЗСО допускаются по согласованию с центром государственного санитарно - эпидемиологического надзора лишь при обосновании гидрологическими расчетами отсутствия ухудшения качества воды в створе водозабора.</w:t>
            </w:r>
          </w:p>
          <w:p w14:paraId="28B575A2" w14:textId="77777777" w:rsidR="00DB345D" w:rsidRPr="00DB345D" w:rsidRDefault="00DB345D"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lastRenderedPageBreak/>
              <w:t>Использование химических методов борьбы с эвтрофикацией водоемов допускается при условии применения препаратов, имеющих положительное санитарно - эпидемиологическое заключение государственной санитарно - эпидемиологической службы Российской Федерации.</w:t>
            </w:r>
          </w:p>
          <w:p w14:paraId="3366132A" w14:textId="7711FF3C" w:rsidR="00DB345D" w:rsidRPr="00DB345D" w:rsidRDefault="00DB345D"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При наличии судоходства необходимо оборудование судов, дебаркадеров и брандвахт устройствами для сбора фановых и подсланевых вод и твердых отходов; оборудование на пристанях сливных станций и приемников для сбора твердых отходов.</w:t>
            </w:r>
          </w:p>
          <w:p w14:paraId="6DF9F850" w14:textId="77777777" w:rsidR="00DB345D" w:rsidRPr="00DB345D" w:rsidRDefault="00DB345D" w:rsidP="00DB345D">
            <w:pPr>
              <w:pStyle w:val="ae"/>
              <w:widowControl w:val="0"/>
              <w:tabs>
                <w:tab w:val="left" w:pos="212"/>
              </w:tabs>
              <w:autoSpaceDE w:val="0"/>
              <w:autoSpaceDN w:val="0"/>
              <w:adjustRightInd w:val="0"/>
              <w:ind w:left="0"/>
              <w:jc w:val="both"/>
              <w:rPr>
                <w:rFonts w:ascii="Times New Roman" w:eastAsia="Times New Roman" w:hAnsi="Times New Roman" w:cs="Times New Roman"/>
                <w:b/>
                <w:snapToGrid w:val="0"/>
                <w:sz w:val="16"/>
                <w:szCs w:val="16"/>
                <w:lang w:val="x-none" w:eastAsia="x-none"/>
              </w:rPr>
            </w:pPr>
            <w:r w:rsidRPr="00DB345D">
              <w:rPr>
                <w:rFonts w:ascii="Times New Roman" w:eastAsia="Times New Roman" w:hAnsi="Times New Roman" w:cs="Times New Roman"/>
                <w:b/>
                <w:snapToGrid w:val="0"/>
                <w:sz w:val="16"/>
                <w:szCs w:val="16"/>
                <w:lang w:val="x-none" w:eastAsia="x-none"/>
              </w:rPr>
              <w:t>Мероприятия по второму поясу</w:t>
            </w:r>
          </w:p>
          <w:p w14:paraId="29B80EE6" w14:textId="77777777" w:rsidR="00DB345D" w:rsidRPr="00DB345D" w:rsidRDefault="00DB345D" w:rsidP="00DB345D">
            <w:pPr>
              <w:pStyle w:val="ae"/>
              <w:widowControl w:val="0"/>
              <w:tabs>
                <w:tab w:val="left" w:pos="212"/>
              </w:tabs>
              <w:autoSpaceDE w:val="0"/>
              <w:autoSpaceDN w:val="0"/>
              <w:adjustRightInd w:val="0"/>
              <w:ind w:left="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 xml:space="preserve">Кроме мероприятий,  указанных выше в пределах второго пояса ЗСО поверхностных источников водоснабжения подлежат выполнению мероприятия: </w:t>
            </w:r>
          </w:p>
          <w:p w14:paraId="15204E85" w14:textId="77777777" w:rsidR="00DB345D" w:rsidRPr="00DB345D" w:rsidRDefault="00DB345D"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Запрещение размещения складов горюче - 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14:paraId="13710A4D" w14:textId="77777777" w:rsidR="00DB345D" w:rsidRPr="00DB345D" w:rsidRDefault="00DB345D"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Не производятся рубки леса главного пользования и реконструкции, а также закрепление за лесозаготовительными предприятиями древесины на корню и лесосечного фонда долгосрочного пользования. Допускаются только рубки ухода и санитарные рубки леса.</w:t>
            </w:r>
          </w:p>
          <w:p w14:paraId="72A4F879" w14:textId="77777777" w:rsidR="00DB345D" w:rsidRPr="00DB345D" w:rsidRDefault="00DB345D"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Запрещение 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14:paraId="3DDD2541" w14:textId="77777777" w:rsidR="00DB345D" w:rsidRPr="00DB345D" w:rsidRDefault="00DB345D"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Использование источников водоснабжения в пределах второго пояса ЗСО для купания, туризма, водного спорта и рыбной ловли допускается в установленных местах при условии соблюдения гигиенических требований к охране поверхностных вод, а также гигиенических требований к зонам рекреации водных объектов.</w:t>
            </w:r>
          </w:p>
          <w:p w14:paraId="67EB0CA5" w14:textId="77777777" w:rsidR="00DB345D" w:rsidRPr="00DB345D" w:rsidRDefault="00DB345D"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В границах второго пояса зоны санитарной охраны запрещается сброс промышленных, сельскохозяйственных, городских и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14:paraId="248EFDD5" w14:textId="2735A807" w:rsidR="00DB345D" w:rsidRPr="00DB345D" w:rsidRDefault="00DB345D"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Границы второго пояса ЗСО на пересечении дорог, пешеходных троп и пр. обозначаются столбами со специальными знаками</w:t>
            </w:r>
          </w:p>
          <w:p w14:paraId="1CAC9139" w14:textId="77777777" w:rsidR="00DB345D" w:rsidRPr="00DB345D" w:rsidRDefault="00DB345D" w:rsidP="00DB345D">
            <w:pPr>
              <w:pStyle w:val="ae"/>
              <w:widowControl w:val="0"/>
              <w:tabs>
                <w:tab w:val="left" w:pos="212"/>
              </w:tabs>
              <w:autoSpaceDE w:val="0"/>
              <w:autoSpaceDN w:val="0"/>
              <w:adjustRightInd w:val="0"/>
              <w:ind w:left="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Не допускается:</w:t>
            </w:r>
          </w:p>
          <w:p w14:paraId="234BFE11" w14:textId="77777777" w:rsidR="00DB345D" w:rsidRPr="00DB345D" w:rsidRDefault="00DB345D"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14:paraId="355E9B28" w14:textId="77777777" w:rsidR="00DB345D" w:rsidRPr="00DB345D" w:rsidRDefault="00DB345D"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применение удобрений и ядохимикатов;</w:t>
            </w:r>
          </w:p>
          <w:p w14:paraId="0973243A" w14:textId="77777777" w:rsidR="00DB345D" w:rsidRPr="00DB345D" w:rsidRDefault="00DB345D"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рубка леса главного пользования и реконструкции.</w:t>
            </w:r>
          </w:p>
          <w:p w14:paraId="45DC136A" w14:textId="21417E9E" w:rsidR="00DB345D" w:rsidRPr="00DB345D" w:rsidRDefault="00DB345D"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tc>
        <w:tc>
          <w:tcPr>
            <w:tcW w:w="1072" w:type="pct"/>
          </w:tcPr>
          <w:p w14:paraId="3AEDCBDD" w14:textId="7B38CF5F" w:rsidR="00DB345D" w:rsidRPr="00627A4B" w:rsidRDefault="00DB345D" w:rsidP="00DB345D">
            <w:pPr>
              <w:widowControl w:val="0"/>
              <w:autoSpaceDE w:val="0"/>
              <w:autoSpaceDN w:val="0"/>
              <w:adjustRightInd w:val="0"/>
              <w:rPr>
                <w:rFonts w:ascii="Times New Roman" w:eastAsia="Times New Roman" w:hAnsi="Times New Roman" w:cs="Times New Roman"/>
                <w:snapToGrid w:val="0"/>
                <w:color w:val="FF0000"/>
                <w:sz w:val="16"/>
                <w:szCs w:val="16"/>
                <w:lang w:val="x-none" w:eastAsia="x-none"/>
              </w:rPr>
            </w:pPr>
            <w:r w:rsidRPr="00DB345D">
              <w:rPr>
                <w:rFonts w:ascii="Times New Roman" w:eastAsia="Times New Roman" w:hAnsi="Times New Roman" w:cs="Times New Roman"/>
                <w:snapToGrid w:val="0"/>
                <w:sz w:val="16"/>
                <w:szCs w:val="16"/>
                <w:lang w:val="x-none" w:eastAsia="x-none"/>
              </w:rPr>
              <w:lastRenderedPageBreak/>
              <w:t>Санитарно-эпидемиологические правила и нормативы СанПиН 2.1.4.1110-02 «Зоны санитарной охраны источников водоснабжения и водопроводов питьевого назначения»</w:t>
            </w:r>
          </w:p>
        </w:tc>
      </w:tr>
      <w:tr w:rsidR="00DB345D" w:rsidRPr="00627A4B" w14:paraId="7E70C310" w14:textId="77777777" w:rsidTr="00015FFC">
        <w:trPr>
          <w:trHeight w:val="1058"/>
        </w:trPr>
        <w:tc>
          <w:tcPr>
            <w:tcW w:w="191" w:type="pct"/>
          </w:tcPr>
          <w:p w14:paraId="16AC525A" w14:textId="77777777" w:rsidR="00DB345D" w:rsidRPr="00DB345D" w:rsidRDefault="00DB345D" w:rsidP="00DB345D">
            <w:pPr>
              <w:jc w:val="center"/>
              <w:rPr>
                <w:rFonts w:ascii="Times New Roman" w:hAnsi="Times New Roman" w:cs="Times New Roman"/>
                <w:sz w:val="16"/>
                <w:szCs w:val="16"/>
              </w:rPr>
            </w:pPr>
            <w:r w:rsidRPr="00DB345D">
              <w:rPr>
                <w:rFonts w:ascii="Times New Roman" w:hAnsi="Times New Roman" w:cs="Times New Roman"/>
                <w:sz w:val="16"/>
                <w:szCs w:val="16"/>
              </w:rPr>
              <w:lastRenderedPageBreak/>
              <w:t xml:space="preserve">5. </w:t>
            </w:r>
          </w:p>
        </w:tc>
        <w:tc>
          <w:tcPr>
            <w:tcW w:w="667" w:type="pct"/>
          </w:tcPr>
          <w:p w14:paraId="6BDFFBF8" w14:textId="77777777" w:rsidR="00DB345D" w:rsidRPr="00DB345D" w:rsidRDefault="00DB345D" w:rsidP="00DB345D">
            <w:pPr>
              <w:widowControl w:val="0"/>
              <w:autoSpaceDE w:val="0"/>
              <w:autoSpaceDN w:val="0"/>
              <w:adjustRightInd w:val="0"/>
              <w:ind w:right="-107"/>
              <w:rPr>
                <w:rFonts w:ascii="Times New Roman" w:eastAsia="Times New Roman" w:hAnsi="Times New Roman" w:cs="Times New Roman"/>
                <w:snapToGrid w:val="0"/>
                <w:sz w:val="16"/>
                <w:szCs w:val="16"/>
                <w:lang w:eastAsia="x-none"/>
              </w:rPr>
            </w:pPr>
            <w:r w:rsidRPr="00DB345D">
              <w:rPr>
                <w:rFonts w:ascii="Times New Roman" w:hAnsi="Times New Roman" w:cs="Times New Roman"/>
                <w:sz w:val="16"/>
                <w:szCs w:val="16"/>
              </w:rPr>
              <w:t>Санитарно - защитная полоса водовода</w:t>
            </w:r>
          </w:p>
        </w:tc>
        <w:tc>
          <w:tcPr>
            <w:tcW w:w="3070" w:type="pct"/>
          </w:tcPr>
          <w:p w14:paraId="0B8352C3" w14:textId="048B1FBE" w:rsidR="00DB345D" w:rsidRPr="00DB345D" w:rsidRDefault="00DB345D" w:rsidP="00DB345D">
            <w:pPr>
              <w:widowControl w:val="0"/>
              <w:autoSpaceDE w:val="0"/>
              <w:autoSpaceDN w:val="0"/>
              <w:adjustRightInd w:val="0"/>
              <w:jc w:val="both"/>
              <w:rPr>
                <w:rFonts w:ascii="Times New Roman" w:eastAsia="Times New Roman" w:hAnsi="Times New Roman" w:cs="Times New Roman"/>
                <w:snapToGrid w:val="0"/>
                <w:sz w:val="16"/>
                <w:szCs w:val="16"/>
                <w:lang w:eastAsia="x-none"/>
              </w:rPr>
            </w:pPr>
            <w:r w:rsidRPr="00DB345D">
              <w:rPr>
                <w:rFonts w:ascii="Times New Roman" w:eastAsia="Times New Roman" w:hAnsi="Times New Roman" w:cs="Times New Roman"/>
                <w:snapToGrid w:val="0"/>
                <w:sz w:val="16"/>
                <w:szCs w:val="16"/>
                <w:lang w:eastAsia="x-none"/>
              </w:rPr>
              <w:t>Мероприятия по санитарно – защитной полосе водоводов:</w:t>
            </w:r>
          </w:p>
          <w:p w14:paraId="480AC3E1" w14:textId="2F3202AC" w:rsidR="00DB345D" w:rsidRPr="00DB345D" w:rsidRDefault="00DB345D"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В пределах санитарно - защитной полосы водоводов должны отсутствовать источники загрязнения почвы и грунтовых вод.</w:t>
            </w:r>
          </w:p>
          <w:p w14:paraId="2C0E5FB2" w14:textId="6182693C" w:rsidR="00DB345D" w:rsidRPr="00DB345D" w:rsidRDefault="00DB345D"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14:paraId="0AD2388E" w14:textId="1D325F58" w:rsidR="00DB345D" w:rsidRPr="00DB345D" w:rsidRDefault="00DB345D" w:rsidP="00DB345D">
            <w:pPr>
              <w:autoSpaceDE w:val="0"/>
              <w:autoSpaceDN w:val="0"/>
              <w:adjustRightInd w:val="0"/>
              <w:jc w:val="both"/>
              <w:rPr>
                <w:rFonts w:ascii="Times New Roman" w:hAnsi="Times New Roman" w:cs="Times New Roman"/>
                <w:sz w:val="16"/>
                <w:szCs w:val="16"/>
              </w:rPr>
            </w:pPr>
          </w:p>
        </w:tc>
        <w:tc>
          <w:tcPr>
            <w:tcW w:w="1072" w:type="pct"/>
          </w:tcPr>
          <w:p w14:paraId="3DD062F2" w14:textId="77777777" w:rsidR="00DB345D" w:rsidRPr="00DB345D" w:rsidRDefault="00DB345D" w:rsidP="00DB345D">
            <w:pPr>
              <w:widowControl w:val="0"/>
              <w:autoSpaceDE w:val="0"/>
              <w:autoSpaceDN w:val="0"/>
              <w:adjustRightInd w:val="0"/>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СанПиН 2.1.4.1110-02 «Зоны санитарной охраны источников водоснабжения и водопроводов питьевого назначения»</w:t>
            </w:r>
          </w:p>
        </w:tc>
      </w:tr>
      <w:tr w:rsidR="00DB345D" w:rsidRPr="00627A4B" w14:paraId="1E0FAFE3" w14:textId="77777777" w:rsidTr="00015FFC">
        <w:tc>
          <w:tcPr>
            <w:tcW w:w="191" w:type="pct"/>
          </w:tcPr>
          <w:p w14:paraId="46F84542" w14:textId="77777777" w:rsidR="00DB345D" w:rsidRPr="00DB345D" w:rsidRDefault="00DB345D" w:rsidP="00DB345D">
            <w:pPr>
              <w:jc w:val="center"/>
              <w:rPr>
                <w:rFonts w:ascii="Times New Roman" w:hAnsi="Times New Roman" w:cs="Times New Roman"/>
                <w:sz w:val="16"/>
                <w:szCs w:val="16"/>
              </w:rPr>
            </w:pPr>
            <w:r w:rsidRPr="00DB345D">
              <w:rPr>
                <w:rFonts w:ascii="Times New Roman" w:hAnsi="Times New Roman" w:cs="Times New Roman"/>
                <w:sz w:val="16"/>
                <w:szCs w:val="16"/>
              </w:rPr>
              <w:t>6.</w:t>
            </w:r>
          </w:p>
        </w:tc>
        <w:tc>
          <w:tcPr>
            <w:tcW w:w="667" w:type="pct"/>
          </w:tcPr>
          <w:p w14:paraId="0F780BEE" w14:textId="40750281" w:rsidR="00A3634E" w:rsidRDefault="00A3634E" w:rsidP="00A3634E">
            <w:pPr>
              <w:widowControl w:val="0"/>
              <w:autoSpaceDE w:val="0"/>
              <w:autoSpaceDN w:val="0"/>
              <w:adjustRightInd w:val="0"/>
              <w:rPr>
                <w:rFonts w:ascii="Times New Roman" w:eastAsia="Times New Roman" w:hAnsi="Times New Roman" w:cs="Times New Roman"/>
                <w:snapToGrid w:val="0"/>
                <w:sz w:val="16"/>
                <w:szCs w:val="16"/>
                <w:lang w:eastAsia="x-none"/>
              </w:rPr>
            </w:pPr>
            <w:r w:rsidRPr="00A3634E">
              <w:rPr>
                <w:rFonts w:ascii="Times New Roman" w:eastAsia="Times New Roman" w:hAnsi="Times New Roman" w:cs="Times New Roman"/>
                <w:snapToGrid w:val="0"/>
                <w:sz w:val="16"/>
                <w:szCs w:val="16"/>
                <w:lang w:eastAsia="x-none"/>
              </w:rPr>
              <w:t>Санитарно-защитная зона предприятий, сооружений и иных объектов</w:t>
            </w:r>
          </w:p>
          <w:p w14:paraId="3D85C5F9" w14:textId="453A4106" w:rsidR="00DB345D" w:rsidRPr="00DB345D" w:rsidRDefault="00DB345D" w:rsidP="00A3634E">
            <w:pPr>
              <w:widowControl w:val="0"/>
              <w:autoSpaceDE w:val="0"/>
              <w:autoSpaceDN w:val="0"/>
              <w:adjustRightInd w:val="0"/>
              <w:rPr>
                <w:rFonts w:ascii="Times New Roman" w:eastAsia="Times New Roman" w:hAnsi="Times New Roman" w:cs="Times New Roman"/>
                <w:snapToGrid w:val="0"/>
                <w:sz w:val="16"/>
                <w:szCs w:val="16"/>
                <w:lang w:eastAsia="x-none"/>
              </w:rPr>
            </w:pPr>
          </w:p>
        </w:tc>
        <w:tc>
          <w:tcPr>
            <w:tcW w:w="3070" w:type="pct"/>
          </w:tcPr>
          <w:p w14:paraId="5008C8DB" w14:textId="25DC2A41" w:rsidR="00DB345D" w:rsidRPr="00DB345D" w:rsidRDefault="00DB345D" w:rsidP="00DB345D">
            <w:pPr>
              <w:widowControl w:val="0"/>
              <w:autoSpaceDE w:val="0"/>
              <w:autoSpaceDN w:val="0"/>
              <w:adjustRightInd w:val="0"/>
              <w:jc w:val="both"/>
              <w:rPr>
                <w:rFonts w:ascii="Times New Roman" w:eastAsia="Times New Roman" w:hAnsi="Times New Roman" w:cs="Times New Roman"/>
                <w:snapToGrid w:val="0"/>
                <w:sz w:val="16"/>
                <w:szCs w:val="16"/>
                <w:lang w:eastAsia="x-none"/>
              </w:rPr>
            </w:pPr>
            <w:r w:rsidRPr="00DB345D">
              <w:rPr>
                <w:rFonts w:ascii="Times New Roman" w:eastAsia="Times New Roman" w:hAnsi="Times New Roman" w:cs="Times New Roman"/>
                <w:snapToGrid w:val="0"/>
                <w:sz w:val="16"/>
                <w:szCs w:val="16"/>
                <w:lang w:eastAsia="x-none"/>
              </w:rPr>
              <w:t>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14:paraId="7C0E6CDF" w14:textId="77777777" w:rsidR="00DB345D" w:rsidRPr="00DB345D" w:rsidRDefault="00DB345D" w:rsidP="00DB345D">
            <w:pPr>
              <w:widowControl w:val="0"/>
              <w:autoSpaceDE w:val="0"/>
              <w:autoSpaceDN w:val="0"/>
              <w:adjustRightInd w:val="0"/>
              <w:jc w:val="both"/>
              <w:rPr>
                <w:rFonts w:ascii="Times New Roman" w:eastAsia="Times New Roman" w:hAnsi="Times New Roman" w:cs="Times New Roman"/>
                <w:snapToGrid w:val="0"/>
                <w:sz w:val="16"/>
                <w:szCs w:val="16"/>
                <w:lang w:eastAsia="x-none"/>
              </w:rPr>
            </w:pPr>
            <w:r w:rsidRPr="00DB345D">
              <w:rPr>
                <w:rFonts w:ascii="Times New Roman" w:eastAsia="Times New Roman" w:hAnsi="Times New Roman" w:cs="Times New Roman"/>
                <w:snapToGrid w:val="0"/>
                <w:sz w:val="16"/>
                <w:szCs w:val="16"/>
                <w:lang w:eastAsia="x-none"/>
              </w:rPr>
              <w:t>В санитарно-защитной зоне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14:paraId="507395C1" w14:textId="77777777" w:rsidR="00DB345D" w:rsidRPr="00DB345D" w:rsidRDefault="00DB345D" w:rsidP="00DB345D">
            <w:pPr>
              <w:autoSpaceDE w:val="0"/>
              <w:autoSpaceDN w:val="0"/>
              <w:adjustRightInd w:val="0"/>
              <w:jc w:val="both"/>
              <w:rPr>
                <w:rFonts w:ascii="Times New Roman" w:hAnsi="Times New Roman" w:cs="Times New Roman"/>
                <w:sz w:val="16"/>
                <w:szCs w:val="16"/>
              </w:rPr>
            </w:pPr>
          </w:p>
          <w:p w14:paraId="7D44F8EF" w14:textId="77777777" w:rsidR="00DB345D" w:rsidRPr="00DB345D" w:rsidRDefault="00DB345D" w:rsidP="00DB345D">
            <w:pPr>
              <w:autoSpaceDE w:val="0"/>
              <w:autoSpaceDN w:val="0"/>
              <w:adjustRightInd w:val="0"/>
              <w:jc w:val="both"/>
              <w:rPr>
                <w:rFonts w:ascii="Times New Roman" w:hAnsi="Times New Roman" w:cs="Times New Roman"/>
                <w:sz w:val="16"/>
                <w:szCs w:val="16"/>
              </w:rPr>
            </w:pPr>
            <w:r w:rsidRPr="00DB345D">
              <w:rPr>
                <w:rFonts w:ascii="Times New Roman" w:hAnsi="Times New Roman" w:cs="Times New Roman"/>
                <w:sz w:val="16"/>
                <w:szCs w:val="16"/>
              </w:rPr>
              <w:t>В границах санитарно-защитной зоны не допускается использования земельных участков в целях:</w:t>
            </w:r>
          </w:p>
          <w:p w14:paraId="5A0ED146" w14:textId="77777777" w:rsidR="00DB345D" w:rsidRPr="00DB345D" w:rsidRDefault="00DB345D" w:rsidP="00DB345D">
            <w:pPr>
              <w:autoSpaceDE w:val="0"/>
              <w:autoSpaceDN w:val="0"/>
              <w:adjustRightInd w:val="0"/>
              <w:ind w:left="176"/>
              <w:jc w:val="both"/>
              <w:rPr>
                <w:rFonts w:ascii="Times New Roman" w:hAnsi="Times New Roman" w:cs="Times New Roman"/>
                <w:sz w:val="16"/>
                <w:szCs w:val="16"/>
              </w:rPr>
            </w:pPr>
            <w:r w:rsidRPr="00DB345D">
              <w:rPr>
                <w:rFonts w:ascii="Times New Roman" w:hAnsi="Times New Roman" w:cs="Times New Roman"/>
                <w:sz w:val="16"/>
                <w:szCs w:val="16"/>
              </w:rPr>
              <w:t>а) размещения жилой застройки, объектов образовательного и медицинского назначения, спортивных сооружений открытого типа, организаций отдыха детей и их оздоровления, зон рекреационного назначения и для ведения дачного хозяйства и садоводства;</w:t>
            </w:r>
          </w:p>
          <w:p w14:paraId="057F4C5D" w14:textId="77777777" w:rsidR="00DB345D" w:rsidRPr="00DB345D" w:rsidRDefault="00DB345D" w:rsidP="00DB345D">
            <w:pPr>
              <w:autoSpaceDE w:val="0"/>
              <w:autoSpaceDN w:val="0"/>
              <w:adjustRightInd w:val="0"/>
              <w:ind w:left="176"/>
              <w:jc w:val="both"/>
              <w:rPr>
                <w:rFonts w:ascii="Times New Roman" w:hAnsi="Times New Roman" w:cs="Times New Roman"/>
                <w:sz w:val="16"/>
                <w:szCs w:val="16"/>
              </w:rPr>
            </w:pPr>
            <w:r w:rsidRPr="00DB345D">
              <w:rPr>
                <w:rFonts w:ascii="Times New Roman" w:hAnsi="Times New Roman" w:cs="Times New Roman"/>
                <w:sz w:val="16"/>
                <w:szCs w:val="16"/>
              </w:rPr>
              <w:t>б) 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воды, использования земельных участков в целях производства, хранения и переработки сельскохозяйственной продукции, предназначенной для дальнейшего использования в качестве пищевой продукции, если химическое, физическое и (или) биологическое воздействие объекта, в отношении которого установлена санитарно-защитная зона, приведет к нарушению качества и безопасности таких средств, сырья, воды и продукции в соответствии с установленными к ним требованиями.</w:t>
            </w:r>
          </w:p>
        </w:tc>
        <w:tc>
          <w:tcPr>
            <w:tcW w:w="1072" w:type="pct"/>
          </w:tcPr>
          <w:p w14:paraId="7FA14EC4" w14:textId="77777777" w:rsidR="00DB345D" w:rsidRPr="00DB345D" w:rsidRDefault="00DB345D" w:rsidP="00DB345D">
            <w:pPr>
              <w:widowControl w:val="0"/>
              <w:autoSpaceDE w:val="0"/>
              <w:autoSpaceDN w:val="0"/>
              <w:adjustRightInd w:val="0"/>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lastRenderedPageBreak/>
              <w:t xml:space="preserve">СанПиН 2.2.1/2.1.1.1200-03 «Санитарно-защитные зоны и санитарная классификация предприятий, сооружений и иных объектов» </w:t>
            </w:r>
          </w:p>
          <w:p w14:paraId="6A57C43D" w14:textId="77777777" w:rsidR="00DB345D" w:rsidRPr="00DB345D" w:rsidRDefault="00DB345D" w:rsidP="00DB345D">
            <w:pPr>
              <w:widowControl w:val="0"/>
              <w:autoSpaceDE w:val="0"/>
              <w:autoSpaceDN w:val="0"/>
              <w:adjustRightInd w:val="0"/>
              <w:rPr>
                <w:rFonts w:ascii="Times New Roman" w:eastAsia="Times New Roman" w:hAnsi="Times New Roman" w:cs="Times New Roman"/>
                <w:snapToGrid w:val="0"/>
                <w:sz w:val="16"/>
                <w:szCs w:val="16"/>
                <w:lang w:val="x-none" w:eastAsia="x-none"/>
              </w:rPr>
            </w:pPr>
          </w:p>
          <w:p w14:paraId="4FA178AB" w14:textId="77777777" w:rsidR="00DB345D" w:rsidRPr="00DB345D" w:rsidRDefault="00DB345D" w:rsidP="00DB345D">
            <w:pPr>
              <w:widowControl w:val="0"/>
              <w:autoSpaceDE w:val="0"/>
              <w:autoSpaceDN w:val="0"/>
              <w:adjustRightInd w:val="0"/>
              <w:rPr>
                <w:rFonts w:ascii="Times New Roman" w:eastAsia="Times New Roman" w:hAnsi="Times New Roman" w:cs="Times New Roman"/>
                <w:snapToGrid w:val="0"/>
                <w:sz w:val="16"/>
                <w:szCs w:val="16"/>
                <w:lang w:val="x-none" w:eastAsia="x-none"/>
              </w:rPr>
            </w:pPr>
          </w:p>
          <w:p w14:paraId="009F23DF" w14:textId="77777777" w:rsidR="00DB345D" w:rsidRPr="00DB345D" w:rsidRDefault="00DB345D" w:rsidP="00DB345D">
            <w:pPr>
              <w:widowControl w:val="0"/>
              <w:autoSpaceDE w:val="0"/>
              <w:autoSpaceDN w:val="0"/>
              <w:adjustRightInd w:val="0"/>
              <w:rPr>
                <w:rFonts w:ascii="Times New Roman" w:eastAsia="Times New Roman" w:hAnsi="Times New Roman" w:cs="Times New Roman"/>
                <w:snapToGrid w:val="0"/>
                <w:sz w:val="16"/>
                <w:szCs w:val="16"/>
                <w:lang w:val="x-none" w:eastAsia="x-none"/>
              </w:rPr>
            </w:pPr>
          </w:p>
          <w:p w14:paraId="742FDD21" w14:textId="77777777" w:rsidR="00DB345D" w:rsidRPr="00DB345D" w:rsidRDefault="00DB345D" w:rsidP="00DB345D">
            <w:pPr>
              <w:widowControl w:val="0"/>
              <w:autoSpaceDE w:val="0"/>
              <w:autoSpaceDN w:val="0"/>
              <w:adjustRightInd w:val="0"/>
              <w:rPr>
                <w:rFonts w:ascii="Times New Roman" w:eastAsia="Times New Roman" w:hAnsi="Times New Roman" w:cs="Times New Roman"/>
                <w:snapToGrid w:val="0"/>
                <w:sz w:val="16"/>
                <w:szCs w:val="16"/>
                <w:lang w:val="x-none" w:eastAsia="x-none"/>
              </w:rPr>
            </w:pPr>
          </w:p>
          <w:p w14:paraId="6B4320E4" w14:textId="77777777" w:rsidR="00DB345D" w:rsidRPr="00DB345D" w:rsidRDefault="00DB345D" w:rsidP="00DB345D">
            <w:pPr>
              <w:widowControl w:val="0"/>
              <w:autoSpaceDE w:val="0"/>
              <w:autoSpaceDN w:val="0"/>
              <w:adjustRightInd w:val="0"/>
              <w:rPr>
                <w:rFonts w:ascii="Times New Roman" w:eastAsia="Times New Roman" w:hAnsi="Times New Roman" w:cs="Times New Roman"/>
                <w:snapToGrid w:val="0"/>
                <w:sz w:val="16"/>
                <w:szCs w:val="16"/>
                <w:lang w:val="x-none" w:eastAsia="x-none"/>
              </w:rPr>
            </w:pPr>
          </w:p>
          <w:p w14:paraId="699059F1" w14:textId="2C351F16" w:rsidR="00DB345D" w:rsidRPr="00DB345D" w:rsidRDefault="00DB345D" w:rsidP="00DB345D">
            <w:pPr>
              <w:widowControl w:val="0"/>
              <w:autoSpaceDE w:val="0"/>
              <w:autoSpaceDN w:val="0"/>
              <w:adjustRightInd w:val="0"/>
              <w:rPr>
                <w:rFonts w:ascii="Times New Roman" w:eastAsia="Times New Roman" w:hAnsi="Times New Roman" w:cs="Times New Roman"/>
                <w:snapToGrid w:val="0"/>
                <w:sz w:val="16"/>
                <w:szCs w:val="16"/>
                <w:lang w:val="x-none" w:eastAsia="x-none"/>
              </w:rPr>
            </w:pPr>
          </w:p>
          <w:p w14:paraId="190D3EF6" w14:textId="77777777" w:rsidR="00DB345D" w:rsidRPr="00DB345D" w:rsidRDefault="00DB345D" w:rsidP="00DB345D">
            <w:pPr>
              <w:widowControl w:val="0"/>
              <w:autoSpaceDE w:val="0"/>
              <w:autoSpaceDN w:val="0"/>
              <w:adjustRightInd w:val="0"/>
              <w:rPr>
                <w:rFonts w:ascii="Times New Roman" w:eastAsia="Times New Roman" w:hAnsi="Times New Roman" w:cs="Times New Roman"/>
                <w:snapToGrid w:val="0"/>
                <w:sz w:val="16"/>
                <w:szCs w:val="16"/>
                <w:lang w:val="x-none" w:eastAsia="x-none"/>
              </w:rPr>
            </w:pPr>
          </w:p>
          <w:p w14:paraId="0951B169" w14:textId="77777777" w:rsidR="00DB345D" w:rsidRPr="00DB345D" w:rsidRDefault="00DB345D" w:rsidP="00DB345D">
            <w:pPr>
              <w:autoSpaceDE w:val="0"/>
              <w:autoSpaceDN w:val="0"/>
              <w:adjustRightInd w:val="0"/>
              <w:rPr>
                <w:rFonts w:ascii="Times New Roman" w:eastAsia="Times New Roman" w:hAnsi="Times New Roman" w:cs="Times New Roman"/>
                <w:snapToGrid w:val="0"/>
                <w:sz w:val="16"/>
                <w:szCs w:val="16"/>
                <w:lang w:val="x-none" w:eastAsia="x-none"/>
              </w:rPr>
            </w:pPr>
            <w:r w:rsidRPr="00DB345D">
              <w:rPr>
                <w:rFonts w:ascii="Times New Roman" w:hAnsi="Times New Roman" w:cs="Times New Roman"/>
                <w:sz w:val="16"/>
                <w:szCs w:val="16"/>
              </w:rPr>
              <w:t>Правила установления санитарно-защитных зон и использования земельных участков, расположенных в границах санитарно-защитных зон, утвержденные Постановлением Правительства Российской Федерации от 03.03.2018 № 222</w:t>
            </w:r>
          </w:p>
        </w:tc>
      </w:tr>
      <w:tr w:rsidR="00DB345D" w:rsidRPr="00627A4B" w14:paraId="598C72FC" w14:textId="77777777" w:rsidTr="00015FFC">
        <w:tc>
          <w:tcPr>
            <w:tcW w:w="191" w:type="pct"/>
          </w:tcPr>
          <w:p w14:paraId="0A144EE6" w14:textId="64AB024A" w:rsidR="00DB345D" w:rsidRPr="00DB345D" w:rsidRDefault="00DB345D" w:rsidP="00DB345D">
            <w:pPr>
              <w:jc w:val="center"/>
              <w:rPr>
                <w:rFonts w:ascii="Times New Roman" w:hAnsi="Times New Roman" w:cs="Times New Roman"/>
                <w:sz w:val="16"/>
                <w:szCs w:val="16"/>
              </w:rPr>
            </w:pPr>
            <w:r w:rsidRPr="00DB345D">
              <w:rPr>
                <w:rFonts w:ascii="Times New Roman" w:hAnsi="Times New Roman" w:cs="Times New Roman"/>
                <w:sz w:val="16"/>
                <w:szCs w:val="16"/>
              </w:rPr>
              <w:lastRenderedPageBreak/>
              <w:t>7.</w:t>
            </w:r>
          </w:p>
        </w:tc>
        <w:tc>
          <w:tcPr>
            <w:tcW w:w="667" w:type="pct"/>
          </w:tcPr>
          <w:p w14:paraId="482381DB" w14:textId="0C463742" w:rsidR="00DB345D" w:rsidRPr="00DB345D" w:rsidRDefault="00DB345D" w:rsidP="00DB345D">
            <w:pPr>
              <w:widowControl w:val="0"/>
              <w:autoSpaceDE w:val="0"/>
              <w:autoSpaceDN w:val="0"/>
              <w:adjustRightInd w:val="0"/>
              <w:rPr>
                <w:rFonts w:ascii="Times New Roman" w:eastAsia="Times New Roman" w:hAnsi="Times New Roman" w:cs="Times New Roman"/>
                <w:snapToGrid w:val="0"/>
                <w:sz w:val="16"/>
                <w:szCs w:val="16"/>
                <w:lang w:eastAsia="x-none"/>
              </w:rPr>
            </w:pPr>
            <w:r w:rsidRPr="00DB345D">
              <w:rPr>
                <w:rFonts w:ascii="Times New Roman" w:eastAsia="Times New Roman" w:hAnsi="Times New Roman" w:cs="Times New Roman"/>
                <w:snapToGrid w:val="0"/>
                <w:sz w:val="16"/>
                <w:szCs w:val="16"/>
                <w:lang w:eastAsia="x-none"/>
              </w:rPr>
              <w:t>Охранные зоны линий и сооружений связи и линий, и сооружений радиофикации</w:t>
            </w:r>
          </w:p>
        </w:tc>
        <w:tc>
          <w:tcPr>
            <w:tcW w:w="3070" w:type="pct"/>
          </w:tcPr>
          <w:p w14:paraId="049B12E8" w14:textId="77777777" w:rsidR="00DB345D" w:rsidRPr="00DB345D" w:rsidRDefault="00DB345D" w:rsidP="00DB345D">
            <w:pPr>
              <w:autoSpaceDE w:val="0"/>
              <w:autoSpaceDN w:val="0"/>
              <w:adjustRightInd w:val="0"/>
              <w:jc w:val="both"/>
              <w:rPr>
                <w:rFonts w:ascii="Times New Roman" w:eastAsia="Times New Roman" w:hAnsi="Times New Roman" w:cs="Times New Roman"/>
                <w:snapToGrid w:val="0"/>
                <w:sz w:val="16"/>
                <w:szCs w:val="16"/>
                <w:lang w:eastAsia="x-none"/>
              </w:rPr>
            </w:pPr>
            <w:r w:rsidRPr="00DB345D">
              <w:rPr>
                <w:rFonts w:ascii="Times New Roman" w:eastAsia="Times New Roman" w:hAnsi="Times New Roman" w:cs="Times New Roman"/>
                <w:snapToGrid w:val="0"/>
                <w:sz w:val="16"/>
                <w:szCs w:val="16"/>
                <w:lang w:eastAsia="x-none"/>
              </w:rPr>
              <w:t>В пределах охранных зон без письменного согласия и присутствия представителей предприятий, эксплуатирующих линии связи и линии радиофикации, юридическим и физическим лицам запрещается:</w:t>
            </w:r>
          </w:p>
          <w:p w14:paraId="4C310B59" w14:textId="77777777" w:rsidR="00DB345D" w:rsidRPr="00DB345D" w:rsidRDefault="00DB345D" w:rsidP="00DB345D">
            <w:pPr>
              <w:autoSpaceDE w:val="0"/>
              <w:autoSpaceDN w:val="0"/>
              <w:adjustRightInd w:val="0"/>
              <w:ind w:left="176"/>
              <w:jc w:val="both"/>
              <w:rPr>
                <w:rFonts w:ascii="Times New Roman" w:eastAsia="Times New Roman" w:hAnsi="Times New Roman" w:cs="Times New Roman"/>
                <w:snapToGrid w:val="0"/>
                <w:sz w:val="16"/>
                <w:szCs w:val="16"/>
                <w:lang w:eastAsia="x-none"/>
              </w:rPr>
            </w:pPr>
            <w:r w:rsidRPr="00DB345D">
              <w:rPr>
                <w:rFonts w:ascii="Times New Roman" w:eastAsia="Times New Roman" w:hAnsi="Times New Roman" w:cs="Times New Roman"/>
                <w:snapToGrid w:val="0"/>
                <w:sz w:val="16"/>
                <w:szCs w:val="16"/>
                <w:lang w:eastAsia="x-none"/>
              </w:rPr>
              <w:t>а) 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0,3 метра);</w:t>
            </w:r>
          </w:p>
          <w:p w14:paraId="108D3099" w14:textId="77777777" w:rsidR="00DB345D" w:rsidRPr="00DB345D" w:rsidRDefault="00DB345D" w:rsidP="00DB345D">
            <w:pPr>
              <w:autoSpaceDE w:val="0"/>
              <w:autoSpaceDN w:val="0"/>
              <w:adjustRightInd w:val="0"/>
              <w:ind w:left="176"/>
              <w:jc w:val="both"/>
              <w:rPr>
                <w:rFonts w:ascii="Times New Roman" w:eastAsia="Times New Roman" w:hAnsi="Times New Roman" w:cs="Times New Roman"/>
                <w:snapToGrid w:val="0"/>
                <w:sz w:val="16"/>
                <w:szCs w:val="16"/>
                <w:lang w:eastAsia="x-none"/>
              </w:rPr>
            </w:pPr>
            <w:r w:rsidRPr="00DB345D">
              <w:rPr>
                <w:rFonts w:ascii="Times New Roman" w:eastAsia="Times New Roman" w:hAnsi="Times New Roman" w:cs="Times New Roman"/>
                <w:snapToGrid w:val="0"/>
                <w:sz w:val="16"/>
                <w:szCs w:val="16"/>
                <w:lang w:eastAsia="x-none"/>
              </w:rPr>
              <w:t>б) производить геолого-съемочные, поисковые, геодезические и другие изыскательские работы, которые связаны с бурением скважин, шурфованием, взятием проб грунта, осуществлением взрывных работ;</w:t>
            </w:r>
          </w:p>
          <w:p w14:paraId="138E1A34" w14:textId="77777777" w:rsidR="00DB345D" w:rsidRPr="00DB345D" w:rsidRDefault="00DB345D" w:rsidP="00DB345D">
            <w:pPr>
              <w:autoSpaceDE w:val="0"/>
              <w:autoSpaceDN w:val="0"/>
              <w:adjustRightInd w:val="0"/>
              <w:ind w:left="176"/>
              <w:jc w:val="both"/>
              <w:rPr>
                <w:rFonts w:ascii="Times New Roman" w:eastAsia="Times New Roman" w:hAnsi="Times New Roman" w:cs="Times New Roman"/>
                <w:snapToGrid w:val="0"/>
                <w:sz w:val="16"/>
                <w:szCs w:val="16"/>
                <w:lang w:eastAsia="x-none"/>
              </w:rPr>
            </w:pPr>
            <w:r w:rsidRPr="00DB345D">
              <w:rPr>
                <w:rFonts w:ascii="Times New Roman" w:eastAsia="Times New Roman" w:hAnsi="Times New Roman" w:cs="Times New Roman"/>
                <w:snapToGrid w:val="0"/>
                <w:sz w:val="16"/>
                <w:szCs w:val="16"/>
                <w:lang w:eastAsia="x-none"/>
              </w:rPr>
              <w:t>в) 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14:paraId="4D8FEE58" w14:textId="77777777" w:rsidR="00DB345D" w:rsidRPr="00DB345D" w:rsidRDefault="00DB345D" w:rsidP="00DB345D">
            <w:pPr>
              <w:autoSpaceDE w:val="0"/>
              <w:autoSpaceDN w:val="0"/>
              <w:adjustRightInd w:val="0"/>
              <w:ind w:left="176"/>
              <w:jc w:val="both"/>
              <w:rPr>
                <w:rFonts w:ascii="Times New Roman" w:eastAsia="Times New Roman" w:hAnsi="Times New Roman" w:cs="Times New Roman"/>
                <w:snapToGrid w:val="0"/>
                <w:sz w:val="16"/>
                <w:szCs w:val="16"/>
                <w:lang w:eastAsia="x-none"/>
              </w:rPr>
            </w:pPr>
            <w:r w:rsidRPr="00DB345D">
              <w:rPr>
                <w:rFonts w:ascii="Times New Roman" w:eastAsia="Times New Roman" w:hAnsi="Times New Roman" w:cs="Times New Roman"/>
                <w:snapToGrid w:val="0"/>
                <w:sz w:val="16"/>
                <w:szCs w:val="16"/>
                <w:lang w:eastAsia="x-none"/>
              </w:rPr>
              <w:t>г) 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14:paraId="25B77B50" w14:textId="77777777" w:rsidR="00DB345D" w:rsidRPr="00DB345D" w:rsidRDefault="00DB345D" w:rsidP="00DB345D">
            <w:pPr>
              <w:autoSpaceDE w:val="0"/>
              <w:autoSpaceDN w:val="0"/>
              <w:adjustRightInd w:val="0"/>
              <w:ind w:left="176"/>
              <w:jc w:val="both"/>
              <w:rPr>
                <w:rFonts w:ascii="Times New Roman" w:eastAsia="Times New Roman" w:hAnsi="Times New Roman" w:cs="Times New Roman"/>
                <w:snapToGrid w:val="0"/>
                <w:sz w:val="16"/>
                <w:szCs w:val="16"/>
                <w:lang w:eastAsia="x-none"/>
              </w:rPr>
            </w:pPr>
            <w:r w:rsidRPr="00DB345D">
              <w:rPr>
                <w:rFonts w:ascii="Times New Roman" w:eastAsia="Times New Roman" w:hAnsi="Times New Roman" w:cs="Times New Roman"/>
                <w:snapToGrid w:val="0"/>
                <w:sz w:val="16"/>
                <w:szCs w:val="16"/>
                <w:lang w:eastAsia="x-none"/>
              </w:rPr>
              <w:t>д) 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рыбы, других водных животных, а также водных растений придонными орудиями лова, устраивать водопои, производить колку и заготовку льда. Судам и другим плавучим средствам запрещается бросать якоря, проходить с отданными якорями, цепями, лотами, волокушами и тралами;</w:t>
            </w:r>
          </w:p>
          <w:p w14:paraId="0B0281A2" w14:textId="77777777" w:rsidR="00DB345D" w:rsidRPr="00DB345D" w:rsidRDefault="00DB345D" w:rsidP="00DB345D">
            <w:pPr>
              <w:autoSpaceDE w:val="0"/>
              <w:autoSpaceDN w:val="0"/>
              <w:adjustRightInd w:val="0"/>
              <w:ind w:left="176"/>
              <w:jc w:val="both"/>
              <w:rPr>
                <w:rFonts w:ascii="Times New Roman" w:eastAsia="Times New Roman" w:hAnsi="Times New Roman" w:cs="Times New Roman"/>
                <w:snapToGrid w:val="0"/>
                <w:sz w:val="16"/>
                <w:szCs w:val="16"/>
                <w:lang w:eastAsia="x-none"/>
              </w:rPr>
            </w:pPr>
            <w:r w:rsidRPr="00DB345D">
              <w:rPr>
                <w:rFonts w:ascii="Times New Roman" w:eastAsia="Times New Roman" w:hAnsi="Times New Roman" w:cs="Times New Roman"/>
                <w:snapToGrid w:val="0"/>
                <w:sz w:val="16"/>
                <w:szCs w:val="16"/>
                <w:lang w:eastAsia="x-none"/>
              </w:rPr>
              <w:t>е) 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p>
          <w:p w14:paraId="7A33E7F5" w14:textId="77777777" w:rsidR="00DB345D" w:rsidRPr="00DB345D" w:rsidRDefault="00DB345D" w:rsidP="00DB345D">
            <w:pPr>
              <w:autoSpaceDE w:val="0"/>
              <w:autoSpaceDN w:val="0"/>
              <w:adjustRightInd w:val="0"/>
              <w:ind w:left="176"/>
              <w:jc w:val="both"/>
              <w:rPr>
                <w:rFonts w:ascii="Times New Roman" w:eastAsia="Times New Roman" w:hAnsi="Times New Roman" w:cs="Times New Roman"/>
                <w:snapToGrid w:val="0"/>
                <w:sz w:val="16"/>
                <w:szCs w:val="16"/>
                <w:lang w:eastAsia="x-none"/>
              </w:rPr>
            </w:pPr>
            <w:r w:rsidRPr="00DB345D">
              <w:rPr>
                <w:rFonts w:ascii="Times New Roman" w:eastAsia="Times New Roman" w:hAnsi="Times New Roman" w:cs="Times New Roman"/>
                <w:snapToGrid w:val="0"/>
                <w:sz w:val="16"/>
                <w:szCs w:val="16"/>
                <w:lang w:eastAsia="x-none"/>
              </w:rPr>
              <w:t>ж) производить защиту подземных коммуникаций от коррозии без учета проходящих подземных кабельных линий связи.</w:t>
            </w:r>
          </w:p>
          <w:p w14:paraId="3456A67A" w14:textId="77777777" w:rsidR="00DB345D" w:rsidRPr="00DB345D" w:rsidRDefault="00DB345D" w:rsidP="00DB345D">
            <w:pPr>
              <w:autoSpaceDE w:val="0"/>
              <w:autoSpaceDN w:val="0"/>
              <w:adjustRightInd w:val="0"/>
              <w:ind w:left="176"/>
              <w:jc w:val="both"/>
              <w:rPr>
                <w:rFonts w:ascii="Times New Roman" w:eastAsia="Times New Roman" w:hAnsi="Times New Roman" w:cs="Times New Roman"/>
                <w:snapToGrid w:val="0"/>
                <w:sz w:val="16"/>
                <w:szCs w:val="16"/>
                <w:lang w:eastAsia="x-none"/>
              </w:rPr>
            </w:pPr>
            <w:r w:rsidRPr="00DB345D">
              <w:rPr>
                <w:rFonts w:ascii="Times New Roman" w:eastAsia="Times New Roman" w:hAnsi="Times New Roman" w:cs="Times New Roman"/>
                <w:snapToGrid w:val="0"/>
                <w:sz w:val="16"/>
                <w:szCs w:val="16"/>
                <w:lang w:eastAsia="x-none"/>
              </w:rPr>
              <w:t>49. 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w:t>
            </w:r>
          </w:p>
          <w:p w14:paraId="7B3D758D" w14:textId="77777777" w:rsidR="00DB345D" w:rsidRPr="00DB345D" w:rsidRDefault="00DB345D" w:rsidP="00DB345D">
            <w:pPr>
              <w:autoSpaceDE w:val="0"/>
              <w:autoSpaceDN w:val="0"/>
              <w:adjustRightInd w:val="0"/>
              <w:ind w:left="176"/>
              <w:jc w:val="both"/>
              <w:rPr>
                <w:rFonts w:ascii="Times New Roman" w:eastAsia="Times New Roman" w:hAnsi="Times New Roman" w:cs="Times New Roman"/>
                <w:snapToGrid w:val="0"/>
                <w:sz w:val="16"/>
                <w:szCs w:val="16"/>
                <w:lang w:eastAsia="x-none"/>
              </w:rPr>
            </w:pPr>
            <w:r w:rsidRPr="00DB345D">
              <w:rPr>
                <w:rFonts w:ascii="Times New Roman" w:eastAsia="Times New Roman" w:hAnsi="Times New Roman" w:cs="Times New Roman"/>
                <w:snapToGrid w:val="0"/>
                <w:sz w:val="16"/>
                <w:szCs w:val="16"/>
                <w:lang w:eastAsia="x-none"/>
              </w:rPr>
              <w:t>а) 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 линии и сооружения;</w:t>
            </w:r>
          </w:p>
          <w:p w14:paraId="7FD39D40" w14:textId="77777777" w:rsidR="00DB345D" w:rsidRPr="00DB345D" w:rsidRDefault="00DB345D" w:rsidP="00DB345D">
            <w:pPr>
              <w:autoSpaceDE w:val="0"/>
              <w:autoSpaceDN w:val="0"/>
              <w:adjustRightInd w:val="0"/>
              <w:ind w:left="176"/>
              <w:jc w:val="both"/>
              <w:rPr>
                <w:rFonts w:ascii="Times New Roman" w:eastAsia="Times New Roman" w:hAnsi="Times New Roman" w:cs="Times New Roman"/>
                <w:snapToGrid w:val="0"/>
                <w:sz w:val="16"/>
                <w:szCs w:val="16"/>
                <w:lang w:eastAsia="x-none"/>
              </w:rPr>
            </w:pPr>
            <w:r w:rsidRPr="00DB345D">
              <w:rPr>
                <w:rFonts w:ascii="Times New Roman" w:eastAsia="Times New Roman" w:hAnsi="Times New Roman" w:cs="Times New Roman"/>
                <w:snapToGrid w:val="0"/>
                <w:sz w:val="16"/>
                <w:szCs w:val="16"/>
                <w:lang w:eastAsia="x-none"/>
              </w:rPr>
              <w:t>б) 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бытовых и прочих отходов, ломать замерные, сигнальные, предупредительные знаки и телефонные колодцы;</w:t>
            </w:r>
          </w:p>
          <w:p w14:paraId="7444AA57" w14:textId="77777777" w:rsidR="00DB345D" w:rsidRPr="00DB345D" w:rsidRDefault="00DB345D" w:rsidP="00DB345D">
            <w:pPr>
              <w:autoSpaceDE w:val="0"/>
              <w:autoSpaceDN w:val="0"/>
              <w:adjustRightInd w:val="0"/>
              <w:ind w:left="176"/>
              <w:jc w:val="both"/>
              <w:rPr>
                <w:rFonts w:ascii="Times New Roman" w:eastAsia="Times New Roman" w:hAnsi="Times New Roman" w:cs="Times New Roman"/>
                <w:snapToGrid w:val="0"/>
                <w:sz w:val="16"/>
                <w:szCs w:val="16"/>
                <w:lang w:eastAsia="x-none"/>
              </w:rPr>
            </w:pPr>
            <w:r w:rsidRPr="00DB345D">
              <w:rPr>
                <w:rFonts w:ascii="Times New Roman" w:eastAsia="Times New Roman" w:hAnsi="Times New Roman" w:cs="Times New Roman"/>
                <w:snapToGrid w:val="0"/>
                <w:sz w:val="16"/>
                <w:szCs w:val="16"/>
                <w:lang w:eastAsia="x-none"/>
              </w:rPr>
              <w:t>в) 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14:paraId="0947C2D2" w14:textId="77777777" w:rsidR="00DB345D" w:rsidRPr="00DB345D" w:rsidRDefault="00DB345D" w:rsidP="00DB345D">
            <w:pPr>
              <w:autoSpaceDE w:val="0"/>
              <w:autoSpaceDN w:val="0"/>
              <w:adjustRightInd w:val="0"/>
              <w:ind w:left="176"/>
              <w:jc w:val="both"/>
              <w:rPr>
                <w:rFonts w:ascii="Times New Roman" w:eastAsia="Times New Roman" w:hAnsi="Times New Roman" w:cs="Times New Roman"/>
                <w:snapToGrid w:val="0"/>
                <w:sz w:val="16"/>
                <w:szCs w:val="16"/>
                <w:lang w:eastAsia="x-none"/>
              </w:rPr>
            </w:pPr>
            <w:r w:rsidRPr="00DB345D">
              <w:rPr>
                <w:rFonts w:ascii="Times New Roman" w:eastAsia="Times New Roman" w:hAnsi="Times New Roman" w:cs="Times New Roman"/>
                <w:snapToGrid w:val="0"/>
                <w:sz w:val="16"/>
                <w:szCs w:val="16"/>
                <w:lang w:eastAsia="x-none"/>
              </w:rPr>
              <w:t>г) огораживать трассы линий связи, препятствуя свободному доступу к ним технического персонала;</w:t>
            </w:r>
          </w:p>
          <w:p w14:paraId="2109A578" w14:textId="77777777" w:rsidR="00DB345D" w:rsidRPr="00DB345D" w:rsidRDefault="00DB345D" w:rsidP="00DB345D">
            <w:pPr>
              <w:autoSpaceDE w:val="0"/>
              <w:autoSpaceDN w:val="0"/>
              <w:adjustRightInd w:val="0"/>
              <w:ind w:left="176"/>
              <w:jc w:val="both"/>
              <w:rPr>
                <w:rFonts w:ascii="Times New Roman" w:eastAsia="Times New Roman" w:hAnsi="Times New Roman" w:cs="Times New Roman"/>
                <w:snapToGrid w:val="0"/>
                <w:sz w:val="16"/>
                <w:szCs w:val="16"/>
                <w:lang w:eastAsia="x-none"/>
              </w:rPr>
            </w:pPr>
            <w:r w:rsidRPr="00DB345D">
              <w:rPr>
                <w:rFonts w:ascii="Times New Roman" w:eastAsia="Times New Roman" w:hAnsi="Times New Roman" w:cs="Times New Roman"/>
                <w:snapToGrid w:val="0"/>
                <w:sz w:val="16"/>
                <w:szCs w:val="16"/>
                <w:lang w:eastAsia="x-none"/>
              </w:rPr>
              <w:t>д) самовольно подключаться к абонентской телефонной линии и линии радиофикации в целях пользования услугами связи;</w:t>
            </w:r>
          </w:p>
          <w:p w14:paraId="15398029" w14:textId="0A1DA265" w:rsidR="00DB345D" w:rsidRPr="00DB345D" w:rsidRDefault="00DB345D" w:rsidP="00DB345D">
            <w:pPr>
              <w:widowControl w:val="0"/>
              <w:autoSpaceDE w:val="0"/>
              <w:autoSpaceDN w:val="0"/>
              <w:adjustRightInd w:val="0"/>
              <w:ind w:left="176"/>
              <w:jc w:val="both"/>
              <w:rPr>
                <w:rFonts w:ascii="Times New Roman" w:eastAsia="Times New Roman" w:hAnsi="Times New Roman" w:cs="Times New Roman"/>
                <w:snapToGrid w:val="0"/>
                <w:sz w:val="16"/>
                <w:szCs w:val="16"/>
                <w:lang w:eastAsia="x-none"/>
              </w:rPr>
            </w:pPr>
            <w:r w:rsidRPr="00DB345D">
              <w:rPr>
                <w:rFonts w:ascii="Times New Roman" w:eastAsia="Times New Roman" w:hAnsi="Times New Roman" w:cs="Times New Roman"/>
                <w:snapToGrid w:val="0"/>
                <w:sz w:val="16"/>
                <w:szCs w:val="16"/>
                <w:lang w:eastAsia="x-none"/>
              </w:rPr>
              <w:t>е) 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другое).</w:t>
            </w:r>
          </w:p>
        </w:tc>
        <w:tc>
          <w:tcPr>
            <w:tcW w:w="1072" w:type="pct"/>
          </w:tcPr>
          <w:p w14:paraId="59F650F3" w14:textId="7D83F033" w:rsidR="00DB345D" w:rsidRPr="00DB345D" w:rsidRDefault="00DB345D" w:rsidP="00DB345D">
            <w:pPr>
              <w:widowControl w:val="0"/>
              <w:autoSpaceDE w:val="0"/>
              <w:autoSpaceDN w:val="0"/>
              <w:adjustRightInd w:val="0"/>
              <w:rPr>
                <w:rFonts w:ascii="Times New Roman" w:eastAsia="Times New Roman" w:hAnsi="Times New Roman" w:cs="Times New Roman"/>
                <w:snapToGrid w:val="0"/>
                <w:sz w:val="16"/>
                <w:szCs w:val="16"/>
                <w:lang w:eastAsia="x-none"/>
              </w:rPr>
            </w:pPr>
            <w:r w:rsidRPr="00DB345D">
              <w:rPr>
                <w:rFonts w:ascii="Times New Roman" w:eastAsia="Times New Roman" w:hAnsi="Times New Roman" w:cs="Times New Roman"/>
                <w:snapToGrid w:val="0"/>
                <w:sz w:val="16"/>
                <w:szCs w:val="16"/>
                <w:lang w:eastAsia="x-none"/>
              </w:rPr>
              <w:t>Правила охраны линий и сооружений связи Российской Федерации, утвержденные Постановлением Правительства Российской Федерации от 09.06.1995 № 578</w:t>
            </w:r>
          </w:p>
        </w:tc>
      </w:tr>
      <w:tr w:rsidR="00DB345D" w:rsidRPr="00627A4B" w14:paraId="09AB8D09" w14:textId="77777777" w:rsidTr="00015FFC">
        <w:tc>
          <w:tcPr>
            <w:tcW w:w="191" w:type="pct"/>
          </w:tcPr>
          <w:p w14:paraId="5E51A3F5" w14:textId="2ECFB11D" w:rsidR="00DB345D" w:rsidRPr="00DB345D" w:rsidRDefault="00DB345D" w:rsidP="00DB345D">
            <w:pPr>
              <w:jc w:val="center"/>
              <w:rPr>
                <w:rFonts w:ascii="Times New Roman" w:hAnsi="Times New Roman" w:cs="Times New Roman"/>
                <w:sz w:val="16"/>
                <w:szCs w:val="16"/>
              </w:rPr>
            </w:pPr>
            <w:r>
              <w:rPr>
                <w:rFonts w:ascii="Times New Roman" w:hAnsi="Times New Roman" w:cs="Times New Roman"/>
                <w:sz w:val="16"/>
                <w:szCs w:val="16"/>
              </w:rPr>
              <w:t>8.</w:t>
            </w:r>
          </w:p>
        </w:tc>
        <w:tc>
          <w:tcPr>
            <w:tcW w:w="667" w:type="pct"/>
          </w:tcPr>
          <w:p w14:paraId="7D0BE343" w14:textId="4BDF22CB" w:rsidR="00DB345D" w:rsidRPr="00DB345D" w:rsidRDefault="00A3634E" w:rsidP="00DB345D">
            <w:pPr>
              <w:widowControl w:val="0"/>
              <w:autoSpaceDE w:val="0"/>
              <w:autoSpaceDN w:val="0"/>
              <w:adjustRightInd w:val="0"/>
              <w:rPr>
                <w:rFonts w:ascii="Times New Roman" w:eastAsia="Times New Roman" w:hAnsi="Times New Roman" w:cs="Times New Roman"/>
                <w:snapToGrid w:val="0"/>
                <w:sz w:val="16"/>
                <w:szCs w:val="16"/>
                <w:lang w:eastAsia="x-none"/>
              </w:rPr>
            </w:pPr>
            <w:r w:rsidRPr="00A3634E">
              <w:rPr>
                <w:rFonts w:ascii="Times New Roman" w:eastAsia="Times New Roman" w:hAnsi="Times New Roman" w:cs="Times New Roman"/>
                <w:snapToGrid w:val="0"/>
                <w:sz w:val="16"/>
                <w:szCs w:val="16"/>
                <w:lang w:eastAsia="x-none"/>
              </w:rPr>
              <w:t>Охранные зоны стационарных пунктов наблюде</w:t>
            </w:r>
            <w:r w:rsidRPr="00A3634E">
              <w:rPr>
                <w:rFonts w:ascii="Times New Roman" w:eastAsia="Times New Roman" w:hAnsi="Times New Roman" w:cs="Times New Roman"/>
                <w:snapToGrid w:val="0"/>
                <w:sz w:val="16"/>
                <w:szCs w:val="16"/>
                <w:lang w:eastAsia="x-none"/>
              </w:rPr>
              <w:lastRenderedPageBreak/>
              <w:t>ний за состоянием окружающей среды, ее загрязнением</w:t>
            </w:r>
          </w:p>
        </w:tc>
        <w:tc>
          <w:tcPr>
            <w:tcW w:w="3070" w:type="pct"/>
          </w:tcPr>
          <w:p w14:paraId="5C1EFC6F" w14:textId="77777777" w:rsidR="00A3634E" w:rsidRPr="00A3634E" w:rsidRDefault="00A3634E" w:rsidP="00A3634E">
            <w:pPr>
              <w:autoSpaceDE w:val="0"/>
              <w:autoSpaceDN w:val="0"/>
              <w:adjustRightInd w:val="0"/>
              <w:jc w:val="both"/>
              <w:rPr>
                <w:rFonts w:ascii="Times New Roman" w:eastAsia="Times New Roman" w:hAnsi="Times New Roman" w:cs="Times New Roman"/>
                <w:snapToGrid w:val="0"/>
                <w:sz w:val="16"/>
                <w:szCs w:val="16"/>
                <w:lang w:eastAsia="x-none"/>
              </w:rPr>
            </w:pPr>
            <w:r w:rsidRPr="00A3634E">
              <w:rPr>
                <w:rFonts w:ascii="Times New Roman" w:eastAsia="Times New Roman" w:hAnsi="Times New Roman" w:cs="Times New Roman"/>
                <w:snapToGrid w:val="0"/>
                <w:sz w:val="16"/>
                <w:szCs w:val="16"/>
                <w:lang w:eastAsia="x-none"/>
              </w:rPr>
              <w:lastRenderedPageBreak/>
              <w:t>В границах охранной зоны запрещается:</w:t>
            </w:r>
          </w:p>
          <w:p w14:paraId="2BC71B46" w14:textId="77777777" w:rsidR="00A3634E" w:rsidRPr="00A3634E" w:rsidRDefault="00A3634E" w:rsidP="00A3634E">
            <w:pPr>
              <w:autoSpaceDE w:val="0"/>
              <w:autoSpaceDN w:val="0"/>
              <w:adjustRightInd w:val="0"/>
              <w:jc w:val="both"/>
              <w:rPr>
                <w:rFonts w:ascii="Times New Roman" w:eastAsia="Times New Roman" w:hAnsi="Times New Roman" w:cs="Times New Roman"/>
                <w:snapToGrid w:val="0"/>
                <w:sz w:val="16"/>
                <w:szCs w:val="16"/>
                <w:lang w:eastAsia="x-none"/>
              </w:rPr>
            </w:pPr>
            <w:r w:rsidRPr="00A3634E">
              <w:rPr>
                <w:rFonts w:ascii="Times New Roman" w:eastAsia="Times New Roman" w:hAnsi="Times New Roman" w:cs="Times New Roman"/>
                <w:snapToGrid w:val="0"/>
                <w:sz w:val="16"/>
                <w:szCs w:val="16"/>
                <w:lang w:eastAsia="x-none"/>
              </w:rPr>
              <w:t xml:space="preserve">а)  строительство объектов капитального строительства, возведение некапитальных строений и сооружений, размещение предметов и </w:t>
            </w:r>
            <w:r w:rsidRPr="00A3634E">
              <w:rPr>
                <w:rFonts w:ascii="Times New Roman" w:eastAsia="Times New Roman" w:hAnsi="Times New Roman" w:cs="Times New Roman"/>
                <w:snapToGrid w:val="0"/>
                <w:sz w:val="16"/>
                <w:szCs w:val="16"/>
                <w:lang w:eastAsia="x-none"/>
              </w:rPr>
              <w:lastRenderedPageBreak/>
              <w:t>материалов, посадка деревьев и кустарников (далее - препятствия) на расстоянии менее или равном 10-кратной высоте препятствия вокруг стационарного пункта наблюдений, а для препятствий, образующих непрерывную полосу с общей угловой шириной более 10 градусов,  - на расстоянии менее или равном 20-кратной максимальной высоте препятствия вокруг стационарного пункта наблюдений;</w:t>
            </w:r>
          </w:p>
          <w:p w14:paraId="106E03F4" w14:textId="77777777" w:rsidR="00A3634E" w:rsidRPr="00A3634E" w:rsidRDefault="00A3634E" w:rsidP="00A3634E">
            <w:pPr>
              <w:autoSpaceDE w:val="0"/>
              <w:autoSpaceDN w:val="0"/>
              <w:adjustRightInd w:val="0"/>
              <w:jc w:val="both"/>
              <w:rPr>
                <w:rFonts w:ascii="Times New Roman" w:eastAsia="Times New Roman" w:hAnsi="Times New Roman" w:cs="Times New Roman"/>
                <w:snapToGrid w:val="0"/>
                <w:sz w:val="16"/>
                <w:szCs w:val="16"/>
                <w:lang w:eastAsia="x-none"/>
              </w:rPr>
            </w:pPr>
            <w:r w:rsidRPr="00A3634E">
              <w:rPr>
                <w:rFonts w:ascii="Times New Roman" w:eastAsia="Times New Roman" w:hAnsi="Times New Roman" w:cs="Times New Roman"/>
                <w:snapToGrid w:val="0"/>
                <w:sz w:val="16"/>
                <w:szCs w:val="16"/>
                <w:lang w:eastAsia="x-none"/>
              </w:rPr>
              <w:t>б)  размещение источников искажения температурно-влажностного режима атмосферного воздуха (теплотрассы, котельные, трубопроводы, бетонные, асфальтовые и иные искусственные площадки, искусственные водные объекты, оросительные и осушительные системы, открытые источники огня, дыма) ;</w:t>
            </w:r>
          </w:p>
          <w:p w14:paraId="679A71F8" w14:textId="77777777" w:rsidR="00A3634E" w:rsidRPr="00A3634E" w:rsidRDefault="00A3634E" w:rsidP="00A3634E">
            <w:pPr>
              <w:autoSpaceDE w:val="0"/>
              <w:autoSpaceDN w:val="0"/>
              <w:adjustRightInd w:val="0"/>
              <w:jc w:val="both"/>
              <w:rPr>
                <w:rFonts w:ascii="Times New Roman" w:eastAsia="Times New Roman" w:hAnsi="Times New Roman" w:cs="Times New Roman"/>
                <w:snapToGrid w:val="0"/>
                <w:sz w:val="16"/>
                <w:szCs w:val="16"/>
                <w:lang w:eastAsia="x-none"/>
              </w:rPr>
            </w:pPr>
            <w:r w:rsidRPr="00A3634E">
              <w:rPr>
                <w:rFonts w:ascii="Times New Roman" w:eastAsia="Times New Roman" w:hAnsi="Times New Roman" w:cs="Times New Roman"/>
                <w:snapToGrid w:val="0"/>
                <w:sz w:val="16"/>
                <w:szCs w:val="16"/>
                <w:lang w:eastAsia="x-none"/>
              </w:rPr>
              <w:t>в)  проведение горных, геолого-разведочных и взрывных работ, а также земляных работ;</w:t>
            </w:r>
          </w:p>
          <w:p w14:paraId="2B131821" w14:textId="77777777" w:rsidR="00A3634E" w:rsidRPr="00A3634E" w:rsidRDefault="00A3634E" w:rsidP="00A3634E">
            <w:pPr>
              <w:autoSpaceDE w:val="0"/>
              <w:autoSpaceDN w:val="0"/>
              <w:adjustRightInd w:val="0"/>
              <w:jc w:val="both"/>
              <w:rPr>
                <w:rFonts w:ascii="Times New Roman" w:eastAsia="Times New Roman" w:hAnsi="Times New Roman" w:cs="Times New Roman"/>
                <w:snapToGrid w:val="0"/>
                <w:sz w:val="16"/>
                <w:szCs w:val="16"/>
                <w:lang w:eastAsia="x-none"/>
              </w:rPr>
            </w:pPr>
            <w:r w:rsidRPr="00A3634E">
              <w:rPr>
                <w:rFonts w:ascii="Times New Roman" w:eastAsia="Times New Roman" w:hAnsi="Times New Roman" w:cs="Times New Roman"/>
                <w:snapToGrid w:val="0"/>
                <w:sz w:val="16"/>
                <w:szCs w:val="16"/>
                <w:lang w:eastAsia="x-none"/>
              </w:rPr>
              <w:t>г)  организация стоянки автомобильного и (или) водного транспорта, других механизмов, сооружение причалов и пристаней;</w:t>
            </w:r>
          </w:p>
          <w:p w14:paraId="16916615" w14:textId="77777777" w:rsidR="00A3634E" w:rsidRPr="00A3634E" w:rsidRDefault="00A3634E" w:rsidP="00A3634E">
            <w:pPr>
              <w:autoSpaceDE w:val="0"/>
              <w:autoSpaceDN w:val="0"/>
              <w:adjustRightInd w:val="0"/>
              <w:jc w:val="both"/>
              <w:rPr>
                <w:rFonts w:ascii="Times New Roman" w:eastAsia="Times New Roman" w:hAnsi="Times New Roman" w:cs="Times New Roman"/>
                <w:snapToGrid w:val="0"/>
                <w:sz w:val="16"/>
                <w:szCs w:val="16"/>
                <w:lang w:eastAsia="x-none"/>
              </w:rPr>
            </w:pPr>
            <w:r w:rsidRPr="00A3634E">
              <w:rPr>
                <w:rFonts w:ascii="Times New Roman" w:eastAsia="Times New Roman" w:hAnsi="Times New Roman" w:cs="Times New Roman"/>
                <w:snapToGrid w:val="0"/>
                <w:sz w:val="16"/>
                <w:szCs w:val="16"/>
                <w:lang w:eastAsia="x-none"/>
              </w:rPr>
              <w:t>д)  размещение источников электромагнитного и (или) иного излучения, создающего помехи для получения достоверной информации о состоянии окружающей среды, ее загрязнении, а также стационарные и передвижные источники загрязнения атмосферного воздуха;</w:t>
            </w:r>
          </w:p>
          <w:p w14:paraId="4C1A8BCF" w14:textId="63060107" w:rsidR="00DB345D" w:rsidRPr="00DB345D" w:rsidRDefault="00A3634E" w:rsidP="00A3634E">
            <w:pPr>
              <w:autoSpaceDE w:val="0"/>
              <w:autoSpaceDN w:val="0"/>
              <w:adjustRightInd w:val="0"/>
              <w:jc w:val="both"/>
              <w:rPr>
                <w:rFonts w:ascii="Times New Roman" w:eastAsia="Times New Roman" w:hAnsi="Times New Roman" w:cs="Times New Roman"/>
                <w:snapToGrid w:val="0"/>
                <w:sz w:val="16"/>
                <w:szCs w:val="16"/>
                <w:lang w:eastAsia="x-none"/>
              </w:rPr>
            </w:pPr>
            <w:r w:rsidRPr="00A3634E">
              <w:rPr>
                <w:rFonts w:ascii="Times New Roman" w:eastAsia="Times New Roman" w:hAnsi="Times New Roman" w:cs="Times New Roman"/>
                <w:snapToGrid w:val="0"/>
                <w:sz w:val="16"/>
                <w:szCs w:val="16"/>
                <w:lang w:eastAsia="x-none"/>
              </w:rPr>
              <w:t>е)  складирование удобрений, отходов производства и потребления.</w:t>
            </w:r>
          </w:p>
        </w:tc>
        <w:tc>
          <w:tcPr>
            <w:tcW w:w="1072" w:type="pct"/>
          </w:tcPr>
          <w:p w14:paraId="31725174" w14:textId="7CD86978" w:rsidR="00DB345D" w:rsidRPr="00DB345D" w:rsidRDefault="00A3634E" w:rsidP="00A3634E">
            <w:pPr>
              <w:widowControl w:val="0"/>
              <w:autoSpaceDE w:val="0"/>
              <w:autoSpaceDN w:val="0"/>
              <w:adjustRightInd w:val="0"/>
              <w:rPr>
                <w:rFonts w:ascii="Times New Roman" w:eastAsia="Times New Roman" w:hAnsi="Times New Roman" w:cs="Times New Roman"/>
                <w:snapToGrid w:val="0"/>
                <w:sz w:val="16"/>
                <w:szCs w:val="16"/>
                <w:lang w:eastAsia="x-none"/>
              </w:rPr>
            </w:pPr>
            <w:r w:rsidRPr="00A3634E">
              <w:rPr>
                <w:rFonts w:ascii="Times New Roman" w:eastAsia="Times New Roman" w:hAnsi="Times New Roman" w:cs="Times New Roman"/>
                <w:snapToGrid w:val="0"/>
                <w:sz w:val="16"/>
                <w:szCs w:val="16"/>
                <w:lang w:eastAsia="x-none"/>
              </w:rPr>
              <w:lastRenderedPageBreak/>
              <w:t>Постановление Правительства Р</w:t>
            </w:r>
            <w:r>
              <w:rPr>
                <w:rFonts w:ascii="Times New Roman" w:eastAsia="Times New Roman" w:hAnsi="Times New Roman" w:cs="Times New Roman"/>
                <w:snapToGrid w:val="0"/>
                <w:sz w:val="16"/>
                <w:szCs w:val="16"/>
                <w:lang w:eastAsia="x-none"/>
              </w:rPr>
              <w:t xml:space="preserve">оссийской </w:t>
            </w:r>
            <w:r w:rsidRPr="00A3634E">
              <w:rPr>
                <w:rFonts w:ascii="Times New Roman" w:eastAsia="Times New Roman" w:hAnsi="Times New Roman" w:cs="Times New Roman"/>
                <w:snapToGrid w:val="0"/>
                <w:sz w:val="16"/>
                <w:szCs w:val="16"/>
                <w:lang w:eastAsia="x-none"/>
              </w:rPr>
              <w:t>Ф</w:t>
            </w:r>
            <w:r>
              <w:rPr>
                <w:rFonts w:ascii="Times New Roman" w:eastAsia="Times New Roman" w:hAnsi="Times New Roman" w:cs="Times New Roman"/>
                <w:snapToGrid w:val="0"/>
                <w:sz w:val="16"/>
                <w:szCs w:val="16"/>
                <w:lang w:eastAsia="x-none"/>
              </w:rPr>
              <w:t>едерации</w:t>
            </w:r>
            <w:r w:rsidRPr="00A3634E">
              <w:rPr>
                <w:rFonts w:ascii="Times New Roman" w:eastAsia="Times New Roman" w:hAnsi="Times New Roman" w:cs="Times New Roman"/>
                <w:snapToGrid w:val="0"/>
                <w:sz w:val="16"/>
                <w:szCs w:val="16"/>
                <w:lang w:eastAsia="x-none"/>
              </w:rPr>
              <w:t xml:space="preserve"> от 17.03.2021 </w:t>
            </w:r>
            <w:r>
              <w:rPr>
                <w:rFonts w:ascii="Times New Roman" w:eastAsia="Times New Roman" w:hAnsi="Times New Roman" w:cs="Times New Roman"/>
                <w:snapToGrid w:val="0"/>
                <w:sz w:val="16"/>
                <w:szCs w:val="16"/>
                <w:lang w:eastAsia="x-none"/>
              </w:rPr>
              <w:t>№</w:t>
            </w:r>
            <w:r w:rsidRPr="00A3634E">
              <w:rPr>
                <w:rFonts w:ascii="Times New Roman" w:eastAsia="Times New Roman" w:hAnsi="Times New Roman" w:cs="Times New Roman"/>
                <w:snapToGrid w:val="0"/>
                <w:sz w:val="16"/>
                <w:szCs w:val="16"/>
                <w:lang w:eastAsia="x-none"/>
              </w:rPr>
              <w:t xml:space="preserve"> 392 </w:t>
            </w:r>
            <w:r>
              <w:rPr>
                <w:rFonts w:ascii="Times New Roman" w:eastAsia="Times New Roman" w:hAnsi="Times New Roman" w:cs="Times New Roman"/>
                <w:snapToGrid w:val="0"/>
                <w:sz w:val="16"/>
                <w:szCs w:val="16"/>
                <w:lang w:eastAsia="x-none"/>
              </w:rPr>
              <w:t>«</w:t>
            </w:r>
            <w:r w:rsidRPr="00A3634E">
              <w:rPr>
                <w:rFonts w:ascii="Times New Roman" w:eastAsia="Times New Roman" w:hAnsi="Times New Roman" w:cs="Times New Roman"/>
                <w:snapToGrid w:val="0"/>
                <w:sz w:val="16"/>
                <w:szCs w:val="16"/>
                <w:lang w:eastAsia="x-none"/>
              </w:rPr>
              <w:t>Об утвер</w:t>
            </w:r>
            <w:r w:rsidRPr="00A3634E">
              <w:rPr>
                <w:rFonts w:ascii="Times New Roman" w:eastAsia="Times New Roman" w:hAnsi="Times New Roman" w:cs="Times New Roman"/>
                <w:snapToGrid w:val="0"/>
                <w:sz w:val="16"/>
                <w:szCs w:val="16"/>
                <w:lang w:eastAsia="x-none"/>
              </w:rPr>
              <w:lastRenderedPageBreak/>
              <w:t xml:space="preserve">ждении Положения об охранной зоне стационарных пунктов наблюдений за состоянием окружающей среды, ее загрязнением, о признании утратившим силу постановления Правительства Российской Федерации от 27 августа 1999 г. </w:t>
            </w:r>
            <w:r>
              <w:rPr>
                <w:rFonts w:ascii="Times New Roman" w:eastAsia="Times New Roman" w:hAnsi="Times New Roman" w:cs="Times New Roman"/>
                <w:snapToGrid w:val="0"/>
                <w:sz w:val="16"/>
                <w:szCs w:val="16"/>
                <w:lang w:eastAsia="x-none"/>
              </w:rPr>
              <w:t>№</w:t>
            </w:r>
            <w:r w:rsidRPr="00A3634E">
              <w:rPr>
                <w:rFonts w:ascii="Times New Roman" w:eastAsia="Times New Roman" w:hAnsi="Times New Roman" w:cs="Times New Roman"/>
                <w:snapToGrid w:val="0"/>
                <w:sz w:val="16"/>
                <w:szCs w:val="16"/>
                <w:lang w:eastAsia="x-none"/>
              </w:rPr>
              <w:t xml:space="preserve"> 972 и признании не действующим на территории Российской Федерации постановления Совета Министров СССР от 6 января 1983 г. N 19</w:t>
            </w:r>
            <w:r>
              <w:rPr>
                <w:rFonts w:ascii="Times New Roman" w:eastAsia="Times New Roman" w:hAnsi="Times New Roman" w:cs="Times New Roman"/>
                <w:snapToGrid w:val="0"/>
                <w:sz w:val="16"/>
                <w:szCs w:val="16"/>
                <w:lang w:eastAsia="x-none"/>
              </w:rPr>
              <w:t>»</w:t>
            </w:r>
          </w:p>
        </w:tc>
      </w:tr>
      <w:tr w:rsidR="00A3634E" w:rsidRPr="00627A4B" w14:paraId="48336E51" w14:textId="77777777" w:rsidTr="00015FFC">
        <w:tc>
          <w:tcPr>
            <w:tcW w:w="191" w:type="pct"/>
          </w:tcPr>
          <w:p w14:paraId="5F77BBA1" w14:textId="49A0604D" w:rsidR="00A3634E" w:rsidRDefault="00A3634E" w:rsidP="00A3634E">
            <w:pPr>
              <w:jc w:val="center"/>
              <w:rPr>
                <w:rFonts w:ascii="Times New Roman" w:hAnsi="Times New Roman" w:cs="Times New Roman"/>
                <w:sz w:val="16"/>
                <w:szCs w:val="16"/>
              </w:rPr>
            </w:pPr>
            <w:r>
              <w:rPr>
                <w:rFonts w:ascii="Times New Roman" w:hAnsi="Times New Roman" w:cs="Times New Roman"/>
                <w:sz w:val="16"/>
                <w:szCs w:val="16"/>
              </w:rPr>
              <w:lastRenderedPageBreak/>
              <w:t>9.</w:t>
            </w:r>
          </w:p>
        </w:tc>
        <w:tc>
          <w:tcPr>
            <w:tcW w:w="667" w:type="pct"/>
          </w:tcPr>
          <w:p w14:paraId="0F65F0C0" w14:textId="5E7F17FB" w:rsidR="00A3634E" w:rsidRPr="00A3634E" w:rsidRDefault="00A3634E" w:rsidP="00A3634E">
            <w:pPr>
              <w:widowControl w:val="0"/>
              <w:autoSpaceDE w:val="0"/>
              <w:autoSpaceDN w:val="0"/>
              <w:adjustRightInd w:val="0"/>
              <w:rPr>
                <w:rFonts w:ascii="Times New Roman" w:eastAsia="Times New Roman" w:hAnsi="Times New Roman" w:cs="Times New Roman"/>
                <w:snapToGrid w:val="0"/>
                <w:sz w:val="16"/>
                <w:szCs w:val="16"/>
                <w:lang w:eastAsia="x-none"/>
              </w:rPr>
            </w:pPr>
            <w:r w:rsidRPr="00A3634E">
              <w:rPr>
                <w:rFonts w:ascii="Times New Roman" w:eastAsia="Times New Roman" w:hAnsi="Times New Roman" w:cs="Times New Roman"/>
                <w:snapToGrid w:val="0"/>
                <w:sz w:val="16"/>
                <w:szCs w:val="16"/>
                <w:lang w:eastAsia="x-none"/>
              </w:rPr>
              <w:t xml:space="preserve">Санитарный разрыв инженерных коммуникаций  </w:t>
            </w:r>
          </w:p>
        </w:tc>
        <w:tc>
          <w:tcPr>
            <w:tcW w:w="3070" w:type="pct"/>
          </w:tcPr>
          <w:p w14:paraId="54D1A062" w14:textId="4CC7DD90" w:rsidR="00A3634E" w:rsidRPr="00A3634E" w:rsidRDefault="00A3634E" w:rsidP="00A3634E">
            <w:pPr>
              <w:autoSpaceDE w:val="0"/>
              <w:autoSpaceDN w:val="0"/>
              <w:adjustRightInd w:val="0"/>
              <w:jc w:val="both"/>
              <w:rPr>
                <w:rFonts w:ascii="Times New Roman" w:eastAsia="Times New Roman" w:hAnsi="Times New Roman" w:cs="Times New Roman"/>
                <w:snapToGrid w:val="0"/>
                <w:sz w:val="16"/>
                <w:szCs w:val="16"/>
                <w:lang w:eastAsia="x-none"/>
              </w:rPr>
            </w:pPr>
            <w:r w:rsidRPr="00A3634E">
              <w:rPr>
                <w:rFonts w:ascii="Times New Roman" w:eastAsia="Times New Roman" w:hAnsi="Times New Roman" w:cs="Times New Roman"/>
                <w:snapToGrid w:val="0"/>
                <w:sz w:val="16"/>
                <w:szCs w:val="16"/>
                <w:lang w:eastAsia="x-none"/>
              </w:rPr>
              <w:t>Любая хозяйственная деятельность допускается только по согласованию с организацией, эксплуатирующей магистральные трубопроводы.</w:t>
            </w:r>
          </w:p>
        </w:tc>
        <w:tc>
          <w:tcPr>
            <w:tcW w:w="1072" w:type="pct"/>
          </w:tcPr>
          <w:p w14:paraId="0902B702" w14:textId="1CBD27C7" w:rsidR="00A3634E" w:rsidRPr="00A3634E" w:rsidRDefault="00A3634E" w:rsidP="00A3634E">
            <w:pPr>
              <w:widowControl w:val="0"/>
              <w:autoSpaceDE w:val="0"/>
              <w:autoSpaceDN w:val="0"/>
              <w:adjustRightInd w:val="0"/>
              <w:rPr>
                <w:rFonts w:ascii="Times New Roman" w:eastAsia="Times New Roman" w:hAnsi="Times New Roman" w:cs="Times New Roman"/>
                <w:snapToGrid w:val="0"/>
                <w:sz w:val="16"/>
                <w:szCs w:val="16"/>
                <w:lang w:eastAsia="x-none"/>
              </w:rPr>
            </w:pPr>
            <w:r w:rsidRPr="00A3634E">
              <w:rPr>
                <w:rFonts w:ascii="Times New Roman" w:eastAsia="Times New Roman" w:hAnsi="Times New Roman" w:cs="Times New Roman"/>
                <w:snapToGrid w:val="0"/>
                <w:sz w:val="16"/>
                <w:szCs w:val="16"/>
                <w:lang w:eastAsia="x-none"/>
              </w:rPr>
              <w:t xml:space="preserve">«Правила охраны магистральных трубопроводов», утвержденные постановлением Госгортехнадзора России от 22.04 92 № 9 </w:t>
            </w:r>
          </w:p>
        </w:tc>
      </w:tr>
      <w:tr w:rsidR="00A3634E" w:rsidRPr="00627A4B" w14:paraId="35D98743" w14:textId="77777777" w:rsidTr="00015FFC">
        <w:tc>
          <w:tcPr>
            <w:tcW w:w="191" w:type="pct"/>
          </w:tcPr>
          <w:p w14:paraId="353BE19D" w14:textId="0C360B20" w:rsidR="00A3634E" w:rsidRDefault="00A3634E" w:rsidP="00A3634E">
            <w:pPr>
              <w:jc w:val="center"/>
              <w:rPr>
                <w:rFonts w:ascii="Times New Roman" w:hAnsi="Times New Roman" w:cs="Times New Roman"/>
                <w:sz w:val="16"/>
                <w:szCs w:val="16"/>
              </w:rPr>
            </w:pPr>
            <w:r>
              <w:rPr>
                <w:rFonts w:ascii="Times New Roman" w:hAnsi="Times New Roman" w:cs="Times New Roman"/>
                <w:sz w:val="16"/>
                <w:szCs w:val="16"/>
              </w:rPr>
              <w:t>10.</w:t>
            </w:r>
          </w:p>
        </w:tc>
        <w:tc>
          <w:tcPr>
            <w:tcW w:w="667" w:type="pct"/>
          </w:tcPr>
          <w:p w14:paraId="41A35C93" w14:textId="77777777" w:rsidR="00A3634E" w:rsidRDefault="009A05A8" w:rsidP="00A3634E">
            <w:pPr>
              <w:widowControl w:val="0"/>
              <w:autoSpaceDE w:val="0"/>
              <w:autoSpaceDN w:val="0"/>
              <w:adjustRightInd w:val="0"/>
              <w:rPr>
                <w:rFonts w:ascii="Times New Roman" w:eastAsia="Times New Roman" w:hAnsi="Times New Roman" w:cs="Times New Roman"/>
                <w:snapToGrid w:val="0"/>
                <w:sz w:val="16"/>
                <w:szCs w:val="16"/>
                <w:lang w:eastAsia="x-none"/>
              </w:rPr>
            </w:pPr>
            <w:r>
              <w:rPr>
                <w:rFonts w:ascii="Times New Roman" w:eastAsia="Times New Roman" w:hAnsi="Times New Roman" w:cs="Times New Roman"/>
                <w:snapToGrid w:val="0"/>
                <w:sz w:val="16"/>
                <w:szCs w:val="16"/>
                <w:lang w:eastAsia="x-none"/>
              </w:rPr>
              <w:t>Водоохранные зоны</w:t>
            </w:r>
          </w:p>
          <w:p w14:paraId="3D48E4E2" w14:textId="77777777" w:rsidR="009A05A8" w:rsidRDefault="009A05A8" w:rsidP="00A3634E">
            <w:pPr>
              <w:widowControl w:val="0"/>
              <w:autoSpaceDE w:val="0"/>
              <w:autoSpaceDN w:val="0"/>
              <w:adjustRightInd w:val="0"/>
              <w:rPr>
                <w:rFonts w:ascii="Times New Roman" w:eastAsia="Times New Roman" w:hAnsi="Times New Roman" w:cs="Times New Roman"/>
                <w:snapToGrid w:val="0"/>
                <w:sz w:val="16"/>
                <w:szCs w:val="16"/>
                <w:lang w:eastAsia="x-none"/>
              </w:rPr>
            </w:pPr>
          </w:p>
          <w:p w14:paraId="554B2032" w14:textId="2081A668" w:rsidR="009A05A8" w:rsidRPr="00A3634E" w:rsidRDefault="009A05A8" w:rsidP="00A3634E">
            <w:pPr>
              <w:widowControl w:val="0"/>
              <w:autoSpaceDE w:val="0"/>
              <w:autoSpaceDN w:val="0"/>
              <w:adjustRightInd w:val="0"/>
              <w:rPr>
                <w:rFonts w:ascii="Times New Roman" w:eastAsia="Times New Roman" w:hAnsi="Times New Roman" w:cs="Times New Roman"/>
                <w:snapToGrid w:val="0"/>
                <w:sz w:val="16"/>
                <w:szCs w:val="16"/>
                <w:lang w:eastAsia="x-none"/>
              </w:rPr>
            </w:pPr>
            <w:r>
              <w:rPr>
                <w:rFonts w:ascii="Times New Roman" w:eastAsia="Times New Roman" w:hAnsi="Times New Roman" w:cs="Times New Roman"/>
                <w:snapToGrid w:val="0"/>
                <w:sz w:val="16"/>
                <w:szCs w:val="16"/>
                <w:lang w:eastAsia="x-none"/>
              </w:rPr>
              <w:t xml:space="preserve">Прибрежные защитные полосы </w:t>
            </w:r>
          </w:p>
        </w:tc>
        <w:tc>
          <w:tcPr>
            <w:tcW w:w="3070" w:type="pct"/>
          </w:tcPr>
          <w:p w14:paraId="70631327" w14:textId="77777777" w:rsidR="00A3634E" w:rsidRPr="00A3634E" w:rsidRDefault="00A3634E" w:rsidP="00A3634E">
            <w:pPr>
              <w:autoSpaceDE w:val="0"/>
              <w:autoSpaceDN w:val="0"/>
              <w:adjustRightInd w:val="0"/>
              <w:jc w:val="both"/>
              <w:rPr>
                <w:rFonts w:ascii="Times New Roman" w:eastAsia="Times New Roman" w:hAnsi="Times New Roman" w:cs="Times New Roman"/>
                <w:snapToGrid w:val="0"/>
                <w:sz w:val="16"/>
                <w:szCs w:val="16"/>
                <w:lang w:eastAsia="x-none"/>
              </w:rPr>
            </w:pPr>
            <w:r w:rsidRPr="00A3634E">
              <w:rPr>
                <w:rFonts w:ascii="Times New Roman" w:eastAsia="Times New Roman" w:hAnsi="Times New Roman" w:cs="Times New Roman"/>
                <w:snapToGrid w:val="0"/>
                <w:sz w:val="16"/>
                <w:szCs w:val="16"/>
                <w:lang w:eastAsia="x-none"/>
              </w:rPr>
              <w:t>В границах водоохранных зон запрещаются:</w:t>
            </w:r>
          </w:p>
          <w:p w14:paraId="38ED538D" w14:textId="77777777" w:rsidR="00A3634E" w:rsidRPr="00A3634E" w:rsidRDefault="00A3634E" w:rsidP="00A3634E">
            <w:pPr>
              <w:autoSpaceDE w:val="0"/>
              <w:autoSpaceDN w:val="0"/>
              <w:adjustRightInd w:val="0"/>
              <w:jc w:val="both"/>
              <w:rPr>
                <w:rFonts w:ascii="Times New Roman" w:eastAsia="Times New Roman" w:hAnsi="Times New Roman" w:cs="Times New Roman"/>
                <w:snapToGrid w:val="0"/>
                <w:sz w:val="16"/>
                <w:szCs w:val="16"/>
                <w:lang w:eastAsia="x-none"/>
              </w:rPr>
            </w:pPr>
            <w:r w:rsidRPr="00A3634E">
              <w:rPr>
                <w:rFonts w:ascii="Times New Roman" w:eastAsia="Times New Roman" w:hAnsi="Times New Roman" w:cs="Times New Roman"/>
                <w:snapToGrid w:val="0"/>
                <w:sz w:val="16"/>
                <w:szCs w:val="16"/>
                <w:lang w:eastAsia="x-none"/>
              </w:rPr>
              <w:t>1) использование сточных вод в целях повышения почвенного плодородия;</w:t>
            </w:r>
          </w:p>
          <w:p w14:paraId="71E7C6F3" w14:textId="77777777" w:rsidR="00A3634E" w:rsidRDefault="00A3634E" w:rsidP="00A3634E">
            <w:pPr>
              <w:autoSpaceDE w:val="0"/>
              <w:autoSpaceDN w:val="0"/>
              <w:adjustRightInd w:val="0"/>
              <w:jc w:val="both"/>
              <w:rPr>
                <w:rFonts w:ascii="Times New Roman" w:eastAsia="Times New Roman" w:hAnsi="Times New Roman" w:cs="Times New Roman"/>
                <w:snapToGrid w:val="0"/>
                <w:sz w:val="16"/>
                <w:szCs w:val="16"/>
                <w:lang w:eastAsia="x-none"/>
              </w:rPr>
            </w:pPr>
            <w:r w:rsidRPr="00A3634E">
              <w:rPr>
                <w:rFonts w:ascii="Times New Roman" w:eastAsia="Times New Roman" w:hAnsi="Times New Roman" w:cs="Times New Roman"/>
                <w:snapToGrid w:val="0"/>
                <w:sz w:val="16"/>
                <w:szCs w:val="16"/>
                <w:lang w:eastAsia="x-none"/>
              </w:rPr>
              <w:t xml:space="preserve">2) размещение кладбищ, объектов уничтожения биологических отходов, объектов размещения отходов производства и потребления, химических, взрывчатых, токсичных, отравляющих и ядовитых веществ (за исключением специализированных хранилищ аммиака, метанола, аммиачной селитры и нитрата калия на территориях морских портов, </w:t>
            </w:r>
            <w:hyperlink r:id="rId14" w:history="1">
              <w:r w:rsidRPr="00A3634E">
                <w:rPr>
                  <w:rFonts w:ascii="Times New Roman" w:eastAsia="Times New Roman" w:hAnsi="Times New Roman" w:cs="Times New Roman"/>
                  <w:snapToGrid w:val="0"/>
                  <w:sz w:val="16"/>
                  <w:szCs w:val="16"/>
                  <w:lang w:eastAsia="x-none"/>
                </w:rPr>
                <w:t>перечень</w:t>
              </w:r>
            </w:hyperlink>
            <w:r w:rsidRPr="00A3634E">
              <w:rPr>
                <w:rFonts w:ascii="Times New Roman" w:eastAsia="Times New Roman" w:hAnsi="Times New Roman" w:cs="Times New Roman"/>
                <w:snapToGrid w:val="0"/>
                <w:sz w:val="16"/>
                <w:szCs w:val="16"/>
                <w:lang w:eastAsia="x-none"/>
              </w:rPr>
              <w:t xml:space="preserve"> которых утверждается Правительством Российской Федерации, за пределами границ прибрежных защитных полос),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рыбохозяйств</w:t>
            </w:r>
            <w:r>
              <w:rPr>
                <w:rFonts w:ascii="Times New Roman" w:eastAsia="Times New Roman" w:hAnsi="Times New Roman" w:cs="Times New Roman"/>
                <w:snapToGrid w:val="0"/>
                <w:sz w:val="16"/>
                <w:szCs w:val="16"/>
                <w:lang w:eastAsia="x-none"/>
              </w:rPr>
              <w:t>енного значения не установлены;</w:t>
            </w:r>
          </w:p>
          <w:p w14:paraId="76D6832D" w14:textId="77777777" w:rsidR="00A3634E" w:rsidRDefault="00A3634E" w:rsidP="00A3634E">
            <w:pPr>
              <w:autoSpaceDE w:val="0"/>
              <w:autoSpaceDN w:val="0"/>
              <w:adjustRightInd w:val="0"/>
              <w:jc w:val="both"/>
              <w:rPr>
                <w:rFonts w:ascii="Times New Roman" w:eastAsia="Times New Roman" w:hAnsi="Times New Roman" w:cs="Times New Roman"/>
                <w:snapToGrid w:val="0"/>
                <w:sz w:val="16"/>
                <w:szCs w:val="16"/>
                <w:lang w:eastAsia="x-none"/>
              </w:rPr>
            </w:pPr>
            <w:r w:rsidRPr="00A3634E">
              <w:rPr>
                <w:rFonts w:ascii="Times New Roman" w:eastAsia="Times New Roman" w:hAnsi="Times New Roman" w:cs="Times New Roman"/>
                <w:snapToGrid w:val="0"/>
                <w:sz w:val="16"/>
                <w:szCs w:val="16"/>
                <w:lang w:eastAsia="x-none"/>
              </w:rPr>
              <w:t>3) осуществление авиационных мер по борь</w:t>
            </w:r>
            <w:r>
              <w:rPr>
                <w:rFonts w:ascii="Times New Roman" w:eastAsia="Times New Roman" w:hAnsi="Times New Roman" w:cs="Times New Roman"/>
                <w:snapToGrid w:val="0"/>
                <w:sz w:val="16"/>
                <w:szCs w:val="16"/>
                <w:lang w:eastAsia="x-none"/>
              </w:rPr>
              <w:t>бе с вредными организмами;</w:t>
            </w:r>
          </w:p>
          <w:p w14:paraId="7C39B6D7" w14:textId="77777777" w:rsidR="00A3634E" w:rsidRDefault="00A3634E" w:rsidP="00A3634E">
            <w:pPr>
              <w:autoSpaceDE w:val="0"/>
              <w:autoSpaceDN w:val="0"/>
              <w:adjustRightInd w:val="0"/>
              <w:jc w:val="both"/>
              <w:rPr>
                <w:rFonts w:ascii="Times New Roman" w:eastAsia="Times New Roman" w:hAnsi="Times New Roman" w:cs="Times New Roman"/>
                <w:snapToGrid w:val="0"/>
                <w:sz w:val="16"/>
                <w:szCs w:val="16"/>
                <w:lang w:eastAsia="x-none"/>
              </w:rPr>
            </w:pPr>
            <w:r w:rsidRPr="00A3634E">
              <w:rPr>
                <w:rFonts w:ascii="Times New Roman" w:eastAsia="Times New Roman" w:hAnsi="Times New Roman" w:cs="Times New Roman"/>
                <w:snapToGrid w:val="0"/>
                <w:sz w:val="16"/>
                <w:szCs w:val="16"/>
                <w:lang w:eastAsia="x-none"/>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7EA1934B" w14:textId="77777777" w:rsidR="00A3634E" w:rsidRDefault="00A3634E" w:rsidP="00A3634E">
            <w:pPr>
              <w:autoSpaceDE w:val="0"/>
              <w:autoSpaceDN w:val="0"/>
              <w:adjustRightInd w:val="0"/>
              <w:jc w:val="both"/>
              <w:rPr>
                <w:rFonts w:ascii="Times New Roman" w:eastAsia="Times New Roman" w:hAnsi="Times New Roman" w:cs="Times New Roman"/>
                <w:snapToGrid w:val="0"/>
                <w:sz w:val="16"/>
                <w:szCs w:val="16"/>
                <w:lang w:eastAsia="x-none"/>
              </w:rPr>
            </w:pPr>
            <w:r w:rsidRPr="00A3634E">
              <w:rPr>
                <w:rFonts w:ascii="Times New Roman" w:eastAsia="Times New Roman" w:hAnsi="Times New Roman" w:cs="Times New Roman"/>
                <w:snapToGrid w:val="0"/>
                <w:sz w:val="16"/>
                <w:szCs w:val="16"/>
                <w:lang w:eastAsia="x-none"/>
              </w:rPr>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33E17DFA" w14:textId="77777777" w:rsidR="00A3634E" w:rsidRDefault="00A3634E" w:rsidP="00A3634E">
            <w:pPr>
              <w:autoSpaceDE w:val="0"/>
              <w:autoSpaceDN w:val="0"/>
              <w:adjustRightInd w:val="0"/>
              <w:jc w:val="both"/>
              <w:rPr>
                <w:rFonts w:ascii="Times New Roman" w:eastAsia="Times New Roman" w:hAnsi="Times New Roman" w:cs="Times New Roman"/>
                <w:snapToGrid w:val="0"/>
                <w:sz w:val="16"/>
                <w:szCs w:val="16"/>
                <w:lang w:eastAsia="x-none"/>
              </w:rPr>
            </w:pPr>
            <w:r w:rsidRPr="00A3634E">
              <w:rPr>
                <w:rFonts w:ascii="Times New Roman" w:eastAsia="Times New Roman" w:hAnsi="Times New Roman" w:cs="Times New Roman"/>
                <w:snapToGrid w:val="0"/>
                <w:sz w:val="16"/>
                <w:szCs w:val="16"/>
                <w:lang w:eastAsia="x-none"/>
              </w:rPr>
              <w:t>6) хранение пестицидов и агрохимикатов (за исключением хранения агрохимикатов в специализированных хранилищах, размещенных на территориях морских портов за пределами границ прибрежных защитных полос), применение пестицидов и агрохимикатов;</w:t>
            </w:r>
          </w:p>
          <w:p w14:paraId="42FA745F" w14:textId="77777777" w:rsidR="00A3634E" w:rsidRDefault="00A3634E" w:rsidP="00A3634E">
            <w:pPr>
              <w:autoSpaceDE w:val="0"/>
              <w:autoSpaceDN w:val="0"/>
              <w:adjustRightInd w:val="0"/>
              <w:jc w:val="both"/>
              <w:rPr>
                <w:rFonts w:ascii="Times New Roman" w:eastAsia="Times New Roman" w:hAnsi="Times New Roman" w:cs="Times New Roman"/>
                <w:snapToGrid w:val="0"/>
                <w:sz w:val="16"/>
                <w:szCs w:val="16"/>
                <w:lang w:eastAsia="x-none"/>
              </w:rPr>
            </w:pPr>
            <w:r w:rsidRPr="00A3634E">
              <w:rPr>
                <w:rFonts w:ascii="Times New Roman" w:eastAsia="Times New Roman" w:hAnsi="Times New Roman" w:cs="Times New Roman"/>
                <w:snapToGrid w:val="0"/>
                <w:sz w:val="16"/>
                <w:szCs w:val="16"/>
                <w:lang w:eastAsia="x-none"/>
              </w:rPr>
              <w:t>7) сброс сточных, в том чис</w:t>
            </w:r>
            <w:r>
              <w:rPr>
                <w:rFonts w:ascii="Times New Roman" w:eastAsia="Times New Roman" w:hAnsi="Times New Roman" w:cs="Times New Roman"/>
                <w:snapToGrid w:val="0"/>
                <w:sz w:val="16"/>
                <w:szCs w:val="16"/>
                <w:lang w:eastAsia="x-none"/>
              </w:rPr>
              <w:t>ле дренажных, вод;</w:t>
            </w:r>
          </w:p>
          <w:p w14:paraId="70DA2CC5" w14:textId="270D18D7" w:rsidR="00A3634E" w:rsidRDefault="00A3634E" w:rsidP="00A3634E">
            <w:pPr>
              <w:autoSpaceDE w:val="0"/>
              <w:autoSpaceDN w:val="0"/>
              <w:adjustRightInd w:val="0"/>
              <w:jc w:val="both"/>
              <w:rPr>
                <w:rFonts w:ascii="Times New Roman" w:eastAsia="Times New Roman" w:hAnsi="Times New Roman" w:cs="Times New Roman"/>
                <w:snapToGrid w:val="0"/>
                <w:sz w:val="16"/>
                <w:szCs w:val="16"/>
                <w:lang w:eastAsia="x-none"/>
              </w:rPr>
            </w:pPr>
            <w:r w:rsidRPr="00A3634E">
              <w:rPr>
                <w:rFonts w:ascii="Times New Roman" w:eastAsia="Times New Roman" w:hAnsi="Times New Roman" w:cs="Times New Roman"/>
                <w:snapToGrid w:val="0"/>
                <w:sz w:val="16"/>
                <w:szCs w:val="16"/>
                <w:lang w:eastAsia="x-none"/>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15" w:history="1">
              <w:r w:rsidRPr="00A3634E">
                <w:rPr>
                  <w:rFonts w:ascii="Times New Roman" w:eastAsia="Times New Roman" w:hAnsi="Times New Roman" w:cs="Times New Roman"/>
                  <w:snapToGrid w:val="0"/>
                  <w:sz w:val="16"/>
                  <w:szCs w:val="16"/>
                  <w:lang w:eastAsia="x-none"/>
                </w:rPr>
                <w:t>статьей 19.1</w:t>
              </w:r>
            </w:hyperlink>
            <w:r w:rsidRPr="00A3634E">
              <w:rPr>
                <w:rFonts w:ascii="Times New Roman" w:eastAsia="Times New Roman" w:hAnsi="Times New Roman" w:cs="Times New Roman"/>
                <w:snapToGrid w:val="0"/>
                <w:sz w:val="16"/>
                <w:szCs w:val="16"/>
                <w:lang w:eastAsia="x-none"/>
              </w:rPr>
              <w:t xml:space="preserve"> Закона Российской Федерации от 21 февраля 1992 года </w:t>
            </w:r>
            <w:r>
              <w:rPr>
                <w:rFonts w:ascii="Times New Roman" w:eastAsia="Times New Roman" w:hAnsi="Times New Roman" w:cs="Times New Roman"/>
                <w:snapToGrid w:val="0"/>
                <w:sz w:val="16"/>
                <w:szCs w:val="16"/>
                <w:lang w:eastAsia="x-none"/>
              </w:rPr>
              <w:t>№</w:t>
            </w:r>
            <w:r w:rsidRPr="00A3634E">
              <w:rPr>
                <w:rFonts w:ascii="Times New Roman" w:eastAsia="Times New Roman" w:hAnsi="Times New Roman" w:cs="Times New Roman"/>
                <w:snapToGrid w:val="0"/>
                <w:sz w:val="16"/>
                <w:szCs w:val="16"/>
                <w:lang w:eastAsia="x-none"/>
              </w:rPr>
              <w:t xml:space="preserve"> 2395-1 </w:t>
            </w:r>
            <w:r>
              <w:rPr>
                <w:rFonts w:ascii="Times New Roman" w:eastAsia="Times New Roman" w:hAnsi="Times New Roman" w:cs="Times New Roman"/>
                <w:snapToGrid w:val="0"/>
                <w:sz w:val="16"/>
                <w:szCs w:val="16"/>
                <w:lang w:eastAsia="x-none"/>
              </w:rPr>
              <w:t>«</w:t>
            </w:r>
            <w:r w:rsidRPr="00A3634E">
              <w:rPr>
                <w:rFonts w:ascii="Times New Roman" w:eastAsia="Times New Roman" w:hAnsi="Times New Roman" w:cs="Times New Roman"/>
                <w:snapToGrid w:val="0"/>
                <w:sz w:val="16"/>
                <w:szCs w:val="16"/>
                <w:lang w:eastAsia="x-none"/>
              </w:rPr>
              <w:t>О недрах</w:t>
            </w:r>
            <w:r>
              <w:rPr>
                <w:rFonts w:ascii="Times New Roman" w:eastAsia="Times New Roman" w:hAnsi="Times New Roman" w:cs="Times New Roman"/>
                <w:snapToGrid w:val="0"/>
                <w:sz w:val="16"/>
                <w:szCs w:val="16"/>
                <w:lang w:eastAsia="x-none"/>
              </w:rPr>
              <w:t>»</w:t>
            </w:r>
            <w:r w:rsidRPr="00A3634E">
              <w:rPr>
                <w:rFonts w:ascii="Times New Roman" w:eastAsia="Times New Roman" w:hAnsi="Times New Roman" w:cs="Times New Roman"/>
                <w:snapToGrid w:val="0"/>
                <w:sz w:val="16"/>
                <w:szCs w:val="16"/>
                <w:lang w:eastAsia="x-none"/>
              </w:rPr>
              <w:t>).</w:t>
            </w:r>
          </w:p>
          <w:p w14:paraId="69D37E28" w14:textId="77777777" w:rsidR="009A05A8" w:rsidRPr="009A05A8" w:rsidRDefault="009A05A8" w:rsidP="009A05A8">
            <w:pPr>
              <w:autoSpaceDE w:val="0"/>
              <w:autoSpaceDN w:val="0"/>
              <w:adjustRightInd w:val="0"/>
              <w:jc w:val="both"/>
              <w:rPr>
                <w:rFonts w:ascii="Times New Roman" w:eastAsia="Times New Roman" w:hAnsi="Times New Roman" w:cs="Times New Roman"/>
                <w:snapToGrid w:val="0"/>
                <w:sz w:val="16"/>
                <w:szCs w:val="16"/>
                <w:lang w:eastAsia="x-none"/>
              </w:rPr>
            </w:pPr>
            <w:r w:rsidRPr="009A05A8">
              <w:rPr>
                <w:rFonts w:ascii="Times New Roman" w:eastAsia="Times New Roman" w:hAnsi="Times New Roman" w:cs="Times New Roman"/>
                <w:snapToGrid w:val="0"/>
                <w:sz w:val="16"/>
                <w:szCs w:val="16"/>
                <w:lang w:eastAsia="x-none"/>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719BAB41" w14:textId="77777777" w:rsidR="009A05A8" w:rsidRPr="009A05A8" w:rsidRDefault="009A05A8" w:rsidP="009A05A8">
            <w:pPr>
              <w:autoSpaceDE w:val="0"/>
              <w:autoSpaceDN w:val="0"/>
              <w:adjustRightInd w:val="0"/>
              <w:jc w:val="both"/>
              <w:rPr>
                <w:rFonts w:ascii="Times New Roman" w:eastAsia="Times New Roman" w:hAnsi="Times New Roman" w:cs="Times New Roman"/>
                <w:snapToGrid w:val="0"/>
                <w:sz w:val="16"/>
                <w:szCs w:val="16"/>
                <w:lang w:eastAsia="x-none"/>
              </w:rPr>
            </w:pPr>
            <w:r w:rsidRPr="009A05A8">
              <w:rPr>
                <w:rFonts w:ascii="Times New Roman" w:eastAsia="Times New Roman" w:hAnsi="Times New Roman" w:cs="Times New Roman"/>
                <w:snapToGrid w:val="0"/>
                <w:sz w:val="16"/>
                <w:szCs w:val="16"/>
                <w:lang w:eastAsia="x-none"/>
              </w:rPr>
              <w:lastRenderedPageBreak/>
              <w:t>1) централизованные системы водоотведения (канализации), централизованные ливневые системы водоотведения;</w:t>
            </w:r>
          </w:p>
          <w:p w14:paraId="7C05DDF0" w14:textId="77777777" w:rsidR="009A05A8" w:rsidRPr="009A05A8" w:rsidRDefault="009A05A8" w:rsidP="009A05A8">
            <w:pPr>
              <w:autoSpaceDE w:val="0"/>
              <w:autoSpaceDN w:val="0"/>
              <w:adjustRightInd w:val="0"/>
              <w:jc w:val="both"/>
              <w:rPr>
                <w:rFonts w:ascii="Times New Roman" w:eastAsia="Times New Roman" w:hAnsi="Times New Roman" w:cs="Times New Roman"/>
                <w:snapToGrid w:val="0"/>
                <w:sz w:val="16"/>
                <w:szCs w:val="16"/>
                <w:lang w:eastAsia="x-none"/>
              </w:rPr>
            </w:pPr>
            <w:r w:rsidRPr="009A05A8">
              <w:rPr>
                <w:rFonts w:ascii="Times New Roman" w:eastAsia="Times New Roman" w:hAnsi="Times New Roman" w:cs="Times New Roman"/>
                <w:snapToGrid w:val="0"/>
                <w:sz w:val="16"/>
                <w:szCs w:val="16"/>
                <w:lang w:eastAsia="x-none"/>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08202DD0" w14:textId="77777777" w:rsidR="009A05A8" w:rsidRPr="009A05A8" w:rsidRDefault="009A05A8" w:rsidP="009A05A8">
            <w:pPr>
              <w:autoSpaceDE w:val="0"/>
              <w:autoSpaceDN w:val="0"/>
              <w:adjustRightInd w:val="0"/>
              <w:jc w:val="both"/>
              <w:rPr>
                <w:rFonts w:ascii="Times New Roman" w:eastAsia="Times New Roman" w:hAnsi="Times New Roman" w:cs="Times New Roman"/>
                <w:snapToGrid w:val="0"/>
                <w:sz w:val="16"/>
                <w:szCs w:val="16"/>
                <w:lang w:eastAsia="x-none"/>
              </w:rPr>
            </w:pPr>
            <w:r w:rsidRPr="009A05A8">
              <w:rPr>
                <w:rFonts w:ascii="Times New Roman" w:eastAsia="Times New Roman" w:hAnsi="Times New Roman" w:cs="Times New Roman"/>
                <w:snapToGrid w:val="0"/>
                <w:sz w:val="16"/>
                <w:szCs w:val="16"/>
                <w:lang w:eastAsia="x-none"/>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14:paraId="558A2E26" w14:textId="77777777" w:rsidR="009A05A8" w:rsidRPr="009A05A8" w:rsidRDefault="009A05A8" w:rsidP="009A05A8">
            <w:pPr>
              <w:autoSpaceDE w:val="0"/>
              <w:autoSpaceDN w:val="0"/>
              <w:adjustRightInd w:val="0"/>
              <w:jc w:val="both"/>
              <w:rPr>
                <w:rFonts w:ascii="Times New Roman" w:eastAsia="Times New Roman" w:hAnsi="Times New Roman" w:cs="Times New Roman"/>
                <w:snapToGrid w:val="0"/>
                <w:sz w:val="16"/>
                <w:szCs w:val="16"/>
                <w:lang w:eastAsia="x-none"/>
              </w:rPr>
            </w:pPr>
            <w:r w:rsidRPr="009A05A8">
              <w:rPr>
                <w:rFonts w:ascii="Times New Roman" w:eastAsia="Times New Roman" w:hAnsi="Times New Roman" w:cs="Times New Roman"/>
                <w:snapToGrid w:val="0"/>
                <w:sz w:val="16"/>
                <w:szCs w:val="16"/>
                <w:lang w:eastAsia="x-none"/>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31193A60" w14:textId="77777777" w:rsidR="009A05A8" w:rsidRPr="009A05A8" w:rsidRDefault="009A05A8" w:rsidP="009A05A8">
            <w:pPr>
              <w:autoSpaceDE w:val="0"/>
              <w:autoSpaceDN w:val="0"/>
              <w:adjustRightInd w:val="0"/>
              <w:jc w:val="both"/>
              <w:rPr>
                <w:rFonts w:ascii="Times New Roman" w:eastAsia="Times New Roman" w:hAnsi="Times New Roman" w:cs="Times New Roman"/>
                <w:snapToGrid w:val="0"/>
                <w:sz w:val="16"/>
                <w:szCs w:val="16"/>
                <w:lang w:eastAsia="x-none"/>
              </w:rPr>
            </w:pPr>
            <w:r w:rsidRPr="009A05A8">
              <w:rPr>
                <w:rFonts w:ascii="Times New Roman" w:eastAsia="Times New Roman" w:hAnsi="Times New Roman" w:cs="Times New Roman"/>
                <w:snapToGrid w:val="0"/>
                <w:sz w:val="16"/>
                <w:szCs w:val="16"/>
                <w:lang w:eastAsia="x-none"/>
              </w:rPr>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14:paraId="1BC8A082" w14:textId="6C7D45EB" w:rsidR="009A05A8" w:rsidRDefault="009A05A8" w:rsidP="009A05A8">
            <w:pPr>
              <w:autoSpaceDE w:val="0"/>
              <w:autoSpaceDN w:val="0"/>
              <w:adjustRightInd w:val="0"/>
              <w:jc w:val="both"/>
              <w:rPr>
                <w:rFonts w:ascii="Times New Roman" w:hAnsi="Times New Roman" w:cs="Times New Roman"/>
                <w:sz w:val="16"/>
                <w:szCs w:val="16"/>
              </w:rPr>
            </w:pPr>
          </w:p>
          <w:p w14:paraId="7E9D6C9F" w14:textId="62BB7D79" w:rsidR="009A05A8" w:rsidRPr="009A05A8" w:rsidRDefault="009A05A8" w:rsidP="009A05A8">
            <w:pPr>
              <w:autoSpaceDE w:val="0"/>
              <w:autoSpaceDN w:val="0"/>
              <w:adjustRightInd w:val="0"/>
              <w:jc w:val="both"/>
              <w:rPr>
                <w:rFonts w:ascii="Times New Roman" w:eastAsia="Times New Roman" w:hAnsi="Times New Roman" w:cs="Times New Roman"/>
                <w:snapToGrid w:val="0"/>
                <w:sz w:val="16"/>
                <w:szCs w:val="16"/>
                <w:lang w:eastAsia="x-none"/>
              </w:rPr>
            </w:pPr>
            <w:r w:rsidRPr="009A05A8">
              <w:rPr>
                <w:rFonts w:ascii="Times New Roman" w:eastAsia="Times New Roman" w:hAnsi="Times New Roman" w:cs="Times New Roman"/>
                <w:snapToGrid w:val="0"/>
                <w:sz w:val="16"/>
                <w:szCs w:val="16"/>
                <w:lang w:eastAsia="x-none"/>
              </w:rPr>
              <w:t xml:space="preserve">В границах прибрежных защитных полос наряду с </w:t>
            </w:r>
            <w:r>
              <w:rPr>
                <w:rFonts w:ascii="Times New Roman" w:eastAsia="Times New Roman" w:hAnsi="Times New Roman" w:cs="Times New Roman"/>
                <w:snapToGrid w:val="0"/>
                <w:sz w:val="16"/>
                <w:szCs w:val="16"/>
                <w:lang w:eastAsia="x-none"/>
              </w:rPr>
              <w:t>вышеуказанными</w:t>
            </w:r>
            <w:r w:rsidRPr="009A05A8">
              <w:rPr>
                <w:rFonts w:ascii="Times New Roman" w:eastAsia="Times New Roman" w:hAnsi="Times New Roman" w:cs="Times New Roman"/>
                <w:snapToGrid w:val="0"/>
                <w:sz w:val="16"/>
                <w:szCs w:val="16"/>
                <w:lang w:eastAsia="x-none"/>
              </w:rPr>
              <w:t xml:space="preserve"> ограничениями запрещаются:</w:t>
            </w:r>
          </w:p>
          <w:p w14:paraId="785D1E92" w14:textId="77777777" w:rsidR="009A05A8" w:rsidRPr="009A05A8" w:rsidRDefault="009A05A8" w:rsidP="009A05A8">
            <w:pPr>
              <w:autoSpaceDE w:val="0"/>
              <w:autoSpaceDN w:val="0"/>
              <w:adjustRightInd w:val="0"/>
              <w:jc w:val="both"/>
              <w:rPr>
                <w:rFonts w:ascii="Times New Roman" w:eastAsia="Times New Roman" w:hAnsi="Times New Roman" w:cs="Times New Roman"/>
                <w:snapToGrid w:val="0"/>
                <w:sz w:val="16"/>
                <w:szCs w:val="16"/>
                <w:lang w:eastAsia="x-none"/>
              </w:rPr>
            </w:pPr>
            <w:r w:rsidRPr="009A05A8">
              <w:rPr>
                <w:rFonts w:ascii="Times New Roman" w:eastAsia="Times New Roman" w:hAnsi="Times New Roman" w:cs="Times New Roman"/>
                <w:snapToGrid w:val="0"/>
                <w:sz w:val="16"/>
                <w:szCs w:val="16"/>
                <w:lang w:eastAsia="x-none"/>
              </w:rPr>
              <w:t>1) распашка земель;</w:t>
            </w:r>
          </w:p>
          <w:p w14:paraId="276ACF56" w14:textId="77777777" w:rsidR="009A05A8" w:rsidRPr="009A05A8" w:rsidRDefault="009A05A8" w:rsidP="009A05A8">
            <w:pPr>
              <w:autoSpaceDE w:val="0"/>
              <w:autoSpaceDN w:val="0"/>
              <w:adjustRightInd w:val="0"/>
              <w:jc w:val="both"/>
              <w:rPr>
                <w:rFonts w:ascii="Times New Roman" w:eastAsia="Times New Roman" w:hAnsi="Times New Roman" w:cs="Times New Roman"/>
                <w:snapToGrid w:val="0"/>
                <w:sz w:val="16"/>
                <w:szCs w:val="16"/>
                <w:lang w:eastAsia="x-none"/>
              </w:rPr>
            </w:pPr>
            <w:r w:rsidRPr="009A05A8">
              <w:rPr>
                <w:rFonts w:ascii="Times New Roman" w:eastAsia="Times New Roman" w:hAnsi="Times New Roman" w:cs="Times New Roman"/>
                <w:snapToGrid w:val="0"/>
                <w:sz w:val="16"/>
                <w:szCs w:val="16"/>
                <w:lang w:eastAsia="x-none"/>
              </w:rPr>
              <w:t>2) размещение отвалов размываемых грунтов;</w:t>
            </w:r>
          </w:p>
          <w:p w14:paraId="47A0D94E" w14:textId="77777777" w:rsidR="009A05A8" w:rsidRPr="009A05A8" w:rsidRDefault="009A05A8" w:rsidP="009A05A8">
            <w:pPr>
              <w:autoSpaceDE w:val="0"/>
              <w:autoSpaceDN w:val="0"/>
              <w:adjustRightInd w:val="0"/>
              <w:jc w:val="both"/>
              <w:rPr>
                <w:rFonts w:ascii="Times New Roman" w:eastAsia="Times New Roman" w:hAnsi="Times New Roman" w:cs="Times New Roman"/>
                <w:snapToGrid w:val="0"/>
                <w:sz w:val="16"/>
                <w:szCs w:val="16"/>
                <w:lang w:eastAsia="x-none"/>
              </w:rPr>
            </w:pPr>
            <w:r w:rsidRPr="009A05A8">
              <w:rPr>
                <w:rFonts w:ascii="Times New Roman" w:eastAsia="Times New Roman" w:hAnsi="Times New Roman" w:cs="Times New Roman"/>
                <w:snapToGrid w:val="0"/>
                <w:sz w:val="16"/>
                <w:szCs w:val="16"/>
                <w:lang w:eastAsia="x-none"/>
              </w:rPr>
              <w:t>3) выпас сельскохозяйственных животных и организация для них летних лагерей, ванн.</w:t>
            </w:r>
          </w:p>
          <w:p w14:paraId="3E1F080A" w14:textId="6BFD5607" w:rsidR="009A05A8" w:rsidRPr="00A3634E" w:rsidRDefault="009A05A8" w:rsidP="00A3634E">
            <w:pPr>
              <w:autoSpaceDE w:val="0"/>
              <w:autoSpaceDN w:val="0"/>
              <w:adjustRightInd w:val="0"/>
              <w:jc w:val="both"/>
              <w:rPr>
                <w:rFonts w:ascii="Times New Roman" w:eastAsia="Times New Roman" w:hAnsi="Times New Roman" w:cs="Times New Roman"/>
                <w:snapToGrid w:val="0"/>
                <w:sz w:val="16"/>
                <w:szCs w:val="16"/>
                <w:lang w:eastAsia="x-none"/>
              </w:rPr>
            </w:pPr>
          </w:p>
        </w:tc>
        <w:tc>
          <w:tcPr>
            <w:tcW w:w="1072" w:type="pct"/>
          </w:tcPr>
          <w:p w14:paraId="4784345C" w14:textId="3373BCB5" w:rsidR="00A3634E" w:rsidRPr="00A3634E" w:rsidRDefault="00A3634E" w:rsidP="00A3634E">
            <w:pPr>
              <w:widowControl w:val="0"/>
              <w:autoSpaceDE w:val="0"/>
              <w:autoSpaceDN w:val="0"/>
              <w:adjustRightInd w:val="0"/>
              <w:rPr>
                <w:rFonts w:ascii="Times New Roman" w:eastAsia="Times New Roman" w:hAnsi="Times New Roman" w:cs="Times New Roman"/>
                <w:snapToGrid w:val="0"/>
                <w:sz w:val="16"/>
                <w:szCs w:val="16"/>
                <w:lang w:eastAsia="x-none"/>
              </w:rPr>
            </w:pPr>
            <w:r w:rsidRPr="00A3634E">
              <w:rPr>
                <w:rFonts w:ascii="Times New Roman" w:eastAsia="Times New Roman" w:hAnsi="Times New Roman" w:cs="Times New Roman"/>
                <w:snapToGrid w:val="0"/>
                <w:sz w:val="16"/>
                <w:szCs w:val="16"/>
                <w:lang w:eastAsia="x-none"/>
              </w:rPr>
              <w:lastRenderedPageBreak/>
              <w:t>Вод</w:t>
            </w:r>
            <w:r>
              <w:rPr>
                <w:rFonts w:ascii="Times New Roman" w:eastAsia="Times New Roman" w:hAnsi="Times New Roman" w:cs="Times New Roman"/>
                <w:snapToGrid w:val="0"/>
                <w:sz w:val="16"/>
                <w:szCs w:val="16"/>
                <w:lang w:eastAsia="x-none"/>
              </w:rPr>
              <w:t>ный кодекс Российской Федерации</w:t>
            </w:r>
            <w:r w:rsidRPr="00A3634E">
              <w:rPr>
                <w:rFonts w:ascii="Times New Roman" w:eastAsia="Times New Roman" w:hAnsi="Times New Roman" w:cs="Times New Roman"/>
                <w:snapToGrid w:val="0"/>
                <w:sz w:val="16"/>
                <w:szCs w:val="16"/>
                <w:lang w:eastAsia="x-none"/>
              </w:rPr>
              <w:t xml:space="preserve"> от 03.06.2006 </w:t>
            </w:r>
            <w:r>
              <w:rPr>
                <w:rFonts w:ascii="Times New Roman" w:eastAsia="Times New Roman" w:hAnsi="Times New Roman" w:cs="Times New Roman"/>
                <w:snapToGrid w:val="0"/>
                <w:sz w:val="16"/>
                <w:szCs w:val="16"/>
                <w:lang w:eastAsia="x-none"/>
              </w:rPr>
              <w:t>№</w:t>
            </w:r>
            <w:r w:rsidRPr="00A3634E">
              <w:rPr>
                <w:rFonts w:ascii="Times New Roman" w:eastAsia="Times New Roman" w:hAnsi="Times New Roman" w:cs="Times New Roman"/>
                <w:snapToGrid w:val="0"/>
                <w:sz w:val="16"/>
                <w:szCs w:val="16"/>
                <w:lang w:eastAsia="x-none"/>
              </w:rPr>
              <w:t xml:space="preserve"> 74-ФЗ </w:t>
            </w:r>
          </w:p>
        </w:tc>
      </w:tr>
      <w:tr w:rsidR="009A05A8" w:rsidRPr="00627A4B" w14:paraId="1E4DCDBA" w14:textId="77777777" w:rsidTr="00015FFC">
        <w:tc>
          <w:tcPr>
            <w:tcW w:w="191" w:type="pct"/>
          </w:tcPr>
          <w:p w14:paraId="0CC6D6AA" w14:textId="778BD725" w:rsidR="009A05A8" w:rsidRDefault="009A05A8" w:rsidP="009A05A8">
            <w:pPr>
              <w:jc w:val="center"/>
              <w:rPr>
                <w:rFonts w:ascii="Times New Roman" w:hAnsi="Times New Roman" w:cs="Times New Roman"/>
                <w:sz w:val="16"/>
                <w:szCs w:val="16"/>
              </w:rPr>
            </w:pPr>
            <w:r>
              <w:rPr>
                <w:rFonts w:ascii="Times New Roman" w:hAnsi="Times New Roman" w:cs="Times New Roman"/>
                <w:sz w:val="16"/>
                <w:szCs w:val="16"/>
              </w:rPr>
              <w:lastRenderedPageBreak/>
              <w:t>11.</w:t>
            </w:r>
          </w:p>
        </w:tc>
        <w:tc>
          <w:tcPr>
            <w:tcW w:w="667" w:type="pct"/>
          </w:tcPr>
          <w:p w14:paraId="4325F4D3" w14:textId="213FACAF" w:rsidR="009A05A8" w:rsidRDefault="009A05A8" w:rsidP="009A05A8">
            <w:pPr>
              <w:widowControl w:val="0"/>
              <w:autoSpaceDE w:val="0"/>
              <w:autoSpaceDN w:val="0"/>
              <w:adjustRightInd w:val="0"/>
              <w:rPr>
                <w:rFonts w:ascii="Times New Roman" w:eastAsia="Times New Roman" w:hAnsi="Times New Roman" w:cs="Times New Roman"/>
                <w:snapToGrid w:val="0"/>
                <w:sz w:val="16"/>
                <w:szCs w:val="16"/>
                <w:lang w:eastAsia="x-none"/>
              </w:rPr>
            </w:pPr>
            <w:r>
              <w:rPr>
                <w:rFonts w:ascii="Times New Roman" w:eastAsia="Times New Roman" w:hAnsi="Times New Roman" w:cs="Times New Roman"/>
                <w:snapToGrid w:val="0"/>
                <w:sz w:val="16"/>
                <w:szCs w:val="16"/>
                <w:lang w:eastAsia="x-none"/>
              </w:rPr>
              <w:t>Береговая полоса</w:t>
            </w:r>
          </w:p>
        </w:tc>
        <w:tc>
          <w:tcPr>
            <w:tcW w:w="3070" w:type="pct"/>
          </w:tcPr>
          <w:p w14:paraId="6FD339FB" w14:textId="77777777" w:rsidR="009A05A8" w:rsidRPr="009A05A8" w:rsidRDefault="009A05A8" w:rsidP="009A05A8">
            <w:pPr>
              <w:autoSpaceDE w:val="0"/>
              <w:autoSpaceDN w:val="0"/>
              <w:adjustRightInd w:val="0"/>
              <w:jc w:val="both"/>
              <w:rPr>
                <w:rFonts w:ascii="Times New Roman" w:eastAsia="Times New Roman" w:hAnsi="Times New Roman" w:cs="Times New Roman"/>
                <w:snapToGrid w:val="0"/>
                <w:sz w:val="16"/>
                <w:szCs w:val="16"/>
                <w:lang w:eastAsia="x-none"/>
              </w:rPr>
            </w:pPr>
            <w:r w:rsidRPr="009A05A8">
              <w:rPr>
                <w:rFonts w:ascii="Times New Roman" w:eastAsia="Times New Roman" w:hAnsi="Times New Roman" w:cs="Times New Roman"/>
                <w:snapToGrid w:val="0"/>
                <w:sz w:val="16"/>
                <w:szCs w:val="16"/>
                <w:lang w:eastAsia="x-none"/>
              </w:rPr>
              <w:t>Все ограничения, перечисленные для прибрежных защитных полос и водоохранных зон.</w:t>
            </w:r>
          </w:p>
          <w:p w14:paraId="222E1DEB" w14:textId="15643F22" w:rsidR="009A05A8" w:rsidRPr="00A3634E" w:rsidRDefault="009A05A8" w:rsidP="009A05A8">
            <w:pPr>
              <w:autoSpaceDE w:val="0"/>
              <w:autoSpaceDN w:val="0"/>
              <w:adjustRightInd w:val="0"/>
              <w:jc w:val="both"/>
              <w:rPr>
                <w:rFonts w:ascii="Times New Roman" w:eastAsia="Times New Roman" w:hAnsi="Times New Roman" w:cs="Times New Roman"/>
                <w:snapToGrid w:val="0"/>
                <w:sz w:val="16"/>
                <w:szCs w:val="16"/>
                <w:lang w:eastAsia="x-none"/>
              </w:rPr>
            </w:pPr>
            <w:r w:rsidRPr="009A05A8">
              <w:rPr>
                <w:rFonts w:ascii="Times New Roman" w:eastAsia="Times New Roman" w:hAnsi="Times New Roman" w:cs="Times New Roman"/>
                <w:snapToGrid w:val="0"/>
                <w:sz w:val="16"/>
                <w:szCs w:val="16"/>
                <w:lang w:eastAsia="x-none"/>
              </w:rPr>
              <w:t>Дополнительно: береговая полоса предназначена для общего пользования. 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tc>
        <w:tc>
          <w:tcPr>
            <w:tcW w:w="1072" w:type="pct"/>
          </w:tcPr>
          <w:p w14:paraId="5E3E7CFD" w14:textId="726F1839" w:rsidR="009A05A8" w:rsidRPr="00A3634E" w:rsidRDefault="009A05A8" w:rsidP="009A05A8">
            <w:pPr>
              <w:widowControl w:val="0"/>
              <w:autoSpaceDE w:val="0"/>
              <w:autoSpaceDN w:val="0"/>
              <w:adjustRightInd w:val="0"/>
              <w:rPr>
                <w:rFonts w:ascii="Times New Roman" w:eastAsia="Times New Roman" w:hAnsi="Times New Roman" w:cs="Times New Roman"/>
                <w:snapToGrid w:val="0"/>
                <w:sz w:val="16"/>
                <w:szCs w:val="16"/>
                <w:lang w:eastAsia="x-none"/>
              </w:rPr>
            </w:pPr>
            <w:r w:rsidRPr="00A3634E">
              <w:rPr>
                <w:rFonts w:ascii="Times New Roman" w:eastAsia="Times New Roman" w:hAnsi="Times New Roman" w:cs="Times New Roman"/>
                <w:snapToGrid w:val="0"/>
                <w:sz w:val="16"/>
                <w:szCs w:val="16"/>
                <w:lang w:eastAsia="x-none"/>
              </w:rPr>
              <w:t>Вод</w:t>
            </w:r>
            <w:r>
              <w:rPr>
                <w:rFonts w:ascii="Times New Roman" w:eastAsia="Times New Roman" w:hAnsi="Times New Roman" w:cs="Times New Roman"/>
                <w:snapToGrid w:val="0"/>
                <w:sz w:val="16"/>
                <w:szCs w:val="16"/>
                <w:lang w:eastAsia="x-none"/>
              </w:rPr>
              <w:t>ный кодекс Российской Федерации</w:t>
            </w:r>
            <w:r w:rsidRPr="00A3634E">
              <w:rPr>
                <w:rFonts w:ascii="Times New Roman" w:eastAsia="Times New Roman" w:hAnsi="Times New Roman" w:cs="Times New Roman"/>
                <w:snapToGrid w:val="0"/>
                <w:sz w:val="16"/>
                <w:szCs w:val="16"/>
                <w:lang w:eastAsia="x-none"/>
              </w:rPr>
              <w:t xml:space="preserve"> от 03.06.2006 </w:t>
            </w:r>
            <w:r>
              <w:rPr>
                <w:rFonts w:ascii="Times New Roman" w:eastAsia="Times New Roman" w:hAnsi="Times New Roman" w:cs="Times New Roman"/>
                <w:snapToGrid w:val="0"/>
                <w:sz w:val="16"/>
                <w:szCs w:val="16"/>
                <w:lang w:eastAsia="x-none"/>
              </w:rPr>
              <w:t>№</w:t>
            </w:r>
            <w:r w:rsidRPr="00A3634E">
              <w:rPr>
                <w:rFonts w:ascii="Times New Roman" w:eastAsia="Times New Roman" w:hAnsi="Times New Roman" w:cs="Times New Roman"/>
                <w:snapToGrid w:val="0"/>
                <w:sz w:val="16"/>
                <w:szCs w:val="16"/>
                <w:lang w:eastAsia="x-none"/>
              </w:rPr>
              <w:t xml:space="preserve"> 74-ФЗ</w:t>
            </w:r>
          </w:p>
        </w:tc>
      </w:tr>
    </w:tbl>
    <w:p w14:paraId="3C32983D" w14:textId="77777777" w:rsidR="002B2C9F" w:rsidRPr="00627A4B" w:rsidRDefault="002B2C9F" w:rsidP="002B2C9F">
      <w:pPr>
        <w:rPr>
          <w:rFonts w:ascii="Times New Roman" w:hAnsi="Times New Roman" w:cs="Times New Roman"/>
          <w:color w:val="FF0000"/>
        </w:rPr>
      </w:pPr>
    </w:p>
    <w:p w14:paraId="6C8470B5" w14:textId="77777777" w:rsidR="00396B20" w:rsidRPr="00627A4B" w:rsidRDefault="00396B20" w:rsidP="00396B20">
      <w:pPr>
        <w:rPr>
          <w:rFonts w:ascii="Times New Roman" w:hAnsi="Times New Roman" w:cs="Times New Roman"/>
          <w:color w:val="FF0000"/>
        </w:rPr>
      </w:pPr>
    </w:p>
    <w:p w14:paraId="2760006C" w14:textId="77777777" w:rsidR="00396B20" w:rsidRPr="00627A4B" w:rsidRDefault="00396B20" w:rsidP="00396B20">
      <w:pPr>
        <w:rPr>
          <w:rFonts w:ascii="Times New Roman" w:hAnsi="Times New Roman" w:cs="Times New Roman"/>
          <w:color w:val="FF0000"/>
        </w:rPr>
      </w:pPr>
    </w:p>
    <w:p w14:paraId="2444AC51" w14:textId="77777777" w:rsidR="00396B20" w:rsidRPr="00627A4B" w:rsidRDefault="00396B20" w:rsidP="00396B20">
      <w:pPr>
        <w:rPr>
          <w:rFonts w:ascii="Times New Roman" w:hAnsi="Times New Roman" w:cs="Times New Roman"/>
          <w:color w:val="FF0000"/>
        </w:rPr>
      </w:pPr>
    </w:p>
    <w:p w14:paraId="2BA0850C" w14:textId="77777777" w:rsidR="00396B20" w:rsidRPr="00627A4B" w:rsidRDefault="00396B20" w:rsidP="00396B20">
      <w:pPr>
        <w:rPr>
          <w:rFonts w:ascii="Times New Roman" w:hAnsi="Times New Roman" w:cs="Times New Roman"/>
          <w:color w:val="FF0000"/>
        </w:rPr>
      </w:pPr>
    </w:p>
    <w:p w14:paraId="016EFCD7" w14:textId="77777777" w:rsidR="00396B20" w:rsidRPr="00627A4B" w:rsidRDefault="00396B20" w:rsidP="00396B20">
      <w:pPr>
        <w:rPr>
          <w:rFonts w:ascii="Times New Roman" w:hAnsi="Times New Roman" w:cs="Times New Roman"/>
          <w:color w:val="FF0000"/>
        </w:rPr>
      </w:pPr>
    </w:p>
    <w:p w14:paraId="423B8685" w14:textId="31BFEF03" w:rsidR="00B538A6" w:rsidRPr="0085157E" w:rsidRDefault="00396B20" w:rsidP="00171C19">
      <w:pPr>
        <w:pStyle w:val="1"/>
        <w:rPr>
          <w:rFonts w:ascii="Times New Roman" w:hAnsi="Times New Roman" w:cs="Times New Roman"/>
        </w:rPr>
      </w:pPr>
      <w:bookmarkStart w:id="4" w:name="_Toc201231283"/>
      <w:r w:rsidRPr="0085157E">
        <w:rPr>
          <w:rFonts w:ascii="Times New Roman" w:hAnsi="Times New Roman" w:cs="Times New Roman"/>
        </w:rPr>
        <w:lastRenderedPageBreak/>
        <w:t>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bookmarkEnd w:id="4"/>
    </w:p>
    <w:tbl>
      <w:tblPr>
        <w:tblStyle w:val="a4"/>
        <w:tblW w:w="5000" w:type="pct"/>
        <w:tblLayout w:type="fixed"/>
        <w:tblLook w:val="04A0" w:firstRow="1" w:lastRow="0" w:firstColumn="1" w:lastColumn="0" w:noHBand="0" w:noVBand="1"/>
      </w:tblPr>
      <w:tblGrid>
        <w:gridCol w:w="634"/>
        <w:gridCol w:w="2309"/>
        <w:gridCol w:w="1158"/>
        <w:gridCol w:w="2528"/>
        <w:gridCol w:w="2693"/>
        <w:gridCol w:w="6031"/>
      </w:tblGrid>
      <w:tr w:rsidR="00015FFC" w:rsidRPr="00627A4B" w14:paraId="423B868A" w14:textId="77777777" w:rsidTr="00094915">
        <w:trPr>
          <w:tblHeader/>
        </w:trPr>
        <w:tc>
          <w:tcPr>
            <w:tcW w:w="634" w:type="dxa"/>
            <w:vMerge w:val="restart"/>
            <w:tcBorders>
              <w:top w:val="single" w:sz="4" w:space="0" w:color="auto"/>
              <w:left w:val="single" w:sz="4" w:space="0" w:color="auto"/>
              <w:bottom w:val="single" w:sz="4" w:space="0" w:color="auto"/>
              <w:right w:val="single" w:sz="4" w:space="0" w:color="auto"/>
            </w:tcBorders>
            <w:vAlign w:val="center"/>
          </w:tcPr>
          <w:p w14:paraId="423B8686" w14:textId="77777777" w:rsidR="00B538A6" w:rsidRPr="007525BD" w:rsidRDefault="00C83335" w:rsidP="00846307">
            <w:pPr>
              <w:jc w:val="center"/>
              <w:rPr>
                <w:rFonts w:ascii="Times New Roman" w:hAnsi="Times New Roman" w:cs="Times New Roman"/>
                <w:sz w:val="16"/>
                <w:szCs w:val="16"/>
              </w:rPr>
            </w:pPr>
            <w:r w:rsidRPr="007525BD">
              <w:rPr>
                <w:rFonts w:ascii="Times New Roman" w:hAnsi="Times New Roman" w:cs="Times New Roman"/>
                <w:b/>
                <w:sz w:val="16"/>
                <w:szCs w:val="16"/>
              </w:rPr>
              <w:t>№</w:t>
            </w:r>
          </w:p>
        </w:tc>
        <w:tc>
          <w:tcPr>
            <w:tcW w:w="2309" w:type="dxa"/>
            <w:vMerge w:val="restart"/>
            <w:tcBorders>
              <w:top w:val="single" w:sz="4" w:space="0" w:color="auto"/>
              <w:left w:val="single" w:sz="4" w:space="0" w:color="auto"/>
              <w:bottom w:val="single" w:sz="4" w:space="0" w:color="auto"/>
              <w:right w:val="single" w:sz="4" w:space="0" w:color="auto"/>
            </w:tcBorders>
            <w:vAlign w:val="center"/>
          </w:tcPr>
          <w:p w14:paraId="423B8687" w14:textId="77777777" w:rsidR="00B538A6" w:rsidRPr="007525BD" w:rsidRDefault="00C83335" w:rsidP="00846307">
            <w:pPr>
              <w:jc w:val="center"/>
              <w:rPr>
                <w:rFonts w:ascii="Times New Roman" w:hAnsi="Times New Roman" w:cs="Times New Roman"/>
                <w:sz w:val="16"/>
                <w:szCs w:val="16"/>
              </w:rPr>
            </w:pPr>
            <w:r w:rsidRPr="007525BD">
              <w:rPr>
                <w:rFonts w:ascii="Times New Roman" w:hAnsi="Times New Roman" w:cs="Times New Roman"/>
                <w:b/>
                <w:sz w:val="16"/>
                <w:szCs w:val="16"/>
              </w:rPr>
              <w:t>Вид функциональной зоны</w:t>
            </w:r>
          </w:p>
        </w:tc>
        <w:tc>
          <w:tcPr>
            <w:tcW w:w="6379" w:type="dxa"/>
            <w:gridSpan w:val="3"/>
            <w:tcBorders>
              <w:top w:val="single" w:sz="4" w:space="0" w:color="auto"/>
              <w:left w:val="single" w:sz="4" w:space="0" w:color="auto"/>
              <w:bottom w:val="single" w:sz="4" w:space="0" w:color="auto"/>
              <w:right w:val="single" w:sz="4" w:space="0" w:color="auto"/>
            </w:tcBorders>
            <w:vAlign w:val="center"/>
          </w:tcPr>
          <w:p w14:paraId="423B8688" w14:textId="77777777" w:rsidR="00B538A6" w:rsidRPr="007525BD" w:rsidRDefault="00C83335" w:rsidP="00846307">
            <w:pPr>
              <w:jc w:val="center"/>
              <w:rPr>
                <w:rFonts w:ascii="Times New Roman" w:hAnsi="Times New Roman" w:cs="Times New Roman"/>
                <w:sz w:val="16"/>
                <w:szCs w:val="16"/>
              </w:rPr>
            </w:pPr>
            <w:r w:rsidRPr="007525BD">
              <w:rPr>
                <w:rFonts w:ascii="Times New Roman" w:hAnsi="Times New Roman" w:cs="Times New Roman"/>
                <w:b/>
                <w:sz w:val="16"/>
                <w:szCs w:val="16"/>
              </w:rPr>
              <w:t>Параметры функциональных зон</w:t>
            </w:r>
          </w:p>
        </w:tc>
        <w:tc>
          <w:tcPr>
            <w:tcW w:w="6031" w:type="dxa"/>
            <w:vMerge w:val="restart"/>
            <w:tcBorders>
              <w:top w:val="single" w:sz="4" w:space="0" w:color="auto"/>
              <w:left w:val="single" w:sz="4" w:space="0" w:color="auto"/>
              <w:bottom w:val="single" w:sz="4" w:space="0" w:color="auto"/>
              <w:right w:val="single" w:sz="4" w:space="0" w:color="auto"/>
            </w:tcBorders>
            <w:vAlign w:val="center"/>
          </w:tcPr>
          <w:p w14:paraId="423B8689" w14:textId="77777777" w:rsidR="00B538A6" w:rsidRPr="00627A4B" w:rsidRDefault="00C83335" w:rsidP="00846307">
            <w:pPr>
              <w:jc w:val="center"/>
              <w:rPr>
                <w:rFonts w:ascii="Times New Roman" w:hAnsi="Times New Roman" w:cs="Times New Roman"/>
                <w:color w:val="FF0000"/>
                <w:sz w:val="16"/>
                <w:szCs w:val="16"/>
              </w:rPr>
            </w:pPr>
            <w:r w:rsidRPr="00094915">
              <w:rPr>
                <w:rFonts w:ascii="Times New Roman" w:hAnsi="Times New Roman" w:cs="Times New Roman"/>
                <w:b/>
                <w:sz w:val="16"/>
                <w:szCs w:val="16"/>
              </w:rPr>
              <w:t>Сведения о планируемых объектах федерального значения, объектах регионального значения, объектах местного значения (Наименование, Статус, Местоположение, Мощность)</w:t>
            </w:r>
          </w:p>
        </w:tc>
      </w:tr>
      <w:tr w:rsidR="00015FFC" w:rsidRPr="00627A4B" w14:paraId="423B8690" w14:textId="77777777" w:rsidTr="00094915">
        <w:trPr>
          <w:tblHeader/>
        </w:trPr>
        <w:tc>
          <w:tcPr>
            <w:tcW w:w="634" w:type="dxa"/>
            <w:vMerge/>
            <w:tcBorders>
              <w:top w:val="single" w:sz="4" w:space="0" w:color="auto"/>
              <w:left w:val="single" w:sz="4" w:space="0" w:color="auto"/>
              <w:bottom w:val="single" w:sz="4" w:space="0" w:color="auto"/>
              <w:right w:val="single" w:sz="4" w:space="0" w:color="auto"/>
            </w:tcBorders>
          </w:tcPr>
          <w:p w14:paraId="423B868B" w14:textId="77777777" w:rsidR="00B538A6" w:rsidRPr="007525BD" w:rsidRDefault="00B538A6">
            <w:pPr>
              <w:rPr>
                <w:rFonts w:ascii="Times New Roman" w:hAnsi="Times New Roman" w:cs="Times New Roman"/>
                <w:sz w:val="16"/>
                <w:szCs w:val="16"/>
              </w:rPr>
            </w:pPr>
          </w:p>
        </w:tc>
        <w:tc>
          <w:tcPr>
            <w:tcW w:w="2309" w:type="dxa"/>
            <w:vMerge/>
            <w:tcBorders>
              <w:top w:val="single" w:sz="4" w:space="0" w:color="auto"/>
              <w:left w:val="single" w:sz="4" w:space="0" w:color="auto"/>
              <w:bottom w:val="single" w:sz="4" w:space="0" w:color="auto"/>
              <w:right w:val="single" w:sz="4" w:space="0" w:color="auto"/>
            </w:tcBorders>
          </w:tcPr>
          <w:p w14:paraId="423B868C" w14:textId="77777777" w:rsidR="00B538A6" w:rsidRPr="007525BD" w:rsidRDefault="00B538A6">
            <w:pPr>
              <w:rPr>
                <w:rFonts w:ascii="Times New Roman" w:hAnsi="Times New Roman" w:cs="Times New Roman"/>
                <w:sz w:val="16"/>
                <w:szCs w:val="16"/>
              </w:rPr>
            </w:pPr>
          </w:p>
        </w:tc>
        <w:tc>
          <w:tcPr>
            <w:tcW w:w="1158" w:type="dxa"/>
            <w:vMerge w:val="restart"/>
            <w:tcBorders>
              <w:top w:val="single" w:sz="4" w:space="0" w:color="auto"/>
              <w:left w:val="single" w:sz="4" w:space="0" w:color="auto"/>
              <w:bottom w:val="single" w:sz="4" w:space="0" w:color="auto"/>
              <w:right w:val="single" w:sz="4" w:space="0" w:color="auto"/>
            </w:tcBorders>
            <w:vAlign w:val="center"/>
          </w:tcPr>
          <w:p w14:paraId="423B868D" w14:textId="77777777" w:rsidR="00B538A6" w:rsidRPr="007525BD" w:rsidRDefault="00C83335" w:rsidP="00846307">
            <w:pPr>
              <w:jc w:val="center"/>
              <w:rPr>
                <w:rFonts w:ascii="Times New Roman" w:hAnsi="Times New Roman" w:cs="Times New Roman"/>
                <w:sz w:val="16"/>
                <w:szCs w:val="16"/>
              </w:rPr>
            </w:pPr>
            <w:r w:rsidRPr="007525BD">
              <w:rPr>
                <w:rFonts w:ascii="Times New Roman" w:hAnsi="Times New Roman" w:cs="Times New Roman"/>
                <w:b/>
                <w:sz w:val="16"/>
                <w:szCs w:val="16"/>
              </w:rPr>
              <w:t>Площадь зоны, га</w:t>
            </w:r>
          </w:p>
        </w:tc>
        <w:tc>
          <w:tcPr>
            <w:tcW w:w="5221" w:type="dxa"/>
            <w:gridSpan w:val="2"/>
            <w:tcBorders>
              <w:top w:val="single" w:sz="4" w:space="0" w:color="auto"/>
              <w:left w:val="single" w:sz="4" w:space="0" w:color="auto"/>
              <w:bottom w:val="single" w:sz="4" w:space="0" w:color="auto"/>
              <w:right w:val="single" w:sz="4" w:space="0" w:color="auto"/>
            </w:tcBorders>
            <w:vAlign w:val="center"/>
          </w:tcPr>
          <w:p w14:paraId="423B868E" w14:textId="77777777" w:rsidR="00B538A6" w:rsidRPr="007525BD" w:rsidRDefault="00C83335" w:rsidP="00846307">
            <w:pPr>
              <w:jc w:val="center"/>
              <w:rPr>
                <w:rFonts w:ascii="Times New Roman" w:hAnsi="Times New Roman" w:cs="Times New Roman"/>
                <w:sz w:val="16"/>
                <w:szCs w:val="16"/>
              </w:rPr>
            </w:pPr>
            <w:r w:rsidRPr="007525BD">
              <w:rPr>
                <w:rFonts w:ascii="Times New Roman" w:hAnsi="Times New Roman" w:cs="Times New Roman"/>
                <w:b/>
                <w:sz w:val="16"/>
                <w:szCs w:val="16"/>
              </w:rPr>
              <w:t>Иные параметры (определяются региональными и местными нормативами градостроительного проектирования)</w:t>
            </w:r>
          </w:p>
        </w:tc>
        <w:tc>
          <w:tcPr>
            <w:tcW w:w="6031" w:type="dxa"/>
            <w:vMerge/>
            <w:tcBorders>
              <w:top w:val="single" w:sz="4" w:space="0" w:color="auto"/>
              <w:left w:val="single" w:sz="4" w:space="0" w:color="auto"/>
              <w:bottom w:val="single" w:sz="4" w:space="0" w:color="auto"/>
              <w:right w:val="single" w:sz="4" w:space="0" w:color="auto"/>
            </w:tcBorders>
          </w:tcPr>
          <w:p w14:paraId="423B868F" w14:textId="77777777" w:rsidR="00B538A6" w:rsidRPr="00627A4B" w:rsidRDefault="00B538A6">
            <w:pPr>
              <w:rPr>
                <w:rFonts w:ascii="Times New Roman" w:hAnsi="Times New Roman" w:cs="Times New Roman"/>
                <w:color w:val="FF0000"/>
                <w:sz w:val="16"/>
                <w:szCs w:val="16"/>
              </w:rPr>
            </w:pPr>
          </w:p>
        </w:tc>
      </w:tr>
      <w:tr w:rsidR="00015FFC" w:rsidRPr="00627A4B" w14:paraId="423B8697" w14:textId="77777777" w:rsidTr="00094915">
        <w:trPr>
          <w:tblHeader/>
        </w:trPr>
        <w:tc>
          <w:tcPr>
            <w:tcW w:w="634" w:type="dxa"/>
            <w:vMerge/>
            <w:tcBorders>
              <w:top w:val="single" w:sz="4" w:space="0" w:color="auto"/>
              <w:left w:val="single" w:sz="4" w:space="0" w:color="auto"/>
              <w:bottom w:val="single" w:sz="4" w:space="0" w:color="auto"/>
              <w:right w:val="single" w:sz="4" w:space="0" w:color="auto"/>
            </w:tcBorders>
          </w:tcPr>
          <w:p w14:paraId="423B8691" w14:textId="77777777" w:rsidR="00B538A6" w:rsidRPr="007525BD" w:rsidRDefault="00B538A6">
            <w:pPr>
              <w:rPr>
                <w:rFonts w:ascii="Times New Roman" w:hAnsi="Times New Roman" w:cs="Times New Roman"/>
                <w:sz w:val="16"/>
                <w:szCs w:val="16"/>
              </w:rPr>
            </w:pPr>
          </w:p>
        </w:tc>
        <w:tc>
          <w:tcPr>
            <w:tcW w:w="2309" w:type="dxa"/>
            <w:vMerge/>
            <w:tcBorders>
              <w:top w:val="single" w:sz="4" w:space="0" w:color="auto"/>
              <w:left w:val="single" w:sz="4" w:space="0" w:color="auto"/>
              <w:bottom w:val="single" w:sz="4" w:space="0" w:color="auto"/>
              <w:right w:val="single" w:sz="4" w:space="0" w:color="auto"/>
            </w:tcBorders>
          </w:tcPr>
          <w:p w14:paraId="423B8692" w14:textId="77777777" w:rsidR="00B538A6" w:rsidRPr="007525BD" w:rsidRDefault="00B538A6">
            <w:pPr>
              <w:rPr>
                <w:rFonts w:ascii="Times New Roman" w:hAnsi="Times New Roman" w:cs="Times New Roman"/>
                <w:sz w:val="16"/>
                <w:szCs w:val="16"/>
              </w:rPr>
            </w:pPr>
          </w:p>
        </w:tc>
        <w:tc>
          <w:tcPr>
            <w:tcW w:w="1158" w:type="dxa"/>
            <w:vMerge/>
            <w:tcBorders>
              <w:top w:val="single" w:sz="4" w:space="0" w:color="auto"/>
              <w:left w:val="single" w:sz="4" w:space="0" w:color="auto"/>
              <w:bottom w:val="single" w:sz="4" w:space="0" w:color="auto"/>
              <w:right w:val="single" w:sz="4" w:space="0" w:color="auto"/>
            </w:tcBorders>
            <w:vAlign w:val="center"/>
          </w:tcPr>
          <w:p w14:paraId="423B8693" w14:textId="77777777" w:rsidR="00B538A6" w:rsidRPr="007525BD" w:rsidRDefault="00B538A6" w:rsidP="00846307">
            <w:pPr>
              <w:jc w:val="center"/>
              <w:rPr>
                <w:rFonts w:ascii="Times New Roman" w:hAnsi="Times New Roman" w:cs="Times New Roman"/>
                <w:sz w:val="16"/>
                <w:szCs w:val="16"/>
              </w:rPr>
            </w:pPr>
          </w:p>
        </w:tc>
        <w:tc>
          <w:tcPr>
            <w:tcW w:w="2528" w:type="dxa"/>
            <w:tcBorders>
              <w:top w:val="single" w:sz="4" w:space="0" w:color="auto"/>
              <w:left w:val="single" w:sz="4" w:space="0" w:color="auto"/>
              <w:bottom w:val="single" w:sz="4" w:space="0" w:color="auto"/>
              <w:right w:val="single" w:sz="4" w:space="0" w:color="auto"/>
            </w:tcBorders>
            <w:vAlign w:val="center"/>
          </w:tcPr>
          <w:p w14:paraId="423B8694" w14:textId="77777777" w:rsidR="00B538A6" w:rsidRPr="007525BD" w:rsidRDefault="00C83335" w:rsidP="00846307">
            <w:pPr>
              <w:jc w:val="center"/>
              <w:rPr>
                <w:rFonts w:ascii="Times New Roman" w:hAnsi="Times New Roman" w:cs="Times New Roman"/>
                <w:sz w:val="16"/>
                <w:szCs w:val="16"/>
              </w:rPr>
            </w:pPr>
            <w:r w:rsidRPr="007525BD">
              <w:rPr>
                <w:rFonts w:ascii="Times New Roman" w:hAnsi="Times New Roman" w:cs="Times New Roman"/>
                <w:b/>
                <w:sz w:val="16"/>
                <w:szCs w:val="16"/>
              </w:rPr>
              <w:t>Наименование параметра</w:t>
            </w:r>
          </w:p>
        </w:tc>
        <w:tc>
          <w:tcPr>
            <w:tcW w:w="2693" w:type="dxa"/>
            <w:tcBorders>
              <w:top w:val="single" w:sz="4" w:space="0" w:color="auto"/>
              <w:left w:val="single" w:sz="4" w:space="0" w:color="auto"/>
              <w:bottom w:val="single" w:sz="4" w:space="0" w:color="auto"/>
              <w:right w:val="single" w:sz="4" w:space="0" w:color="auto"/>
            </w:tcBorders>
            <w:vAlign w:val="center"/>
          </w:tcPr>
          <w:p w14:paraId="423B8695" w14:textId="77777777" w:rsidR="00B538A6" w:rsidRPr="007525BD" w:rsidRDefault="00C83335" w:rsidP="00846307">
            <w:pPr>
              <w:jc w:val="center"/>
              <w:rPr>
                <w:rFonts w:ascii="Times New Roman" w:hAnsi="Times New Roman" w:cs="Times New Roman"/>
                <w:sz w:val="16"/>
                <w:szCs w:val="16"/>
              </w:rPr>
            </w:pPr>
            <w:r w:rsidRPr="007525BD">
              <w:rPr>
                <w:rFonts w:ascii="Times New Roman" w:hAnsi="Times New Roman" w:cs="Times New Roman"/>
                <w:b/>
                <w:sz w:val="16"/>
                <w:szCs w:val="16"/>
              </w:rPr>
              <w:t>Количественный показатель</w:t>
            </w:r>
          </w:p>
        </w:tc>
        <w:tc>
          <w:tcPr>
            <w:tcW w:w="6031" w:type="dxa"/>
            <w:vMerge/>
            <w:tcBorders>
              <w:top w:val="single" w:sz="4" w:space="0" w:color="auto"/>
              <w:left w:val="single" w:sz="4" w:space="0" w:color="auto"/>
              <w:bottom w:val="single" w:sz="4" w:space="0" w:color="auto"/>
              <w:right w:val="single" w:sz="4" w:space="0" w:color="auto"/>
            </w:tcBorders>
          </w:tcPr>
          <w:p w14:paraId="423B8696" w14:textId="77777777" w:rsidR="00B538A6" w:rsidRPr="00627A4B" w:rsidRDefault="00B538A6">
            <w:pPr>
              <w:rPr>
                <w:rFonts w:ascii="Times New Roman" w:hAnsi="Times New Roman" w:cs="Times New Roman"/>
                <w:color w:val="FF0000"/>
                <w:sz w:val="16"/>
                <w:szCs w:val="16"/>
              </w:rPr>
            </w:pPr>
          </w:p>
        </w:tc>
      </w:tr>
      <w:tr w:rsidR="00015FFC" w:rsidRPr="00627A4B" w14:paraId="423B869E" w14:textId="77777777" w:rsidTr="00094915">
        <w:tc>
          <w:tcPr>
            <w:tcW w:w="634" w:type="dxa"/>
            <w:vMerge w:val="restart"/>
            <w:tcBorders>
              <w:top w:val="single" w:sz="4" w:space="0" w:color="auto"/>
              <w:left w:val="single" w:sz="4" w:space="0" w:color="auto"/>
              <w:bottom w:val="single" w:sz="4" w:space="0" w:color="auto"/>
              <w:right w:val="single" w:sz="4" w:space="0" w:color="auto"/>
            </w:tcBorders>
          </w:tcPr>
          <w:p w14:paraId="423B8698" w14:textId="77777777" w:rsidR="00B538A6" w:rsidRPr="007525BD" w:rsidRDefault="00C83335">
            <w:pPr>
              <w:rPr>
                <w:rFonts w:ascii="Times New Roman" w:hAnsi="Times New Roman" w:cs="Times New Roman"/>
                <w:sz w:val="16"/>
                <w:szCs w:val="16"/>
              </w:rPr>
            </w:pPr>
            <w:r w:rsidRPr="007525BD">
              <w:rPr>
                <w:rFonts w:ascii="Times New Roman" w:hAnsi="Times New Roman" w:cs="Times New Roman"/>
                <w:sz w:val="16"/>
                <w:szCs w:val="16"/>
              </w:rPr>
              <w:t>1</w:t>
            </w:r>
          </w:p>
        </w:tc>
        <w:tc>
          <w:tcPr>
            <w:tcW w:w="2309" w:type="dxa"/>
            <w:vMerge w:val="restart"/>
            <w:tcBorders>
              <w:top w:val="single" w:sz="4" w:space="0" w:color="auto"/>
              <w:left w:val="single" w:sz="4" w:space="0" w:color="auto"/>
              <w:bottom w:val="single" w:sz="4" w:space="0" w:color="auto"/>
              <w:right w:val="single" w:sz="4" w:space="0" w:color="auto"/>
            </w:tcBorders>
          </w:tcPr>
          <w:p w14:paraId="423B8699" w14:textId="77777777" w:rsidR="00B538A6" w:rsidRPr="007525BD" w:rsidRDefault="00C83335">
            <w:pPr>
              <w:rPr>
                <w:rFonts w:ascii="Times New Roman" w:hAnsi="Times New Roman" w:cs="Times New Roman"/>
                <w:sz w:val="16"/>
                <w:szCs w:val="16"/>
              </w:rPr>
            </w:pPr>
            <w:r w:rsidRPr="007525BD">
              <w:rPr>
                <w:rFonts w:ascii="Times New Roman" w:hAnsi="Times New Roman" w:cs="Times New Roman"/>
                <w:sz w:val="16"/>
                <w:szCs w:val="16"/>
              </w:rPr>
              <w:t>Зона застройки индивидуальными жилыми домами</w:t>
            </w:r>
          </w:p>
        </w:tc>
        <w:tc>
          <w:tcPr>
            <w:tcW w:w="1158" w:type="dxa"/>
            <w:vMerge w:val="restart"/>
            <w:tcBorders>
              <w:top w:val="single" w:sz="4" w:space="0" w:color="auto"/>
              <w:left w:val="single" w:sz="4" w:space="0" w:color="auto"/>
              <w:bottom w:val="single" w:sz="4" w:space="0" w:color="auto"/>
              <w:right w:val="single" w:sz="4" w:space="0" w:color="auto"/>
            </w:tcBorders>
          </w:tcPr>
          <w:p w14:paraId="423B869A" w14:textId="27BBA7BA" w:rsidR="00B538A6" w:rsidRPr="007525BD" w:rsidRDefault="0009642E" w:rsidP="0009642E">
            <w:pPr>
              <w:rPr>
                <w:rFonts w:ascii="Times New Roman" w:hAnsi="Times New Roman" w:cs="Times New Roman"/>
                <w:sz w:val="16"/>
                <w:szCs w:val="16"/>
              </w:rPr>
            </w:pPr>
            <w:r>
              <w:rPr>
                <w:rFonts w:ascii="Times New Roman" w:hAnsi="Times New Roman" w:cs="Times New Roman"/>
                <w:sz w:val="16"/>
                <w:szCs w:val="16"/>
              </w:rPr>
              <w:t>159</w:t>
            </w:r>
            <w:r w:rsidR="007525BD" w:rsidRPr="007525BD">
              <w:rPr>
                <w:rFonts w:ascii="Times New Roman" w:hAnsi="Times New Roman" w:cs="Times New Roman"/>
                <w:sz w:val="16"/>
                <w:szCs w:val="16"/>
              </w:rPr>
              <w:t>,</w:t>
            </w:r>
            <w:r>
              <w:rPr>
                <w:rFonts w:ascii="Times New Roman" w:hAnsi="Times New Roman" w:cs="Times New Roman"/>
                <w:sz w:val="16"/>
                <w:szCs w:val="16"/>
              </w:rPr>
              <w:t>0</w:t>
            </w:r>
          </w:p>
        </w:tc>
        <w:tc>
          <w:tcPr>
            <w:tcW w:w="2528" w:type="dxa"/>
            <w:tcBorders>
              <w:top w:val="single" w:sz="4" w:space="0" w:color="auto"/>
              <w:left w:val="single" w:sz="4" w:space="0" w:color="auto"/>
              <w:bottom w:val="single" w:sz="4" w:space="0" w:color="auto"/>
              <w:right w:val="single" w:sz="4" w:space="0" w:color="auto"/>
            </w:tcBorders>
          </w:tcPr>
          <w:p w14:paraId="423B869B" w14:textId="77777777" w:rsidR="00B538A6" w:rsidRPr="007525BD" w:rsidRDefault="00C83335">
            <w:pPr>
              <w:rPr>
                <w:rFonts w:ascii="Times New Roman" w:hAnsi="Times New Roman" w:cs="Times New Roman"/>
                <w:sz w:val="16"/>
                <w:szCs w:val="16"/>
              </w:rPr>
            </w:pPr>
            <w:r w:rsidRPr="007525BD">
              <w:rPr>
                <w:rFonts w:ascii="Times New Roman" w:hAnsi="Times New Roman" w:cs="Times New Roman"/>
                <w:sz w:val="16"/>
                <w:szCs w:val="16"/>
              </w:rPr>
              <w:t>Максимальная этажность</w:t>
            </w:r>
          </w:p>
        </w:tc>
        <w:tc>
          <w:tcPr>
            <w:tcW w:w="2693" w:type="dxa"/>
            <w:tcBorders>
              <w:top w:val="single" w:sz="4" w:space="0" w:color="auto"/>
              <w:left w:val="single" w:sz="4" w:space="0" w:color="auto"/>
              <w:bottom w:val="single" w:sz="4" w:space="0" w:color="auto"/>
              <w:right w:val="single" w:sz="4" w:space="0" w:color="auto"/>
            </w:tcBorders>
          </w:tcPr>
          <w:p w14:paraId="423B869C" w14:textId="453AC502" w:rsidR="00B538A6" w:rsidRPr="007525BD" w:rsidRDefault="007525BD">
            <w:pPr>
              <w:rPr>
                <w:rFonts w:ascii="Times New Roman" w:hAnsi="Times New Roman" w:cs="Times New Roman"/>
                <w:sz w:val="16"/>
                <w:szCs w:val="16"/>
              </w:rPr>
            </w:pPr>
            <w:r w:rsidRPr="007525BD">
              <w:rPr>
                <w:rFonts w:ascii="Times New Roman" w:hAnsi="Times New Roman" w:cs="Times New Roman"/>
                <w:sz w:val="16"/>
                <w:szCs w:val="16"/>
              </w:rPr>
              <w:t>3</w:t>
            </w:r>
          </w:p>
        </w:tc>
        <w:tc>
          <w:tcPr>
            <w:tcW w:w="6031" w:type="dxa"/>
            <w:vMerge w:val="restart"/>
            <w:tcBorders>
              <w:top w:val="single" w:sz="4" w:space="0" w:color="auto"/>
              <w:left w:val="single" w:sz="4" w:space="0" w:color="auto"/>
              <w:bottom w:val="single" w:sz="4" w:space="0" w:color="auto"/>
              <w:right w:val="single" w:sz="4" w:space="0" w:color="auto"/>
            </w:tcBorders>
          </w:tcPr>
          <w:p w14:paraId="1C67DD87" w14:textId="1FEA474B" w:rsidR="007B3B13" w:rsidRPr="00134DEC" w:rsidRDefault="00C83335" w:rsidP="007B3B13">
            <w:pPr>
              <w:rPr>
                <w:rFonts w:ascii="Times New Roman" w:hAnsi="Times New Roman" w:cs="Times New Roman"/>
                <w:sz w:val="16"/>
                <w:szCs w:val="16"/>
              </w:rPr>
            </w:pPr>
            <w:r w:rsidRPr="00134DEC">
              <w:rPr>
                <w:rFonts w:ascii="Times New Roman" w:hAnsi="Times New Roman" w:cs="Times New Roman"/>
                <w:sz w:val="16"/>
                <w:szCs w:val="16"/>
              </w:rPr>
              <w:t>Спортивное сооружение (</w:t>
            </w:r>
            <w:r w:rsidR="00226566" w:rsidRPr="00134DEC">
              <w:rPr>
                <w:rFonts w:ascii="Times New Roman" w:hAnsi="Times New Roman" w:cs="Times New Roman"/>
                <w:sz w:val="16"/>
                <w:szCs w:val="16"/>
              </w:rPr>
              <w:t>Стадион</w:t>
            </w:r>
            <w:r w:rsidRPr="00134DEC">
              <w:rPr>
                <w:rFonts w:ascii="Times New Roman" w:hAnsi="Times New Roman" w:cs="Times New Roman"/>
                <w:sz w:val="16"/>
                <w:szCs w:val="16"/>
              </w:rPr>
              <w:t>, Местное значение городского округа, Планируемый к размещению, г. Нефтеюганск</w:t>
            </w:r>
            <w:r w:rsidR="00441A27" w:rsidRPr="00134DEC">
              <w:rPr>
                <w:rFonts w:ascii="Times New Roman" w:hAnsi="Times New Roman" w:cs="Times New Roman"/>
                <w:sz w:val="16"/>
                <w:szCs w:val="16"/>
              </w:rPr>
              <w:t>, Единовременная пропускная способность, чел.: 45</w:t>
            </w:r>
            <w:r w:rsidRPr="00134DEC">
              <w:rPr>
                <w:rFonts w:ascii="Times New Roman" w:hAnsi="Times New Roman" w:cs="Times New Roman"/>
                <w:sz w:val="16"/>
                <w:szCs w:val="16"/>
              </w:rPr>
              <w:t>) - 1 объект</w:t>
            </w:r>
            <w:r w:rsidRPr="00134DEC">
              <w:rPr>
                <w:rFonts w:ascii="Times New Roman" w:hAnsi="Times New Roman" w:cs="Times New Roman"/>
                <w:sz w:val="16"/>
                <w:szCs w:val="16"/>
              </w:rPr>
              <w:br/>
            </w:r>
            <w:r w:rsidRPr="00134DEC">
              <w:rPr>
                <w:rFonts w:ascii="Times New Roman" w:hAnsi="Times New Roman" w:cs="Times New Roman"/>
                <w:sz w:val="16"/>
                <w:szCs w:val="16"/>
              </w:rPr>
              <w:br/>
              <w:t>Дошкольная образовательная организация (</w:t>
            </w:r>
            <w:r w:rsidR="007B3B13" w:rsidRPr="00134DEC">
              <w:rPr>
                <w:rFonts w:ascii="Times New Roman" w:hAnsi="Times New Roman" w:cs="Times New Roman"/>
                <w:sz w:val="16"/>
                <w:szCs w:val="16"/>
              </w:rPr>
              <w:t>Детский сад</w:t>
            </w:r>
            <w:r w:rsidRPr="00134DEC">
              <w:rPr>
                <w:rFonts w:ascii="Times New Roman" w:hAnsi="Times New Roman" w:cs="Times New Roman"/>
                <w:sz w:val="16"/>
                <w:szCs w:val="16"/>
              </w:rPr>
              <w:t>, Местное значение городского округа, Планируемый к размещению, г. Нефтеюганск</w:t>
            </w:r>
            <w:r w:rsidR="007B3B13" w:rsidRPr="00134DEC">
              <w:rPr>
                <w:rFonts w:ascii="Times New Roman" w:hAnsi="Times New Roman" w:cs="Times New Roman"/>
                <w:sz w:val="16"/>
                <w:szCs w:val="16"/>
              </w:rPr>
              <w:t>, Мест: 60</w:t>
            </w:r>
            <w:r w:rsidRPr="00134DEC">
              <w:rPr>
                <w:rFonts w:ascii="Times New Roman" w:hAnsi="Times New Roman" w:cs="Times New Roman"/>
                <w:sz w:val="16"/>
                <w:szCs w:val="16"/>
              </w:rPr>
              <w:t xml:space="preserve">) - </w:t>
            </w:r>
            <w:r w:rsidR="007B3B13" w:rsidRPr="00134DEC">
              <w:rPr>
                <w:rFonts w:ascii="Times New Roman" w:hAnsi="Times New Roman" w:cs="Times New Roman"/>
                <w:sz w:val="16"/>
                <w:szCs w:val="16"/>
              </w:rPr>
              <w:t>2</w:t>
            </w:r>
            <w:r w:rsidRPr="00134DEC">
              <w:rPr>
                <w:rFonts w:ascii="Times New Roman" w:hAnsi="Times New Roman" w:cs="Times New Roman"/>
                <w:sz w:val="16"/>
                <w:szCs w:val="16"/>
              </w:rPr>
              <w:t xml:space="preserve"> объекта</w:t>
            </w:r>
          </w:p>
          <w:p w14:paraId="0F66E634" w14:textId="77777777" w:rsidR="007B3B13" w:rsidRPr="00134DEC" w:rsidRDefault="007B3B13" w:rsidP="007B3B13">
            <w:pPr>
              <w:rPr>
                <w:rFonts w:ascii="Times New Roman" w:hAnsi="Times New Roman" w:cs="Times New Roman"/>
                <w:sz w:val="16"/>
                <w:szCs w:val="16"/>
              </w:rPr>
            </w:pPr>
          </w:p>
          <w:p w14:paraId="65A49A7B" w14:textId="2532E8B2" w:rsidR="007B3B13" w:rsidRPr="00134DEC" w:rsidRDefault="007B3B13" w:rsidP="007B3B13">
            <w:pPr>
              <w:rPr>
                <w:rFonts w:ascii="Times New Roman" w:hAnsi="Times New Roman" w:cs="Times New Roman"/>
                <w:sz w:val="16"/>
                <w:szCs w:val="16"/>
              </w:rPr>
            </w:pPr>
            <w:r w:rsidRPr="00134DEC">
              <w:rPr>
                <w:rFonts w:ascii="Times New Roman" w:hAnsi="Times New Roman" w:cs="Times New Roman"/>
                <w:sz w:val="16"/>
                <w:szCs w:val="16"/>
              </w:rPr>
              <w:t>Дошкольная образовательная организация (Детский сад, Местное значение городского округа, Планируемый к размещению, г. Нефтеюганск, Мест: 200) - 1</w:t>
            </w:r>
            <w:r w:rsidR="00BE1D57" w:rsidRPr="00134DEC">
              <w:rPr>
                <w:rFonts w:ascii="Times New Roman" w:hAnsi="Times New Roman" w:cs="Times New Roman"/>
                <w:sz w:val="16"/>
                <w:szCs w:val="16"/>
              </w:rPr>
              <w:t xml:space="preserve"> объект</w:t>
            </w:r>
          </w:p>
          <w:p w14:paraId="56C650CA" w14:textId="77777777" w:rsidR="007B3B13" w:rsidRPr="00134DEC" w:rsidRDefault="007B3B13" w:rsidP="007B3B13">
            <w:pPr>
              <w:rPr>
                <w:rFonts w:ascii="Times New Roman" w:hAnsi="Times New Roman" w:cs="Times New Roman"/>
                <w:sz w:val="16"/>
                <w:szCs w:val="16"/>
              </w:rPr>
            </w:pPr>
          </w:p>
          <w:p w14:paraId="79BDD4D2" w14:textId="77777777" w:rsidR="00B538A6" w:rsidRPr="00134DEC" w:rsidRDefault="007B3B13" w:rsidP="007B3B13">
            <w:pPr>
              <w:rPr>
                <w:rFonts w:ascii="Times New Roman" w:hAnsi="Times New Roman" w:cs="Times New Roman"/>
                <w:sz w:val="16"/>
                <w:szCs w:val="16"/>
              </w:rPr>
            </w:pPr>
            <w:r w:rsidRPr="00134DEC">
              <w:rPr>
                <w:rFonts w:ascii="Times New Roman" w:hAnsi="Times New Roman" w:cs="Times New Roman"/>
                <w:sz w:val="16"/>
                <w:szCs w:val="16"/>
              </w:rPr>
              <w:t>Дошкольная образовательная организация (Детский сад, Местное значение городского округа, Планируемый к размещению, г. Нефтеюганск, Мест: 40) - 1</w:t>
            </w:r>
            <w:r w:rsidR="00BE1D57" w:rsidRPr="00134DEC">
              <w:rPr>
                <w:rFonts w:ascii="Times New Roman" w:hAnsi="Times New Roman" w:cs="Times New Roman"/>
                <w:sz w:val="16"/>
                <w:szCs w:val="16"/>
              </w:rPr>
              <w:t xml:space="preserve"> объект</w:t>
            </w:r>
            <w:r w:rsidR="00C83335" w:rsidRPr="00134DEC">
              <w:rPr>
                <w:rFonts w:ascii="Times New Roman" w:hAnsi="Times New Roman" w:cs="Times New Roman"/>
                <w:sz w:val="16"/>
                <w:szCs w:val="16"/>
              </w:rPr>
              <w:br/>
            </w:r>
            <w:r w:rsidR="00C83335" w:rsidRPr="00134DEC">
              <w:rPr>
                <w:rFonts w:ascii="Times New Roman" w:hAnsi="Times New Roman" w:cs="Times New Roman"/>
                <w:sz w:val="16"/>
                <w:szCs w:val="16"/>
              </w:rPr>
              <w:br/>
              <w:t>Общеобразовательная организация (Средняя общеобразовательная школа, Местное значение городского округа, Планируем</w:t>
            </w:r>
            <w:r w:rsidR="005E11DE" w:rsidRPr="00134DEC">
              <w:rPr>
                <w:rFonts w:ascii="Times New Roman" w:hAnsi="Times New Roman" w:cs="Times New Roman"/>
                <w:sz w:val="16"/>
                <w:szCs w:val="16"/>
              </w:rPr>
              <w:t>ый к размещению, г. Нефтеюганск</w:t>
            </w:r>
            <w:r w:rsidRPr="00134DEC">
              <w:rPr>
                <w:rFonts w:ascii="Times New Roman" w:hAnsi="Times New Roman" w:cs="Times New Roman"/>
                <w:sz w:val="16"/>
                <w:szCs w:val="16"/>
              </w:rPr>
              <w:t>, Мест: 500</w:t>
            </w:r>
            <w:r w:rsidR="00C83335" w:rsidRPr="00134DEC">
              <w:rPr>
                <w:rFonts w:ascii="Times New Roman" w:hAnsi="Times New Roman" w:cs="Times New Roman"/>
                <w:sz w:val="16"/>
                <w:szCs w:val="16"/>
              </w:rPr>
              <w:t>) - 1 объект</w:t>
            </w:r>
          </w:p>
          <w:p w14:paraId="029A6E8F" w14:textId="77777777" w:rsidR="00D175A2" w:rsidRPr="00134DEC" w:rsidRDefault="00D175A2" w:rsidP="007B3B13">
            <w:pPr>
              <w:rPr>
                <w:rFonts w:ascii="Times New Roman" w:hAnsi="Times New Roman" w:cs="Times New Roman"/>
                <w:sz w:val="16"/>
                <w:szCs w:val="16"/>
              </w:rPr>
            </w:pPr>
          </w:p>
          <w:p w14:paraId="79901792" w14:textId="401311BB" w:rsidR="00D175A2" w:rsidRPr="00134DEC" w:rsidRDefault="00D175A2" w:rsidP="00D175A2">
            <w:pPr>
              <w:rPr>
                <w:rFonts w:ascii="Times New Roman" w:hAnsi="Times New Roman" w:cs="Times New Roman"/>
                <w:sz w:val="16"/>
                <w:szCs w:val="16"/>
              </w:rPr>
            </w:pPr>
            <w:r w:rsidRPr="00134DEC">
              <w:rPr>
                <w:rFonts w:ascii="Times New Roman" w:hAnsi="Times New Roman" w:cs="Times New Roman"/>
                <w:sz w:val="16"/>
                <w:szCs w:val="16"/>
              </w:rPr>
              <w:t xml:space="preserve">Канализационная насосная станция (КНС) (КНС № 12, </w:t>
            </w:r>
            <w:r w:rsidR="00623835" w:rsidRPr="00134DEC">
              <w:rPr>
                <w:rFonts w:ascii="Times New Roman" w:hAnsi="Times New Roman" w:cs="Times New Roman"/>
                <w:sz w:val="16"/>
                <w:szCs w:val="16"/>
              </w:rPr>
              <w:t xml:space="preserve">Местное значение городского округа, </w:t>
            </w:r>
            <w:r w:rsidRPr="00134DEC">
              <w:rPr>
                <w:rFonts w:ascii="Times New Roman" w:hAnsi="Times New Roman" w:cs="Times New Roman"/>
                <w:sz w:val="16"/>
                <w:szCs w:val="16"/>
              </w:rPr>
              <w:t>Планируемый к реконструкции, г. Нефтеюганск, Производительность, тыс. куб. м/сут: 0,04) - 1 объект</w:t>
            </w:r>
          </w:p>
          <w:p w14:paraId="27E54204" w14:textId="77777777" w:rsidR="00D175A2" w:rsidRPr="00134DEC" w:rsidRDefault="00D175A2" w:rsidP="00D175A2">
            <w:pPr>
              <w:rPr>
                <w:rFonts w:ascii="Times New Roman" w:hAnsi="Times New Roman" w:cs="Times New Roman"/>
                <w:sz w:val="16"/>
                <w:szCs w:val="16"/>
              </w:rPr>
            </w:pPr>
          </w:p>
          <w:p w14:paraId="423B869D" w14:textId="159D2CB5" w:rsidR="00D175A2" w:rsidRPr="00134DEC" w:rsidRDefault="00D175A2" w:rsidP="00D175A2">
            <w:pPr>
              <w:rPr>
                <w:rFonts w:ascii="Times New Roman" w:hAnsi="Times New Roman" w:cs="Times New Roman"/>
                <w:sz w:val="16"/>
                <w:szCs w:val="16"/>
              </w:rPr>
            </w:pPr>
            <w:r w:rsidRPr="00134DEC">
              <w:rPr>
                <w:rFonts w:ascii="Times New Roman" w:hAnsi="Times New Roman" w:cs="Times New Roman"/>
                <w:sz w:val="16"/>
                <w:szCs w:val="16"/>
              </w:rPr>
              <w:t>Пункт редуцирования газа (ПРГ) (</w:t>
            </w:r>
            <w:r w:rsidR="007F07EB" w:rsidRPr="00134DEC">
              <w:rPr>
                <w:rFonts w:ascii="Times New Roman" w:hAnsi="Times New Roman" w:cs="Times New Roman"/>
                <w:sz w:val="16"/>
                <w:szCs w:val="16"/>
              </w:rPr>
              <w:t>Пункт редуцирования газа (ПРГ)</w:t>
            </w:r>
            <w:r w:rsidRPr="00134DEC">
              <w:rPr>
                <w:rFonts w:ascii="Times New Roman" w:hAnsi="Times New Roman" w:cs="Times New Roman"/>
                <w:sz w:val="16"/>
                <w:szCs w:val="16"/>
              </w:rPr>
              <w:t>, Местное значение городского округа, Планируемый к размещению, г. Нефтеюганск) - 2 объекта</w:t>
            </w:r>
          </w:p>
        </w:tc>
      </w:tr>
      <w:tr w:rsidR="00015FFC" w:rsidRPr="00627A4B" w14:paraId="423B86A5" w14:textId="77777777" w:rsidTr="00094915">
        <w:tc>
          <w:tcPr>
            <w:tcW w:w="634" w:type="dxa"/>
            <w:vMerge/>
            <w:tcBorders>
              <w:top w:val="single" w:sz="4" w:space="0" w:color="auto"/>
              <w:left w:val="single" w:sz="4" w:space="0" w:color="auto"/>
              <w:bottom w:val="single" w:sz="4" w:space="0" w:color="auto"/>
              <w:right w:val="single" w:sz="4" w:space="0" w:color="auto"/>
            </w:tcBorders>
          </w:tcPr>
          <w:p w14:paraId="423B869F" w14:textId="77777777" w:rsidR="00B538A6" w:rsidRPr="007525BD" w:rsidRDefault="00B538A6">
            <w:pPr>
              <w:rPr>
                <w:rFonts w:ascii="Times New Roman" w:hAnsi="Times New Roman" w:cs="Times New Roman"/>
                <w:sz w:val="16"/>
                <w:szCs w:val="16"/>
              </w:rPr>
            </w:pPr>
          </w:p>
        </w:tc>
        <w:tc>
          <w:tcPr>
            <w:tcW w:w="2309" w:type="dxa"/>
            <w:vMerge/>
            <w:tcBorders>
              <w:top w:val="single" w:sz="4" w:space="0" w:color="auto"/>
              <w:left w:val="single" w:sz="4" w:space="0" w:color="auto"/>
              <w:bottom w:val="single" w:sz="4" w:space="0" w:color="auto"/>
              <w:right w:val="single" w:sz="4" w:space="0" w:color="auto"/>
            </w:tcBorders>
          </w:tcPr>
          <w:p w14:paraId="423B86A0" w14:textId="77777777" w:rsidR="00B538A6" w:rsidRPr="007525BD" w:rsidRDefault="00B538A6">
            <w:pPr>
              <w:rPr>
                <w:rFonts w:ascii="Times New Roman" w:hAnsi="Times New Roman" w:cs="Times New Roman"/>
                <w:sz w:val="16"/>
                <w:szCs w:val="16"/>
              </w:rPr>
            </w:pPr>
          </w:p>
        </w:tc>
        <w:tc>
          <w:tcPr>
            <w:tcW w:w="1158" w:type="dxa"/>
            <w:vMerge/>
            <w:tcBorders>
              <w:top w:val="single" w:sz="4" w:space="0" w:color="auto"/>
              <w:left w:val="single" w:sz="4" w:space="0" w:color="auto"/>
              <w:bottom w:val="single" w:sz="4" w:space="0" w:color="auto"/>
              <w:right w:val="single" w:sz="4" w:space="0" w:color="auto"/>
            </w:tcBorders>
          </w:tcPr>
          <w:p w14:paraId="423B86A1" w14:textId="77777777" w:rsidR="00B538A6" w:rsidRPr="007525BD" w:rsidRDefault="00B538A6">
            <w:pPr>
              <w:rPr>
                <w:rFonts w:ascii="Times New Roman" w:hAnsi="Times New Roman" w:cs="Times New Roman"/>
                <w:sz w:val="16"/>
                <w:szCs w:val="16"/>
              </w:rPr>
            </w:pPr>
          </w:p>
        </w:tc>
        <w:tc>
          <w:tcPr>
            <w:tcW w:w="2528" w:type="dxa"/>
            <w:tcBorders>
              <w:top w:val="single" w:sz="4" w:space="0" w:color="auto"/>
              <w:left w:val="single" w:sz="4" w:space="0" w:color="auto"/>
              <w:bottom w:val="single" w:sz="4" w:space="0" w:color="auto"/>
              <w:right w:val="single" w:sz="4" w:space="0" w:color="auto"/>
            </w:tcBorders>
          </w:tcPr>
          <w:p w14:paraId="423B86A2" w14:textId="77777777" w:rsidR="00B538A6" w:rsidRPr="007525BD" w:rsidRDefault="00C83335">
            <w:pPr>
              <w:rPr>
                <w:rFonts w:ascii="Times New Roman" w:hAnsi="Times New Roman" w:cs="Times New Roman"/>
                <w:sz w:val="16"/>
                <w:szCs w:val="16"/>
              </w:rPr>
            </w:pPr>
            <w:r w:rsidRPr="007525BD">
              <w:rPr>
                <w:rFonts w:ascii="Times New Roman" w:hAnsi="Times New Roman" w:cs="Times New Roman"/>
                <w:sz w:val="16"/>
                <w:szCs w:val="16"/>
              </w:rPr>
              <w:t>Максимальная плотность населения, чел/га</w:t>
            </w:r>
          </w:p>
        </w:tc>
        <w:tc>
          <w:tcPr>
            <w:tcW w:w="2693" w:type="dxa"/>
            <w:tcBorders>
              <w:top w:val="single" w:sz="4" w:space="0" w:color="auto"/>
              <w:left w:val="single" w:sz="4" w:space="0" w:color="auto"/>
              <w:bottom w:val="single" w:sz="4" w:space="0" w:color="auto"/>
              <w:right w:val="single" w:sz="4" w:space="0" w:color="auto"/>
            </w:tcBorders>
          </w:tcPr>
          <w:p w14:paraId="423B86A3" w14:textId="1EE067CB" w:rsidR="00B538A6" w:rsidRPr="007525BD" w:rsidRDefault="007525BD">
            <w:pPr>
              <w:rPr>
                <w:rFonts w:ascii="Times New Roman" w:hAnsi="Times New Roman" w:cs="Times New Roman"/>
                <w:sz w:val="16"/>
                <w:szCs w:val="16"/>
              </w:rPr>
            </w:pPr>
            <w:r w:rsidRPr="007525BD">
              <w:rPr>
                <w:rFonts w:ascii="Times New Roman" w:hAnsi="Times New Roman" w:cs="Times New Roman"/>
                <w:sz w:val="16"/>
                <w:szCs w:val="16"/>
              </w:rPr>
              <w:t>40</w:t>
            </w:r>
          </w:p>
        </w:tc>
        <w:tc>
          <w:tcPr>
            <w:tcW w:w="6031" w:type="dxa"/>
            <w:vMerge/>
            <w:tcBorders>
              <w:top w:val="single" w:sz="4" w:space="0" w:color="auto"/>
              <w:left w:val="single" w:sz="4" w:space="0" w:color="auto"/>
              <w:bottom w:val="single" w:sz="4" w:space="0" w:color="auto"/>
              <w:right w:val="single" w:sz="4" w:space="0" w:color="auto"/>
            </w:tcBorders>
          </w:tcPr>
          <w:p w14:paraId="423B86A4" w14:textId="77777777" w:rsidR="00B538A6" w:rsidRPr="00134DEC" w:rsidRDefault="00B538A6">
            <w:pPr>
              <w:rPr>
                <w:rFonts w:ascii="Times New Roman" w:hAnsi="Times New Roman" w:cs="Times New Roman"/>
                <w:sz w:val="16"/>
                <w:szCs w:val="16"/>
              </w:rPr>
            </w:pPr>
          </w:p>
        </w:tc>
      </w:tr>
      <w:tr w:rsidR="00015FFC" w:rsidRPr="00627A4B" w14:paraId="423B86AC" w14:textId="77777777" w:rsidTr="00094915">
        <w:tc>
          <w:tcPr>
            <w:tcW w:w="634" w:type="dxa"/>
            <w:vMerge w:val="restart"/>
            <w:tcBorders>
              <w:top w:val="single" w:sz="4" w:space="0" w:color="auto"/>
              <w:left w:val="single" w:sz="4" w:space="0" w:color="auto"/>
              <w:bottom w:val="single" w:sz="4" w:space="0" w:color="auto"/>
              <w:right w:val="single" w:sz="4" w:space="0" w:color="auto"/>
            </w:tcBorders>
          </w:tcPr>
          <w:p w14:paraId="423B86A6" w14:textId="77777777" w:rsidR="00B538A6" w:rsidRPr="007525BD" w:rsidRDefault="00C83335">
            <w:pPr>
              <w:rPr>
                <w:rFonts w:ascii="Times New Roman" w:hAnsi="Times New Roman" w:cs="Times New Roman"/>
                <w:sz w:val="16"/>
                <w:szCs w:val="16"/>
              </w:rPr>
            </w:pPr>
            <w:r w:rsidRPr="007525BD">
              <w:rPr>
                <w:rFonts w:ascii="Times New Roman" w:hAnsi="Times New Roman" w:cs="Times New Roman"/>
                <w:sz w:val="16"/>
                <w:szCs w:val="16"/>
              </w:rPr>
              <w:t>2</w:t>
            </w:r>
          </w:p>
        </w:tc>
        <w:tc>
          <w:tcPr>
            <w:tcW w:w="2309" w:type="dxa"/>
            <w:vMerge w:val="restart"/>
            <w:tcBorders>
              <w:top w:val="single" w:sz="4" w:space="0" w:color="auto"/>
              <w:left w:val="single" w:sz="4" w:space="0" w:color="auto"/>
              <w:bottom w:val="single" w:sz="4" w:space="0" w:color="auto"/>
              <w:right w:val="single" w:sz="4" w:space="0" w:color="auto"/>
            </w:tcBorders>
          </w:tcPr>
          <w:p w14:paraId="423B86A7" w14:textId="77777777" w:rsidR="00B538A6" w:rsidRPr="007525BD" w:rsidRDefault="00C83335">
            <w:pPr>
              <w:rPr>
                <w:rFonts w:ascii="Times New Roman" w:hAnsi="Times New Roman" w:cs="Times New Roman"/>
                <w:sz w:val="16"/>
                <w:szCs w:val="16"/>
              </w:rPr>
            </w:pPr>
            <w:r w:rsidRPr="007525BD">
              <w:rPr>
                <w:rFonts w:ascii="Times New Roman" w:hAnsi="Times New Roman" w:cs="Times New Roman"/>
                <w:sz w:val="16"/>
                <w:szCs w:val="16"/>
              </w:rPr>
              <w:t>Зона застройки малоэтажными жилыми домами (до 4 этажей, включая мансардный)</w:t>
            </w:r>
          </w:p>
        </w:tc>
        <w:tc>
          <w:tcPr>
            <w:tcW w:w="1158" w:type="dxa"/>
            <w:vMerge w:val="restart"/>
            <w:tcBorders>
              <w:top w:val="single" w:sz="4" w:space="0" w:color="auto"/>
              <w:left w:val="single" w:sz="4" w:space="0" w:color="auto"/>
              <w:bottom w:val="single" w:sz="4" w:space="0" w:color="auto"/>
              <w:right w:val="single" w:sz="4" w:space="0" w:color="auto"/>
            </w:tcBorders>
          </w:tcPr>
          <w:p w14:paraId="423B86A8" w14:textId="43017655" w:rsidR="00B538A6" w:rsidRPr="007525BD" w:rsidRDefault="007525BD" w:rsidP="007525BD">
            <w:pPr>
              <w:rPr>
                <w:rFonts w:ascii="Times New Roman" w:hAnsi="Times New Roman" w:cs="Times New Roman"/>
                <w:sz w:val="16"/>
                <w:szCs w:val="16"/>
              </w:rPr>
            </w:pPr>
            <w:r w:rsidRPr="007525BD">
              <w:rPr>
                <w:rFonts w:ascii="Times New Roman" w:hAnsi="Times New Roman" w:cs="Times New Roman"/>
                <w:sz w:val="16"/>
                <w:szCs w:val="16"/>
              </w:rPr>
              <w:t>5,9</w:t>
            </w:r>
          </w:p>
        </w:tc>
        <w:tc>
          <w:tcPr>
            <w:tcW w:w="2528" w:type="dxa"/>
            <w:tcBorders>
              <w:top w:val="single" w:sz="4" w:space="0" w:color="auto"/>
              <w:left w:val="single" w:sz="4" w:space="0" w:color="auto"/>
              <w:bottom w:val="single" w:sz="4" w:space="0" w:color="auto"/>
              <w:right w:val="single" w:sz="4" w:space="0" w:color="auto"/>
            </w:tcBorders>
          </w:tcPr>
          <w:p w14:paraId="423B86A9" w14:textId="77777777" w:rsidR="00B538A6" w:rsidRPr="007525BD" w:rsidRDefault="00C83335">
            <w:pPr>
              <w:rPr>
                <w:rFonts w:ascii="Times New Roman" w:hAnsi="Times New Roman" w:cs="Times New Roman"/>
                <w:sz w:val="16"/>
                <w:szCs w:val="16"/>
              </w:rPr>
            </w:pPr>
            <w:r w:rsidRPr="007525BD">
              <w:rPr>
                <w:rFonts w:ascii="Times New Roman" w:hAnsi="Times New Roman" w:cs="Times New Roman"/>
                <w:sz w:val="16"/>
                <w:szCs w:val="16"/>
              </w:rPr>
              <w:t>Максимальная этажность</w:t>
            </w:r>
          </w:p>
        </w:tc>
        <w:tc>
          <w:tcPr>
            <w:tcW w:w="2693" w:type="dxa"/>
            <w:tcBorders>
              <w:top w:val="single" w:sz="4" w:space="0" w:color="auto"/>
              <w:left w:val="single" w:sz="4" w:space="0" w:color="auto"/>
              <w:bottom w:val="single" w:sz="4" w:space="0" w:color="auto"/>
              <w:right w:val="single" w:sz="4" w:space="0" w:color="auto"/>
            </w:tcBorders>
          </w:tcPr>
          <w:p w14:paraId="423B86AA" w14:textId="4A2093A6" w:rsidR="00B538A6" w:rsidRPr="0060293B" w:rsidRDefault="007525BD">
            <w:pPr>
              <w:rPr>
                <w:rFonts w:ascii="Times New Roman" w:hAnsi="Times New Roman" w:cs="Times New Roman"/>
                <w:sz w:val="16"/>
                <w:szCs w:val="16"/>
              </w:rPr>
            </w:pPr>
            <w:r w:rsidRPr="0060293B">
              <w:rPr>
                <w:rFonts w:ascii="Times New Roman" w:hAnsi="Times New Roman" w:cs="Times New Roman"/>
                <w:sz w:val="16"/>
                <w:szCs w:val="16"/>
              </w:rPr>
              <w:t>4</w:t>
            </w:r>
          </w:p>
        </w:tc>
        <w:tc>
          <w:tcPr>
            <w:tcW w:w="6031" w:type="dxa"/>
            <w:vMerge w:val="restart"/>
            <w:tcBorders>
              <w:top w:val="single" w:sz="4" w:space="0" w:color="auto"/>
              <w:left w:val="single" w:sz="4" w:space="0" w:color="auto"/>
              <w:bottom w:val="single" w:sz="4" w:space="0" w:color="auto"/>
              <w:right w:val="single" w:sz="4" w:space="0" w:color="auto"/>
            </w:tcBorders>
          </w:tcPr>
          <w:p w14:paraId="423B86AB" w14:textId="17488658" w:rsidR="00B538A6" w:rsidRPr="00134DEC" w:rsidRDefault="00BE1D57" w:rsidP="00CB2EB0">
            <w:pPr>
              <w:rPr>
                <w:rFonts w:ascii="Times New Roman" w:hAnsi="Times New Roman" w:cs="Times New Roman"/>
                <w:sz w:val="16"/>
                <w:szCs w:val="16"/>
              </w:rPr>
            </w:pPr>
            <w:r w:rsidRPr="00134DEC">
              <w:rPr>
                <w:rFonts w:ascii="Times New Roman" w:hAnsi="Times New Roman" w:cs="Times New Roman"/>
                <w:sz w:val="16"/>
                <w:szCs w:val="16"/>
              </w:rPr>
              <w:t>-</w:t>
            </w:r>
          </w:p>
        </w:tc>
      </w:tr>
      <w:tr w:rsidR="00015FFC" w:rsidRPr="00627A4B" w14:paraId="423B86B3" w14:textId="77777777" w:rsidTr="00094915">
        <w:tc>
          <w:tcPr>
            <w:tcW w:w="634" w:type="dxa"/>
            <w:vMerge/>
            <w:tcBorders>
              <w:top w:val="single" w:sz="4" w:space="0" w:color="auto"/>
              <w:left w:val="single" w:sz="4" w:space="0" w:color="auto"/>
              <w:bottom w:val="single" w:sz="4" w:space="0" w:color="auto"/>
              <w:right w:val="single" w:sz="4" w:space="0" w:color="auto"/>
            </w:tcBorders>
          </w:tcPr>
          <w:p w14:paraId="423B86AD" w14:textId="77777777" w:rsidR="00B538A6" w:rsidRPr="007525BD" w:rsidRDefault="00B538A6">
            <w:pPr>
              <w:rPr>
                <w:rFonts w:ascii="Times New Roman" w:hAnsi="Times New Roman" w:cs="Times New Roman"/>
                <w:sz w:val="16"/>
                <w:szCs w:val="16"/>
              </w:rPr>
            </w:pPr>
          </w:p>
        </w:tc>
        <w:tc>
          <w:tcPr>
            <w:tcW w:w="2309" w:type="dxa"/>
            <w:vMerge/>
            <w:tcBorders>
              <w:top w:val="single" w:sz="4" w:space="0" w:color="auto"/>
              <w:left w:val="single" w:sz="4" w:space="0" w:color="auto"/>
              <w:bottom w:val="single" w:sz="4" w:space="0" w:color="auto"/>
              <w:right w:val="single" w:sz="4" w:space="0" w:color="auto"/>
            </w:tcBorders>
          </w:tcPr>
          <w:p w14:paraId="423B86AE" w14:textId="77777777" w:rsidR="00B538A6" w:rsidRPr="007525BD" w:rsidRDefault="00B538A6">
            <w:pPr>
              <w:rPr>
                <w:rFonts w:ascii="Times New Roman" w:hAnsi="Times New Roman" w:cs="Times New Roman"/>
                <w:sz w:val="16"/>
                <w:szCs w:val="16"/>
              </w:rPr>
            </w:pPr>
          </w:p>
        </w:tc>
        <w:tc>
          <w:tcPr>
            <w:tcW w:w="1158" w:type="dxa"/>
            <w:vMerge/>
            <w:tcBorders>
              <w:top w:val="single" w:sz="4" w:space="0" w:color="auto"/>
              <w:left w:val="single" w:sz="4" w:space="0" w:color="auto"/>
              <w:bottom w:val="single" w:sz="4" w:space="0" w:color="auto"/>
              <w:right w:val="single" w:sz="4" w:space="0" w:color="auto"/>
            </w:tcBorders>
          </w:tcPr>
          <w:p w14:paraId="423B86AF" w14:textId="77777777" w:rsidR="00B538A6" w:rsidRPr="007525BD" w:rsidRDefault="00B538A6">
            <w:pPr>
              <w:rPr>
                <w:rFonts w:ascii="Times New Roman" w:hAnsi="Times New Roman" w:cs="Times New Roman"/>
                <w:sz w:val="16"/>
                <w:szCs w:val="16"/>
              </w:rPr>
            </w:pPr>
          </w:p>
        </w:tc>
        <w:tc>
          <w:tcPr>
            <w:tcW w:w="2528" w:type="dxa"/>
            <w:tcBorders>
              <w:top w:val="single" w:sz="4" w:space="0" w:color="auto"/>
              <w:left w:val="single" w:sz="4" w:space="0" w:color="auto"/>
              <w:bottom w:val="single" w:sz="4" w:space="0" w:color="auto"/>
              <w:right w:val="single" w:sz="4" w:space="0" w:color="auto"/>
            </w:tcBorders>
          </w:tcPr>
          <w:p w14:paraId="423B86B0" w14:textId="77777777" w:rsidR="00B538A6" w:rsidRPr="007525BD" w:rsidRDefault="00C83335">
            <w:pPr>
              <w:rPr>
                <w:rFonts w:ascii="Times New Roman" w:hAnsi="Times New Roman" w:cs="Times New Roman"/>
                <w:sz w:val="16"/>
                <w:szCs w:val="16"/>
              </w:rPr>
            </w:pPr>
            <w:r w:rsidRPr="007525BD">
              <w:rPr>
                <w:rFonts w:ascii="Times New Roman" w:hAnsi="Times New Roman" w:cs="Times New Roman"/>
                <w:sz w:val="16"/>
                <w:szCs w:val="16"/>
              </w:rPr>
              <w:t>Максимальная плотность населения, чел/га</w:t>
            </w:r>
          </w:p>
        </w:tc>
        <w:tc>
          <w:tcPr>
            <w:tcW w:w="2693" w:type="dxa"/>
            <w:tcBorders>
              <w:top w:val="single" w:sz="4" w:space="0" w:color="auto"/>
              <w:left w:val="single" w:sz="4" w:space="0" w:color="auto"/>
              <w:bottom w:val="single" w:sz="4" w:space="0" w:color="auto"/>
              <w:right w:val="single" w:sz="4" w:space="0" w:color="auto"/>
            </w:tcBorders>
          </w:tcPr>
          <w:p w14:paraId="423B86B1" w14:textId="7C8DCAE6" w:rsidR="00B538A6" w:rsidRPr="007525BD" w:rsidRDefault="007525BD">
            <w:pPr>
              <w:rPr>
                <w:rFonts w:ascii="Times New Roman" w:hAnsi="Times New Roman" w:cs="Times New Roman"/>
                <w:sz w:val="16"/>
                <w:szCs w:val="16"/>
              </w:rPr>
            </w:pPr>
            <w:r w:rsidRPr="007525BD">
              <w:rPr>
                <w:rFonts w:ascii="Times New Roman" w:hAnsi="Times New Roman" w:cs="Times New Roman"/>
                <w:sz w:val="16"/>
                <w:szCs w:val="16"/>
              </w:rPr>
              <w:t>160</w:t>
            </w:r>
          </w:p>
        </w:tc>
        <w:tc>
          <w:tcPr>
            <w:tcW w:w="6031" w:type="dxa"/>
            <w:vMerge/>
            <w:tcBorders>
              <w:top w:val="single" w:sz="4" w:space="0" w:color="auto"/>
              <w:left w:val="single" w:sz="4" w:space="0" w:color="auto"/>
              <w:bottom w:val="single" w:sz="4" w:space="0" w:color="auto"/>
              <w:right w:val="single" w:sz="4" w:space="0" w:color="auto"/>
            </w:tcBorders>
          </w:tcPr>
          <w:p w14:paraId="423B86B2" w14:textId="77777777" w:rsidR="00B538A6" w:rsidRPr="00134DEC" w:rsidRDefault="00B538A6">
            <w:pPr>
              <w:rPr>
                <w:rFonts w:ascii="Times New Roman" w:hAnsi="Times New Roman" w:cs="Times New Roman"/>
                <w:sz w:val="16"/>
                <w:szCs w:val="16"/>
              </w:rPr>
            </w:pPr>
          </w:p>
        </w:tc>
      </w:tr>
      <w:tr w:rsidR="00015FFC" w:rsidRPr="00627A4B" w14:paraId="423B86BA" w14:textId="77777777" w:rsidTr="00094915">
        <w:tc>
          <w:tcPr>
            <w:tcW w:w="634" w:type="dxa"/>
            <w:vMerge w:val="restart"/>
            <w:tcBorders>
              <w:top w:val="single" w:sz="4" w:space="0" w:color="auto"/>
              <w:left w:val="single" w:sz="4" w:space="0" w:color="auto"/>
              <w:bottom w:val="single" w:sz="4" w:space="0" w:color="auto"/>
              <w:right w:val="single" w:sz="4" w:space="0" w:color="auto"/>
            </w:tcBorders>
          </w:tcPr>
          <w:p w14:paraId="423B86B4" w14:textId="77777777" w:rsidR="00B538A6" w:rsidRPr="007525BD" w:rsidRDefault="00C83335">
            <w:pPr>
              <w:rPr>
                <w:rFonts w:ascii="Times New Roman" w:hAnsi="Times New Roman" w:cs="Times New Roman"/>
                <w:sz w:val="16"/>
                <w:szCs w:val="16"/>
              </w:rPr>
            </w:pPr>
            <w:r w:rsidRPr="007525BD">
              <w:rPr>
                <w:rFonts w:ascii="Times New Roman" w:hAnsi="Times New Roman" w:cs="Times New Roman"/>
                <w:sz w:val="16"/>
                <w:szCs w:val="16"/>
              </w:rPr>
              <w:t>3</w:t>
            </w:r>
          </w:p>
        </w:tc>
        <w:tc>
          <w:tcPr>
            <w:tcW w:w="2309" w:type="dxa"/>
            <w:vMerge w:val="restart"/>
            <w:tcBorders>
              <w:top w:val="single" w:sz="4" w:space="0" w:color="auto"/>
              <w:left w:val="single" w:sz="4" w:space="0" w:color="auto"/>
              <w:bottom w:val="single" w:sz="4" w:space="0" w:color="auto"/>
              <w:right w:val="single" w:sz="4" w:space="0" w:color="auto"/>
            </w:tcBorders>
          </w:tcPr>
          <w:p w14:paraId="423B86B5" w14:textId="77777777" w:rsidR="00B538A6" w:rsidRPr="007525BD" w:rsidRDefault="00C83335">
            <w:pPr>
              <w:rPr>
                <w:rFonts w:ascii="Times New Roman" w:hAnsi="Times New Roman" w:cs="Times New Roman"/>
                <w:sz w:val="16"/>
                <w:szCs w:val="16"/>
              </w:rPr>
            </w:pPr>
            <w:r w:rsidRPr="007525BD">
              <w:rPr>
                <w:rFonts w:ascii="Times New Roman" w:hAnsi="Times New Roman" w:cs="Times New Roman"/>
                <w:sz w:val="16"/>
                <w:szCs w:val="16"/>
              </w:rPr>
              <w:t>Зона застройки среднеэтажными жилыми домами (от 5 до 8 этажей, включая мансардный)</w:t>
            </w:r>
          </w:p>
        </w:tc>
        <w:tc>
          <w:tcPr>
            <w:tcW w:w="1158" w:type="dxa"/>
            <w:vMerge w:val="restart"/>
            <w:tcBorders>
              <w:top w:val="single" w:sz="4" w:space="0" w:color="auto"/>
              <w:left w:val="single" w:sz="4" w:space="0" w:color="auto"/>
              <w:bottom w:val="single" w:sz="4" w:space="0" w:color="auto"/>
              <w:right w:val="single" w:sz="4" w:space="0" w:color="auto"/>
            </w:tcBorders>
          </w:tcPr>
          <w:p w14:paraId="423B86B6" w14:textId="2EF0C0EF" w:rsidR="00B538A6" w:rsidRPr="007525BD" w:rsidRDefault="007525BD" w:rsidP="0009642E">
            <w:pPr>
              <w:rPr>
                <w:rFonts w:ascii="Times New Roman" w:hAnsi="Times New Roman" w:cs="Times New Roman"/>
                <w:sz w:val="16"/>
                <w:szCs w:val="16"/>
              </w:rPr>
            </w:pPr>
            <w:r w:rsidRPr="007525BD">
              <w:rPr>
                <w:rFonts w:ascii="Times New Roman" w:hAnsi="Times New Roman" w:cs="Times New Roman"/>
                <w:sz w:val="16"/>
                <w:szCs w:val="16"/>
              </w:rPr>
              <w:t>2</w:t>
            </w:r>
            <w:r w:rsidR="0009642E">
              <w:rPr>
                <w:rFonts w:ascii="Times New Roman" w:hAnsi="Times New Roman" w:cs="Times New Roman"/>
                <w:sz w:val="16"/>
                <w:szCs w:val="16"/>
              </w:rPr>
              <w:t>50</w:t>
            </w:r>
            <w:r w:rsidRPr="007525BD">
              <w:rPr>
                <w:rFonts w:ascii="Times New Roman" w:hAnsi="Times New Roman" w:cs="Times New Roman"/>
                <w:sz w:val="16"/>
                <w:szCs w:val="16"/>
              </w:rPr>
              <w:t>,</w:t>
            </w:r>
            <w:r w:rsidR="0009642E">
              <w:rPr>
                <w:rFonts w:ascii="Times New Roman" w:hAnsi="Times New Roman" w:cs="Times New Roman"/>
                <w:sz w:val="16"/>
                <w:szCs w:val="16"/>
              </w:rPr>
              <w:t>8</w:t>
            </w:r>
          </w:p>
        </w:tc>
        <w:tc>
          <w:tcPr>
            <w:tcW w:w="2528" w:type="dxa"/>
            <w:tcBorders>
              <w:top w:val="single" w:sz="4" w:space="0" w:color="auto"/>
              <w:left w:val="single" w:sz="4" w:space="0" w:color="auto"/>
              <w:bottom w:val="single" w:sz="4" w:space="0" w:color="auto"/>
              <w:right w:val="single" w:sz="4" w:space="0" w:color="auto"/>
            </w:tcBorders>
          </w:tcPr>
          <w:p w14:paraId="423B86B7" w14:textId="77777777" w:rsidR="00B538A6" w:rsidRPr="007525BD" w:rsidRDefault="00C83335">
            <w:pPr>
              <w:rPr>
                <w:rFonts w:ascii="Times New Roman" w:hAnsi="Times New Roman" w:cs="Times New Roman"/>
                <w:sz w:val="16"/>
                <w:szCs w:val="16"/>
              </w:rPr>
            </w:pPr>
            <w:r w:rsidRPr="007525BD">
              <w:rPr>
                <w:rFonts w:ascii="Times New Roman" w:hAnsi="Times New Roman" w:cs="Times New Roman"/>
                <w:sz w:val="16"/>
                <w:szCs w:val="16"/>
              </w:rPr>
              <w:t>Максимальная этажность</w:t>
            </w:r>
          </w:p>
        </w:tc>
        <w:tc>
          <w:tcPr>
            <w:tcW w:w="2693" w:type="dxa"/>
            <w:tcBorders>
              <w:top w:val="single" w:sz="4" w:space="0" w:color="auto"/>
              <w:left w:val="single" w:sz="4" w:space="0" w:color="auto"/>
              <w:bottom w:val="single" w:sz="4" w:space="0" w:color="auto"/>
              <w:right w:val="single" w:sz="4" w:space="0" w:color="auto"/>
            </w:tcBorders>
          </w:tcPr>
          <w:p w14:paraId="423B86B8" w14:textId="2FEFA778" w:rsidR="00B538A6" w:rsidRPr="007525BD" w:rsidRDefault="007525BD">
            <w:pPr>
              <w:rPr>
                <w:rFonts w:ascii="Times New Roman" w:hAnsi="Times New Roman" w:cs="Times New Roman"/>
                <w:sz w:val="16"/>
                <w:szCs w:val="16"/>
              </w:rPr>
            </w:pPr>
            <w:r w:rsidRPr="007525BD">
              <w:rPr>
                <w:rFonts w:ascii="Times New Roman" w:hAnsi="Times New Roman" w:cs="Times New Roman"/>
                <w:sz w:val="16"/>
                <w:szCs w:val="16"/>
              </w:rPr>
              <w:t>8</w:t>
            </w:r>
          </w:p>
        </w:tc>
        <w:tc>
          <w:tcPr>
            <w:tcW w:w="6031" w:type="dxa"/>
            <w:vMerge w:val="restart"/>
            <w:tcBorders>
              <w:top w:val="single" w:sz="4" w:space="0" w:color="auto"/>
              <w:left w:val="single" w:sz="4" w:space="0" w:color="auto"/>
              <w:bottom w:val="single" w:sz="4" w:space="0" w:color="auto"/>
              <w:right w:val="single" w:sz="4" w:space="0" w:color="auto"/>
            </w:tcBorders>
          </w:tcPr>
          <w:p w14:paraId="7316685C" w14:textId="0665222B" w:rsidR="00BE1D57" w:rsidRPr="00134DEC" w:rsidRDefault="00BE1D57" w:rsidP="0085157E">
            <w:pPr>
              <w:rPr>
                <w:rFonts w:ascii="Times New Roman" w:hAnsi="Times New Roman" w:cs="Times New Roman"/>
                <w:sz w:val="16"/>
                <w:szCs w:val="16"/>
              </w:rPr>
            </w:pPr>
            <w:r w:rsidRPr="00134DEC">
              <w:rPr>
                <w:rFonts w:ascii="Times New Roman" w:hAnsi="Times New Roman" w:cs="Times New Roman"/>
                <w:sz w:val="16"/>
                <w:szCs w:val="16"/>
              </w:rPr>
              <w:t>Дошкольная образовательная организация (Детский сад, Местное значение городского округа, Планируемый к размещению, г. Нефтеюганск, Мест: 350) - 2 объекта</w:t>
            </w:r>
          </w:p>
          <w:p w14:paraId="3DAE95AC" w14:textId="77777777" w:rsidR="00BE1D57" w:rsidRPr="00134DEC" w:rsidRDefault="00BE1D57" w:rsidP="00BE1D57">
            <w:pPr>
              <w:rPr>
                <w:rFonts w:ascii="Times New Roman" w:hAnsi="Times New Roman" w:cs="Times New Roman"/>
                <w:sz w:val="16"/>
                <w:szCs w:val="16"/>
              </w:rPr>
            </w:pPr>
          </w:p>
          <w:p w14:paraId="6DB0B1E3" w14:textId="52D242AC" w:rsidR="00BE1D57" w:rsidRPr="00134DEC" w:rsidRDefault="00BE1D57" w:rsidP="00BE1D57">
            <w:pPr>
              <w:rPr>
                <w:rFonts w:ascii="Times New Roman" w:hAnsi="Times New Roman" w:cs="Times New Roman"/>
                <w:sz w:val="16"/>
                <w:szCs w:val="16"/>
              </w:rPr>
            </w:pPr>
            <w:r w:rsidRPr="00134DEC">
              <w:rPr>
                <w:rFonts w:ascii="Times New Roman" w:hAnsi="Times New Roman" w:cs="Times New Roman"/>
                <w:sz w:val="16"/>
                <w:szCs w:val="16"/>
              </w:rPr>
              <w:t>Дошкольная образовательная организация (Детский сад, Местное значение городского округа, Планируемый к размещению, г. Нефтеюганск, Мест: 320) - 1 объект</w:t>
            </w:r>
          </w:p>
          <w:p w14:paraId="7861F204" w14:textId="5C6D299C" w:rsidR="007B3B13" w:rsidRPr="00134DEC" w:rsidRDefault="007B3B13" w:rsidP="007B3B13">
            <w:pPr>
              <w:rPr>
                <w:rFonts w:ascii="Times New Roman" w:hAnsi="Times New Roman" w:cs="Times New Roman"/>
                <w:sz w:val="16"/>
                <w:szCs w:val="16"/>
              </w:rPr>
            </w:pPr>
            <w:r w:rsidRPr="00134DEC">
              <w:rPr>
                <w:rFonts w:ascii="Times New Roman" w:hAnsi="Times New Roman" w:cs="Times New Roman"/>
                <w:sz w:val="16"/>
                <w:szCs w:val="16"/>
              </w:rPr>
              <w:br/>
              <w:t>Общеобразовательная организация (Средняя общеобразовательная школа № 6 (начальная школа). Дополнительный корпус, Местное значение городского округа, Планируемый к реконструкции, г. Нефтеюганск, Мест: 400) - 1 объект</w:t>
            </w:r>
          </w:p>
          <w:p w14:paraId="608E7B90" w14:textId="77777777" w:rsidR="007B3B13" w:rsidRPr="00134DEC" w:rsidRDefault="007B3B13" w:rsidP="007B3B13">
            <w:pPr>
              <w:rPr>
                <w:rFonts w:ascii="Times New Roman" w:hAnsi="Times New Roman" w:cs="Times New Roman"/>
                <w:sz w:val="16"/>
                <w:szCs w:val="16"/>
              </w:rPr>
            </w:pPr>
          </w:p>
          <w:p w14:paraId="552723BF" w14:textId="77777777" w:rsidR="007B3B13" w:rsidRPr="00134DEC" w:rsidRDefault="007B3B13" w:rsidP="007B3B13">
            <w:pPr>
              <w:rPr>
                <w:rFonts w:ascii="Times New Roman" w:hAnsi="Times New Roman" w:cs="Times New Roman"/>
                <w:sz w:val="16"/>
                <w:szCs w:val="16"/>
              </w:rPr>
            </w:pPr>
            <w:r w:rsidRPr="00134DEC">
              <w:rPr>
                <w:rFonts w:ascii="Times New Roman" w:hAnsi="Times New Roman" w:cs="Times New Roman"/>
                <w:sz w:val="16"/>
                <w:szCs w:val="16"/>
              </w:rPr>
              <w:t>Общеобразовательная организация (Средняя общеобразовательная школа № 5. Дополнительный корпус, Местное значение городского округа, Планируемый к реконструкции, г. Нефтеюганск, Мест: 400) - 1 объект</w:t>
            </w:r>
          </w:p>
          <w:p w14:paraId="59932775" w14:textId="77777777" w:rsidR="007B3B13" w:rsidRPr="00134DEC" w:rsidRDefault="007B3B13" w:rsidP="007B3B13">
            <w:pPr>
              <w:rPr>
                <w:rFonts w:ascii="Times New Roman" w:hAnsi="Times New Roman" w:cs="Times New Roman"/>
                <w:sz w:val="16"/>
                <w:szCs w:val="16"/>
              </w:rPr>
            </w:pPr>
          </w:p>
          <w:p w14:paraId="7D5DA1DF" w14:textId="77777777" w:rsidR="007B3B13" w:rsidRPr="00134DEC" w:rsidRDefault="007B3B13" w:rsidP="007B3B13">
            <w:pPr>
              <w:rPr>
                <w:rFonts w:ascii="Times New Roman" w:hAnsi="Times New Roman" w:cs="Times New Roman"/>
                <w:sz w:val="16"/>
                <w:szCs w:val="16"/>
              </w:rPr>
            </w:pPr>
            <w:r w:rsidRPr="00134DEC">
              <w:rPr>
                <w:rFonts w:ascii="Times New Roman" w:hAnsi="Times New Roman" w:cs="Times New Roman"/>
                <w:sz w:val="16"/>
                <w:szCs w:val="16"/>
              </w:rPr>
              <w:lastRenderedPageBreak/>
              <w:t>Организация дополнительного образования (Детская школа искусств, Местное значение городского округа, Планируемый к реконструкции, г. Нефтеюганск, Мест: 100) - 1 объект</w:t>
            </w:r>
          </w:p>
          <w:p w14:paraId="3D91D605" w14:textId="77777777" w:rsidR="002F3B57" w:rsidRPr="00134DEC" w:rsidRDefault="00C83335" w:rsidP="0055194F">
            <w:pPr>
              <w:rPr>
                <w:rFonts w:ascii="Times New Roman" w:hAnsi="Times New Roman" w:cs="Times New Roman"/>
                <w:sz w:val="16"/>
                <w:szCs w:val="16"/>
              </w:rPr>
            </w:pPr>
            <w:r w:rsidRPr="00134DEC">
              <w:rPr>
                <w:rFonts w:ascii="Times New Roman" w:hAnsi="Times New Roman" w:cs="Times New Roman"/>
                <w:sz w:val="16"/>
                <w:szCs w:val="16"/>
              </w:rPr>
              <w:br/>
            </w:r>
            <w:r w:rsidR="0055194F" w:rsidRPr="00134DEC">
              <w:rPr>
                <w:rFonts w:ascii="Times New Roman" w:hAnsi="Times New Roman" w:cs="Times New Roman"/>
                <w:sz w:val="16"/>
                <w:szCs w:val="16"/>
              </w:rPr>
              <w:t>Объект культурно-просветительного назначения (Библиотека, читальный зал, Местное значение городского округа, Планируемый к размещению, г. Нефтеюганск, Тыс. экз.: 20) - 1 объект</w:t>
            </w:r>
          </w:p>
          <w:p w14:paraId="6D205E7E" w14:textId="77777777" w:rsidR="002F3B57" w:rsidRPr="00134DEC" w:rsidRDefault="002F3B57" w:rsidP="0055194F">
            <w:pPr>
              <w:rPr>
                <w:rFonts w:ascii="Times New Roman" w:hAnsi="Times New Roman" w:cs="Times New Roman"/>
                <w:sz w:val="16"/>
                <w:szCs w:val="16"/>
              </w:rPr>
            </w:pPr>
          </w:p>
          <w:p w14:paraId="70DC8949" w14:textId="77777777" w:rsidR="00D175A2" w:rsidRPr="00134DEC" w:rsidRDefault="002F3B57" w:rsidP="00647893">
            <w:pPr>
              <w:rPr>
                <w:rFonts w:ascii="Times New Roman" w:hAnsi="Times New Roman" w:cs="Times New Roman"/>
                <w:sz w:val="16"/>
                <w:szCs w:val="16"/>
              </w:rPr>
            </w:pPr>
            <w:r w:rsidRPr="00134DEC">
              <w:rPr>
                <w:rFonts w:ascii="Times New Roman" w:hAnsi="Times New Roman" w:cs="Times New Roman"/>
                <w:sz w:val="16"/>
                <w:szCs w:val="16"/>
              </w:rPr>
              <w:t>Спортивное сооружение (Универсальная спортивная площадка, Местное значение городского округа, Планируемый к размещению, г. Нефтеюганск, Единовременная пропускная способность, чел.: 30) - 1 объект</w:t>
            </w:r>
          </w:p>
          <w:p w14:paraId="7FBE26E7" w14:textId="77777777" w:rsidR="00D175A2" w:rsidRPr="00134DEC" w:rsidRDefault="00D175A2" w:rsidP="00D175A2">
            <w:pPr>
              <w:rPr>
                <w:rFonts w:ascii="Times New Roman" w:hAnsi="Times New Roman" w:cs="Times New Roman"/>
                <w:sz w:val="16"/>
                <w:szCs w:val="16"/>
              </w:rPr>
            </w:pPr>
          </w:p>
          <w:p w14:paraId="22D90DC9" w14:textId="55F69F48" w:rsidR="00D175A2" w:rsidRPr="00134DEC" w:rsidRDefault="00D175A2" w:rsidP="00D175A2">
            <w:pPr>
              <w:rPr>
                <w:rFonts w:ascii="Times New Roman" w:hAnsi="Times New Roman" w:cs="Times New Roman"/>
                <w:sz w:val="16"/>
                <w:szCs w:val="16"/>
              </w:rPr>
            </w:pPr>
            <w:r w:rsidRPr="00134DEC">
              <w:rPr>
                <w:rFonts w:ascii="Times New Roman" w:hAnsi="Times New Roman" w:cs="Times New Roman"/>
                <w:sz w:val="16"/>
                <w:szCs w:val="16"/>
              </w:rPr>
              <w:t xml:space="preserve">Канализационная насосная станция (КНС) (КНС № 6, </w:t>
            </w:r>
            <w:r w:rsidR="00623835" w:rsidRPr="00134DEC">
              <w:rPr>
                <w:rFonts w:ascii="Times New Roman" w:hAnsi="Times New Roman" w:cs="Times New Roman"/>
                <w:sz w:val="16"/>
                <w:szCs w:val="16"/>
              </w:rPr>
              <w:t xml:space="preserve">Местное значение городского округа, </w:t>
            </w:r>
            <w:r w:rsidRPr="00134DEC">
              <w:rPr>
                <w:rFonts w:ascii="Times New Roman" w:hAnsi="Times New Roman" w:cs="Times New Roman"/>
                <w:sz w:val="16"/>
                <w:szCs w:val="16"/>
              </w:rPr>
              <w:t>Планируемый к реконструкции, г. Нефтеюганск, Производительность, тыс. куб. м/сут: 0,20) - 1 объект</w:t>
            </w:r>
          </w:p>
          <w:p w14:paraId="7BF29A67" w14:textId="77777777" w:rsidR="00D175A2" w:rsidRPr="00134DEC" w:rsidRDefault="00D175A2" w:rsidP="00D175A2">
            <w:pPr>
              <w:rPr>
                <w:rFonts w:ascii="Times New Roman" w:hAnsi="Times New Roman" w:cs="Times New Roman"/>
                <w:sz w:val="16"/>
                <w:szCs w:val="16"/>
              </w:rPr>
            </w:pPr>
          </w:p>
          <w:p w14:paraId="423B86B9" w14:textId="09CE037B" w:rsidR="00B538A6" w:rsidRPr="00134DEC" w:rsidRDefault="00D175A2" w:rsidP="00623835">
            <w:pPr>
              <w:rPr>
                <w:rFonts w:ascii="Times New Roman" w:hAnsi="Times New Roman" w:cs="Times New Roman"/>
                <w:sz w:val="16"/>
                <w:szCs w:val="16"/>
              </w:rPr>
            </w:pPr>
            <w:r w:rsidRPr="00134DEC">
              <w:rPr>
                <w:rFonts w:ascii="Times New Roman" w:hAnsi="Times New Roman" w:cs="Times New Roman"/>
                <w:sz w:val="16"/>
                <w:szCs w:val="16"/>
              </w:rPr>
              <w:t>Пункт редуцирования газа (ПРГ) (ГРП-3, Местное значение городского округа, Планируемый к реконструкции, г. Нефтеюганск) - 1 объект</w:t>
            </w:r>
          </w:p>
        </w:tc>
      </w:tr>
      <w:tr w:rsidR="00015FFC" w:rsidRPr="00627A4B" w14:paraId="423B86C1" w14:textId="77777777" w:rsidTr="00094915">
        <w:tc>
          <w:tcPr>
            <w:tcW w:w="634" w:type="dxa"/>
            <w:vMerge/>
            <w:tcBorders>
              <w:top w:val="single" w:sz="4" w:space="0" w:color="auto"/>
              <w:left w:val="single" w:sz="4" w:space="0" w:color="auto"/>
              <w:bottom w:val="single" w:sz="4" w:space="0" w:color="auto"/>
              <w:right w:val="single" w:sz="4" w:space="0" w:color="auto"/>
            </w:tcBorders>
          </w:tcPr>
          <w:p w14:paraId="423B86BB" w14:textId="77777777" w:rsidR="00B538A6" w:rsidRPr="007525BD" w:rsidRDefault="00B538A6">
            <w:pPr>
              <w:rPr>
                <w:rFonts w:ascii="Times New Roman" w:hAnsi="Times New Roman" w:cs="Times New Roman"/>
                <w:sz w:val="16"/>
                <w:szCs w:val="16"/>
              </w:rPr>
            </w:pPr>
          </w:p>
        </w:tc>
        <w:tc>
          <w:tcPr>
            <w:tcW w:w="2309" w:type="dxa"/>
            <w:vMerge/>
            <w:tcBorders>
              <w:top w:val="single" w:sz="4" w:space="0" w:color="auto"/>
              <w:left w:val="single" w:sz="4" w:space="0" w:color="auto"/>
              <w:bottom w:val="single" w:sz="4" w:space="0" w:color="auto"/>
              <w:right w:val="single" w:sz="4" w:space="0" w:color="auto"/>
            </w:tcBorders>
          </w:tcPr>
          <w:p w14:paraId="423B86BC" w14:textId="77777777" w:rsidR="00B538A6" w:rsidRPr="007525BD" w:rsidRDefault="00B538A6">
            <w:pPr>
              <w:rPr>
                <w:rFonts w:ascii="Times New Roman" w:hAnsi="Times New Roman" w:cs="Times New Roman"/>
                <w:sz w:val="16"/>
                <w:szCs w:val="16"/>
              </w:rPr>
            </w:pPr>
          </w:p>
        </w:tc>
        <w:tc>
          <w:tcPr>
            <w:tcW w:w="1158" w:type="dxa"/>
            <w:vMerge/>
            <w:tcBorders>
              <w:top w:val="single" w:sz="4" w:space="0" w:color="auto"/>
              <w:left w:val="single" w:sz="4" w:space="0" w:color="auto"/>
              <w:bottom w:val="single" w:sz="4" w:space="0" w:color="auto"/>
              <w:right w:val="single" w:sz="4" w:space="0" w:color="auto"/>
            </w:tcBorders>
          </w:tcPr>
          <w:p w14:paraId="423B86BD" w14:textId="77777777" w:rsidR="00B538A6" w:rsidRPr="007525BD" w:rsidRDefault="00B538A6">
            <w:pPr>
              <w:rPr>
                <w:rFonts w:ascii="Times New Roman" w:hAnsi="Times New Roman" w:cs="Times New Roman"/>
                <w:sz w:val="16"/>
                <w:szCs w:val="16"/>
              </w:rPr>
            </w:pPr>
          </w:p>
        </w:tc>
        <w:tc>
          <w:tcPr>
            <w:tcW w:w="2528" w:type="dxa"/>
            <w:tcBorders>
              <w:top w:val="single" w:sz="4" w:space="0" w:color="auto"/>
              <w:left w:val="single" w:sz="4" w:space="0" w:color="auto"/>
              <w:bottom w:val="single" w:sz="4" w:space="0" w:color="auto"/>
              <w:right w:val="single" w:sz="4" w:space="0" w:color="auto"/>
            </w:tcBorders>
          </w:tcPr>
          <w:p w14:paraId="423B86BE" w14:textId="77777777" w:rsidR="00B538A6" w:rsidRPr="007525BD" w:rsidRDefault="00C83335">
            <w:pPr>
              <w:rPr>
                <w:rFonts w:ascii="Times New Roman" w:hAnsi="Times New Roman" w:cs="Times New Roman"/>
                <w:sz w:val="16"/>
                <w:szCs w:val="16"/>
              </w:rPr>
            </w:pPr>
            <w:r w:rsidRPr="007525BD">
              <w:rPr>
                <w:rFonts w:ascii="Times New Roman" w:hAnsi="Times New Roman" w:cs="Times New Roman"/>
                <w:sz w:val="16"/>
                <w:szCs w:val="16"/>
              </w:rPr>
              <w:t>Максимальная плотность населения, чел/га</w:t>
            </w:r>
          </w:p>
        </w:tc>
        <w:tc>
          <w:tcPr>
            <w:tcW w:w="2693" w:type="dxa"/>
            <w:tcBorders>
              <w:top w:val="single" w:sz="4" w:space="0" w:color="auto"/>
              <w:left w:val="single" w:sz="4" w:space="0" w:color="auto"/>
              <w:bottom w:val="single" w:sz="4" w:space="0" w:color="auto"/>
              <w:right w:val="single" w:sz="4" w:space="0" w:color="auto"/>
            </w:tcBorders>
          </w:tcPr>
          <w:p w14:paraId="423B86BF" w14:textId="2ED7C860" w:rsidR="00B538A6" w:rsidRPr="007525BD" w:rsidRDefault="007525BD">
            <w:pPr>
              <w:rPr>
                <w:rFonts w:ascii="Times New Roman" w:hAnsi="Times New Roman" w:cs="Times New Roman"/>
                <w:sz w:val="16"/>
                <w:szCs w:val="16"/>
              </w:rPr>
            </w:pPr>
            <w:r w:rsidRPr="007525BD">
              <w:rPr>
                <w:rFonts w:ascii="Times New Roman" w:hAnsi="Times New Roman" w:cs="Times New Roman"/>
                <w:sz w:val="16"/>
                <w:szCs w:val="16"/>
              </w:rPr>
              <w:t>300</w:t>
            </w:r>
          </w:p>
        </w:tc>
        <w:tc>
          <w:tcPr>
            <w:tcW w:w="6031" w:type="dxa"/>
            <w:vMerge/>
            <w:tcBorders>
              <w:top w:val="single" w:sz="4" w:space="0" w:color="auto"/>
              <w:left w:val="single" w:sz="4" w:space="0" w:color="auto"/>
              <w:bottom w:val="single" w:sz="4" w:space="0" w:color="auto"/>
              <w:right w:val="single" w:sz="4" w:space="0" w:color="auto"/>
            </w:tcBorders>
          </w:tcPr>
          <w:p w14:paraId="423B86C0" w14:textId="77777777" w:rsidR="00B538A6" w:rsidRPr="00627A4B" w:rsidRDefault="00B538A6">
            <w:pPr>
              <w:rPr>
                <w:rFonts w:ascii="Times New Roman" w:hAnsi="Times New Roman" w:cs="Times New Roman"/>
                <w:color w:val="FF0000"/>
                <w:sz w:val="16"/>
                <w:szCs w:val="16"/>
              </w:rPr>
            </w:pPr>
          </w:p>
        </w:tc>
      </w:tr>
      <w:tr w:rsidR="00015FFC" w:rsidRPr="00627A4B" w14:paraId="423B86C8" w14:textId="77777777" w:rsidTr="00094915">
        <w:tc>
          <w:tcPr>
            <w:tcW w:w="634" w:type="dxa"/>
            <w:vMerge w:val="restart"/>
            <w:tcBorders>
              <w:top w:val="single" w:sz="4" w:space="0" w:color="auto"/>
              <w:left w:val="single" w:sz="4" w:space="0" w:color="auto"/>
              <w:bottom w:val="single" w:sz="4" w:space="0" w:color="auto"/>
              <w:right w:val="single" w:sz="4" w:space="0" w:color="auto"/>
            </w:tcBorders>
          </w:tcPr>
          <w:p w14:paraId="423B86C2" w14:textId="77777777" w:rsidR="00B538A6" w:rsidRPr="007525BD" w:rsidRDefault="00C83335">
            <w:pPr>
              <w:rPr>
                <w:rFonts w:ascii="Times New Roman" w:hAnsi="Times New Roman" w:cs="Times New Roman"/>
                <w:sz w:val="16"/>
                <w:szCs w:val="16"/>
              </w:rPr>
            </w:pPr>
            <w:r w:rsidRPr="007525BD">
              <w:rPr>
                <w:rFonts w:ascii="Times New Roman" w:hAnsi="Times New Roman" w:cs="Times New Roman"/>
                <w:sz w:val="16"/>
                <w:szCs w:val="16"/>
              </w:rPr>
              <w:lastRenderedPageBreak/>
              <w:t>4</w:t>
            </w:r>
          </w:p>
        </w:tc>
        <w:tc>
          <w:tcPr>
            <w:tcW w:w="2309" w:type="dxa"/>
            <w:vMerge w:val="restart"/>
            <w:tcBorders>
              <w:top w:val="single" w:sz="4" w:space="0" w:color="auto"/>
              <w:left w:val="single" w:sz="4" w:space="0" w:color="auto"/>
              <w:bottom w:val="single" w:sz="4" w:space="0" w:color="auto"/>
              <w:right w:val="single" w:sz="4" w:space="0" w:color="auto"/>
            </w:tcBorders>
          </w:tcPr>
          <w:p w14:paraId="423B86C3" w14:textId="77777777" w:rsidR="00B538A6" w:rsidRPr="007525BD" w:rsidRDefault="00C83335">
            <w:pPr>
              <w:rPr>
                <w:rFonts w:ascii="Times New Roman" w:hAnsi="Times New Roman" w:cs="Times New Roman"/>
                <w:sz w:val="16"/>
                <w:szCs w:val="16"/>
              </w:rPr>
            </w:pPr>
            <w:r w:rsidRPr="007525BD">
              <w:rPr>
                <w:rFonts w:ascii="Times New Roman" w:hAnsi="Times New Roman" w:cs="Times New Roman"/>
                <w:sz w:val="16"/>
                <w:szCs w:val="16"/>
              </w:rPr>
              <w:t>Зона застройки многоэтажными жилыми домами (9 этажей и более)</w:t>
            </w:r>
          </w:p>
        </w:tc>
        <w:tc>
          <w:tcPr>
            <w:tcW w:w="1158" w:type="dxa"/>
            <w:vMerge w:val="restart"/>
            <w:tcBorders>
              <w:top w:val="single" w:sz="4" w:space="0" w:color="auto"/>
              <w:left w:val="single" w:sz="4" w:space="0" w:color="auto"/>
              <w:bottom w:val="single" w:sz="4" w:space="0" w:color="auto"/>
              <w:right w:val="single" w:sz="4" w:space="0" w:color="auto"/>
            </w:tcBorders>
          </w:tcPr>
          <w:p w14:paraId="423B86C4" w14:textId="7048C553" w:rsidR="00B538A6" w:rsidRPr="007525BD" w:rsidRDefault="000F6A75" w:rsidP="0009642E">
            <w:pPr>
              <w:rPr>
                <w:rFonts w:ascii="Times New Roman" w:hAnsi="Times New Roman" w:cs="Times New Roman"/>
                <w:sz w:val="16"/>
                <w:szCs w:val="16"/>
              </w:rPr>
            </w:pPr>
            <w:r w:rsidRPr="007525BD">
              <w:rPr>
                <w:rFonts w:ascii="Times New Roman" w:hAnsi="Times New Roman" w:cs="Times New Roman"/>
                <w:sz w:val="16"/>
                <w:szCs w:val="16"/>
              </w:rPr>
              <w:t>1</w:t>
            </w:r>
            <w:r w:rsidR="007525BD" w:rsidRPr="007525BD">
              <w:rPr>
                <w:rFonts w:ascii="Times New Roman" w:hAnsi="Times New Roman" w:cs="Times New Roman"/>
                <w:sz w:val="16"/>
                <w:szCs w:val="16"/>
              </w:rPr>
              <w:t>2</w:t>
            </w:r>
            <w:r w:rsidR="0009642E">
              <w:rPr>
                <w:rFonts w:ascii="Times New Roman" w:hAnsi="Times New Roman" w:cs="Times New Roman"/>
                <w:sz w:val="16"/>
                <w:szCs w:val="16"/>
              </w:rPr>
              <w:t>9</w:t>
            </w:r>
            <w:r w:rsidR="007525BD" w:rsidRPr="007525BD">
              <w:rPr>
                <w:rFonts w:ascii="Times New Roman" w:hAnsi="Times New Roman" w:cs="Times New Roman"/>
                <w:sz w:val="16"/>
                <w:szCs w:val="16"/>
              </w:rPr>
              <w:t>,</w:t>
            </w:r>
            <w:r w:rsidR="0009642E">
              <w:rPr>
                <w:rFonts w:ascii="Times New Roman" w:hAnsi="Times New Roman" w:cs="Times New Roman"/>
                <w:sz w:val="16"/>
                <w:szCs w:val="16"/>
              </w:rPr>
              <w:t>8</w:t>
            </w:r>
          </w:p>
        </w:tc>
        <w:tc>
          <w:tcPr>
            <w:tcW w:w="2528" w:type="dxa"/>
            <w:tcBorders>
              <w:top w:val="single" w:sz="4" w:space="0" w:color="auto"/>
              <w:left w:val="single" w:sz="4" w:space="0" w:color="auto"/>
              <w:bottom w:val="single" w:sz="4" w:space="0" w:color="auto"/>
              <w:right w:val="single" w:sz="4" w:space="0" w:color="auto"/>
            </w:tcBorders>
          </w:tcPr>
          <w:p w14:paraId="423B86C5" w14:textId="77777777" w:rsidR="00B538A6" w:rsidRPr="007525BD" w:rsidRDefault="00C83335">
            <w:pPr>
              <w:rPr>
                <w:rFonts w:ascii="Times New Roman" w:hAnsi="Times New Roman" w:cs="Times New Roman"/>
                <w:sz w:val="16"/>
                <w:szCs w:val="16"/>
              </w:rPr>
            </w:pPr>
            <w:r w:rsidRPr="007525BD">
              <w:rPr>
                <w:rFonts w:ascii="Times New Roman" w:hAnsi="Times New Roman" w:cs="Times New Roman"/>
                <w:sz w:val="16"/>
                <w:szCs w:val="16"/>
              </w:rPr>
              <w:t>Максимальная этажность</w:t>
            </w:r>
          </w:p>
        </w:tc>
        <w:tc>
          <w:tcPr>
            <w:tcW w:w="2693" w:type="dxa"/>
            <w:tcBorders>
              <w:top w:val="single" w:sz="4" w:space="0" w:color="auto"/>
              <w:left w:val="single" w:sz="4" w:space="0" w:color="auto"/>
              <w:bottom w:val="single" w:sz="4" w:space="0" w:color="auto"/>
              <w:right w:val="single" w:sz="4" w:space="0" w:color="auto"/>
            </w:tcBorders>
          </w:tcPr>
          <w:p w14:paraId="423B86C6" w14:textId="6869B636" w:rsidR="00B538A6" w:rsidRPr="007525BD" w:rsidRDefault="007525BD">
            <w:pPr>
              <w:rPr>
                <w:rFonts w:ascii="Times New Roman" w:hAnsi="Times New Roman" w:cs="Times New Roman"/>
                <w:sz w:val="16"/>
                <w:szCs w:val="16"/>
              </w:rPr>
            </w:pPr>
            <w:r w:rsidRPr="007525BD">
              <w:rPr>
                <w:rFonts w:ascii="Times New Roman" w:hAnsi="Times New Roman" w:cs="Times New Roman"/>
                <w:sz w:val="16"/>
                <w:szCs w:val="16"/>
              </w:rPr>
              <w:t>16</w:t>
            </w:r>
          </w:p>
        </w:tc>
        <w:tc>
          <w:tcPr>
            <w:tcW w:w="6031" w:type="dxa"/>
            <w:vMerge w:val="restart"/>
            <w:tcBorders>
              <w:top w:val="single" w:sz="4" w:space="0" w:color="auto"/>
              <w:left w:val="single" w:sz="4" w:space="0" w:color="auto"/>
              <w:bottom w:val="single" w:sz="4" w:space="0" w:color="auto"/>
              <w:right w:val="single" w:sz="4" w:space="0" w:color="auto"/>
            </w:tcBorders>
          </w:tcPr>
          <w:p w14:paraId="3A1AEEC1" w14:textId="77777777" w:rsidR="00436D25" w:rsidRPr="00134DEC" w:rsidRDefault="003759C7" w:rsidP="00CB2EB0">
            <w:pPr>
              <w:rPr>
                <w:rFonts w:ascii="Times New Roman" w:hAnsi="Times New Roman" w:cs="Times New Roman"/>
                <w:sz w:val="16"/>
                <w:szCs w:val="16"/>
              </w:rPr>
            </w:pPr>
            <w:r w:rsidRPr="00134DEC">
              <w:rPr>
                <w:rFonts w:ascii="Times New Roman" w:hAnsi="Times New Roman" w:cs="Times New Roman"/>
                <w:sz w:val="16"/>
                <w:szCs w:val="16"/>
              </w:rPr>
              <w:t>Дошкольная образовательная организация (Дошкольная образовательная организация, Местное значение городского округа, Планируемый к размещению, г. Нефтеюганск</w:t>
            </w:r>
            <w:r w:rsidR="00BE1D57" w:rsidRPr="00134DEC">
              <w:rPr>
                <w:rFonts w:ascii="Times New Roman" w:hAnsi="Times New Roman" w:cs="Times New Roman"/>
                <w:sz w:val="16"/>
                <w:szCs w:val="16"/>
              </w:rPr>
              <w:t>, Мест: 120</w:t>
            </w:r>
            <w:r w:rsidRPr="00134DEC">
              <w:rPr>
                <w:rFonts w:ascii="Times New Roman" w:hAnsi="Times New Roman" w:cs="Times New Roman"/>
                <w:sz w:val="16"/>
                <w:szCs w:val="16"/>
              </w:rPr>
              <w:t xml:space="preserve">) - </w:t>
            </w:r>
            <w:r w:rsidR="007B3B13" w:rsidRPr="00134DEC">
              <w:rPr>
                <w:rFonts w:ascii="Times New Roman" w:hAnsi="Times New Roman" w:cs="Times New Roman"/>
                <w:sz w:val="16"/>
                <w:szCs w:val="16"/>
              </w:rPr>
              <w:t>2</w:t>
            </w:r>
            <w:r w:rsidRPr="00134DEC">
              <w:rPr>
                <w:rFonts w:ascii="Times New Roman" w:hAnsi="Times New Roman" w:cs="Times New Roman"/>
                <w:sz w:val="16"/>
                <w:szCs w:val="16"/>
              </w:rPr>
              <w:t xml:space="preserve"> объекта</w:t>
            </w:r>
          </w:p>
          <w:p w14:paraId="153C5C80" w14:textId="77777777" w:rsidR="00436D25" w:rsidRPr="00134DEC" w:rsidRDefault="00436D25" w:rsidP="00436D25">
            <w:pPr>
              <w:rPr>
                <w:rFonts w:ascii="Times New Roman" w:hAnsi="Times New Roman" w:cs="Times New Roman"/>
                <w:sz w:val="16"/>
                <w:szCs w:val="16"/>
              </w:rPr>
            </w:pPr>
          </w:p>
          <w:p w14:paraId="47B558EA" w14:textId="77777777" w:rsidR="00436D25" w:rsidRPr="00134DEC" w:rsidRDefault="00436D25" w:rsidP="00436D25">
            <w:pPr>
              <w:rPr>
                <w:rFonts w:ascii="Times New Roman" w:hAnsi="Times New Roman" w:cs="Times New Roman"/>
                <w:sz w:val="16"/>
                <w:szCs w:val="16"/>
              </w:rPr>
            </w:pPr>
            <w:r w:rsidRPr="00134DEC">
              <w:rPr>
                <w:rFonts w:ascii="Times New Roman" w:hAnsi="Times New Roman" w:cs="Times New Roman"/>
                <w:sz w:val="16"/>
                <w:szCs w:val="16"/>
              </w:rPr>
              <w:t>Дошкольная образовательная организация (Детский сад с плавательным бассейном, Местное значение городского округа, Планируемый к размещению, г. Нефтеюганск, Мест: 120) - 1 объект</w:t>
            </w:r>
          </w:p>
          <w:p w14:paraId="6186C864" w14:textId="3BD62782" w:rsidR="007B3B13" w:rsidRPr="00134DEC" w:rsidRDefault="007B3B13" w:rsidP="00CB2EB0">
            <w:pPr>
              <w:rPr>
                <w:rFonts w:ascii="Times New Roman" w:hAnsi="Times New Roman" w:cs="Times New Roman"/>
                <w:sz w:val="16"/>
                <w:szCs w:val="16"/>
              </w:rPr>
            </w:pPr>
          </w:p>
          <w:p w14:paraId="0196BD2E" w14:textId="3E68B731" w:rsidR="007B3B13" w:rsidRPr="00134DEC" w:rsidRDefault="007B3B13" w:rsidP="00CB2EB0">
            <w:pPr>
              <w:rPr>
                <w:rFonts w:ascii="Times New Roman" w:hAnsi="Times New Roman" w:cs="Times New Roman"/>
                <w:sz w:val="16"/>
                <w:szCs w:val="16"/>
              </w:rPr>
            </w:pPr>
            <w:r w:rsidRPr="00134DEC">
              <w:rPr>
                <w:rFonts w:ascii="Times New Roman" w:hAnsi="Times New Roman" w:cs="Times New Roman"/>
                <w:sz w:val="16"/>
                <w:szCs w:val="16"/>
              </w:rPr>
              <w:t>Дошкольная образовательная организация (Дошкольная образовательная организация, Местное значение городского округа, Планируемый к размещению, г. Нефтеюганск</w:t>
            </w:r>
            <w:r w:rsidR="00BE1D57" w:rsidRPr="00134DEC">
              <w:rPr>
                <w:rFonts w:ascii="Times New Roman" w:hAnsi="Times New Roman" w:cs="Times New Roman"/>
                <w:sz w:val="16"/>
                <w:szCs w:val="16"/>
              </w:rPr>
              <w:t>, Мест: 350</w:t>
            </w:r>
            <w:r w:rsidRPr="00134DEC">
              <w:rPr>
                <w:rFonts w:ascii="Times New Roman" w:hAnsi="Times New Roman" w:cs="Times New Roman"/>
                <w:sz w:val="16"/>
                <w:szCs w:val="16"/>
              </w:rPr>
              <w:t>) -</w:t>
            </w:r>
            <w:r w:rsidR="00BE1D57" w:rsidRPr="00134DEC">
              <w:rPr>
                <w:rFonts w:ascii="Times New Roman" w:hAnsi="Times New Roman" w:cs="Times New Roman"/>
                <w:sz w:val="16"/>
                <w:szCs w:val="16"/>
              </w:rPr>
              <w:t xml:space="preserve"> 1</w:t>
            </w:r>
            <w:r w:rsidRPr="00134DEC">
              <w:rPr>
                <w:rFonts w:ascii="Times New Roman" w:hAnsi="Times New Roman" w:cs="Times New Roman"/>
                <w:sz w:val="16"/>
                <w:szCs w:val="16"/>
              </w:rPr>
              <w:t xml:space="preserve"> объект</w:t>
            </w:r>
          </w:p>
          <w:p w14:paraId="13D9289B" w14:textId="3A329BA0" w:rsidR="006E0905" w:rsidRPr="00134DEC" w:rsidRDefault="003759C7" w:rsidP="006E0905">
            <w:pPr>
              <w:rPr>
                <w:rFonts w:ascii="Times New Roman" w:hAnsi="Times New Roman" w:cs="Times New Roman"/>
                <w:sz w:val="16"/>
                <w:szCs w:val="16"/>
              </w:rPr>
            </w:pPr>
            <w:r w:rsidRPr="00134DEC">
              <w:rPr>
                <w:rFonts w:ascii="Times New Roman" w:hAnsi="Times New Roman" w:cs="Times New Roman"/>
                <w:sz w:val="16"/>
                <w:szCs w:val="16"/>
              </w:rPr>
              <w:br/>
              <w:t>Общеобразовательная организация (</w:t>
            </w:r>
            <w:r w:rsidR="00BE1D57" w:rsidRPr="00134DEC">
              <w:rPr>
                <w:rFonts w:ascii="Times New Roman" w:hAnsi="Times New Roman" w:cs="Times New Roman"/>
                <w:sz w:val="16"/>
                <w:szCs w:val="16"/>
              </w:rPr>
              <w:t>Средняя общеобразовательная школа</w:t>
            </w:r>
            <w:r w:rsidRPr="00134DEC">
              <w:rPr>
                <w:rFonts w:ascii="Times New Roman" w:hAnsi="Times New Roman" w:cs="Times New Roman"/>
                <w:sz w:val="16"/>
                <w:szCs w:val="16"/>
              </w:rPr>
              <w:t xml:space="preserve">, Местное значение городского округа, Планируемый к </w:t>
            </w:r>
            <w:r w:rsidR="00BE1D57" w:rsidRPr="00134DEC">
              <w:rPr>
                <w:rFonts w:ascii="Times New Roman" w:hAnsi="Times New Roman" w:cs="Times New Roman"/>
                <w:sz w:val="16"/>
                <w:szCs w:val="16"/>
              </w:rPr>
              <w:t>размещению</w:t>
            </w:r>
            <w:r w:rsidRPr="00134DEC">
              <w:rPr>
                <w:rFonts w:ascii="Times New Roman" w:hAnsi="Times New Roman" w:cs="Times New Roman"/>
                <w:sz w:val="16"/>
                <w:szCs w:val="16"/>
              </w:rPr>
              <w:t>, г. Нефтеюганск, Мест:</w:t>
            </w:r>
            <w:r w:rsidR="007B3B13" w:rsidRPr="00134DEC">
              <w:rPr>
                <w:rFonts w:ascii="Times New Roman" w:hAnsi="Times New Roman" w:cs="Times New Roman"/>
                <w:sz w:val="16"/>
                <w:szCs w:val="16"/>
              </w:rPr>
              <w:t xml:space="preserve"> </w:t>
            </w:r>
            <w:r w:rsidR="00BE1D57" w:rsidRPr="00134DEC">
              <w:rPr>
                <w:rFonts w:ascii="Times New Roman" w:hAnsi="Times New Roman" w:cs="Times New Roman"/>
                <w:sz w:val="16"/>
                <w:szCs w:val="16"/>
              </w:rPr>
              <w:t>8</w:t>
            </w:r>
            <w:r w:rsidRPr="00134DEC">
              <w:rPr>
                <w:rFonts w:ascii="Times New Roman" w:hAnsi="Times New Roman" w:cs="Times New Roman"/>
                <w:sz w:val="16"/>
                <w:szCs w:val="16"/>
              </w:rPr>
              <w:t xml:space="preserve">00) </w:t>
            </w:r>
            <w:r w:rsidR="006E0905" w:rsidRPr="00134DEC">
              <w:rPr>
                <w:rFonts w:ascii="Times New Roman" w:hAnsi="Times New Roman" w:cs="Times New Roman"/>
                <w:sz w:val="16"/>
                <w:szCs w:val="16"/>
              </w:rPr>
              <w:t>- 1 объект</w:t>
            </w:r>
          </w:p>
          <w:p w14:paraId="42891986" w14:textId="49CC8A16" w:rsidR="006E0905" w:rsidRPr="00134DEC" w:rsidRDefault="006E0905" w:rsidP="006E0905">
            <w:pPr>
              <w:rPr>
                <w:rFonts w:ascii="Times New Roman" w:hAnsi="Times New Roman" w:cs="Times New Roman"/>
                <w:sz w:val="16"/>
                <w:szCs w:val="16"/>
              </w:rPr>
            </w:pPr>
          </w:p>
          <w:p w14:paraId="56F20327" w14:textId="61612F8C" w:rsidR="006E0905" w:rsidRPr="00134DEC" w:rsidRDefault="006E0905" w:rsidP="006E0905">
            <w:pPr>
              <w:rPr>
                <w:rFonts w:ascii="Times New Roman" w:hAnsi="Times New Roman" w:cs="Times New Roman"/>
                <w:sz w:val="16"/>
                <w:szCs w:val="16"/>
              </w:rPr>
            </w:pPr>
            <w:r w:rsidRPr="00134DEC">
              <w:rPr>
                <w:rFonts w:ascii="Times New Roman" w:hAnsi="Times New Roman" w:cs="Times New Roman"/>
                <w:sz w:val="16"/>
                <w:szCs w:val="16"/>
              </w:rPr>
              <w:t>Общеобразовательная организация (Средняя общеобразовательная школа, Местное значение городского округа, Планируемый к размещению, г. Нефтеюганск, Мест: 900) - 1 объект</w:t>
            </w:r>
          </w:p>
          <w:p w14:paraId="26D252A8" w14:textId="7BEB7AF6" w:rsidR="003759C7" w:rsidRPr="00134DEC" w:rsidRDefault="003759C7" w:rsidP="00CB2EB0">
            <w:pPr>
              <w:rPr>
                <w:rFonts w:ascii="Times New Roman" w:hAnsi="Times New Roman" w:cs="Times New Roman"/>
                <w:sz w:val="16"/>
                <w:szCs w:val="16"/>
              </w:rPr>
            </w:pPr>
          </w:p>
          <w:p w14:paraId="6292B5F8" w14:textId="7F33409C" w:rsidR="003759C7" w:rsidRPr="00134DEC" w:rsidRDefault="003759C7" w:rsidP="00CB2EB0">
            <w:pPr>
              <w:rPr>
                <w:rFonts w:ascii="Times New Roman" w:hAnsi="Times New Roman" w:cs="Times New Roman"/>
                <w:sz w:val="16"/>
                <w:szCs w:val="16"/>
              </w:rPr>
            </w:pPr>
            <w:r w:rsidRPr="00134DEC">
              <w:rPr>
                <w:rFonts w:ascii="Times New Roman" w:hAnsi="Times New Roman" w:cs="Times New Roman"/>
                <w:sz w:val="16"/>
                <w:szCs w:val="16"/>
              </w:rPr>
              <w:t>Общеобразовательная организация (</w:t>
            </w:r>
            <w:r w:rsidR="00BE1D57" w:rsidRPr="00134DEC">
              <w:rPr>
                <w:rFonts w:ascii="Times New Roman" w:hAnsi="Times New Roman" w:cs="Times New Roman"/>
                <w:sz w:val="16"/>
                <w:szCs w:val="16"/>
              </w:rPr>
              <w:t>Средняя общеобразовательная школа</w:t>
            </w:r>
            <w:r w:rsidRPr="00134DEC">
              <w:rPr>
                <w:rFonts w:ascii="Times New Roman" w:hAnsi="Times New Roman" w:cs="Times New Roman"/>
                <w:sz w:val="16"/>
                <w:szCs w:val="16"/>
              </w:rPr>
              <w:t xml:space="preserve">, Местное значение городского округа, Планируемый к </w:t>
            </w:r>
            <w:r w:rsidR="00BE1D57" w:rsidRPr="00134DEC">
              <w:rPr>
                <w:rFonts w:ascii="Times New Roman" w:hAnsi="Times New Roman" w:cs="Times New Roman"/>
                <w:sz w:val="16"/>
                <w:szCs w:val="16"/>
              </w:rPr>
              <w:t>размещению</w:t>
            </w:r>
            <w:r w:rsidRPr="00134DEC">
              <w:rPr>
                <w:rFonts w:ascii="Times New Roman" w:hAnsi="Times New Roman" w:cs="Times New Roman"/>
                <w:sz w:val="16"/>
                <w:szCs w:val="16"/>
              </w:rPr>
              <w:t>, г. Нефтеюганск, Мест:</w:t>
            </w:r>
            <w:r w:rsidR="007B3B13" w:rsidRPr="00134DEC">
              <w:rPr>
                <w:rFonts w:ascii="Times New Roman" w:hAnsi="Times New Roman" w:cs="Times New Roman"/>
                <w:sz w:val="16"/>
                <w:szCs w:val="16"/>
              </w:rPr>
              <w:t xml:space="preserve"> </w:t>
            </w:r>
            <w:r w:rsidR="00BE1D57" w:rsidRPr="00134DEC">
              <w:rPr>
                <w:rFonts w:ascii="Times New Roman" w:hAnsi="Times New Roman" w:cs="Times New Roman"/>
                <w:sz w:val="16"/>
                <w:szCs w:val="16"/>
              </w:rPr>
              <w:t>12</w:t>
            </w:r>
            <w:r w:rsidRPr="00134DEC">
              <w:rPr>
                <w:rFonts w:ascii="Times New Roman" w:hAnsi="Times New Roman" w:cs="Times New Roman"/>
                <w:sz w:val="16"/>
                <w:szCs w:val="16"/>
              </w:rPr>
              <w:t>00) - 1 объект</w:t>
            </w:r>
          </w:p>
          <w:p w14:paraId="2447C83A" w14:textId="77777777" w:rsidR="00436D25" w:rsidRPr="00134DEC" w:rsidRDefault="00436D25" w:rsidP="00436D25">
            <w:pPr>
              <w:rPr>
                <w:rFonts w:ascii="Times New Roman" w:hAnsi="Times New Roman" w:cs="Times New Roman"/>
                <w:sz w:val="16"/>
                <w:szCs w:val="16"/>
              </w:rPr>
            </w:pPr>
          </w:p>
          <w:p w14:paraId="70D9299E" w14:textId="77777777" w:rsidR="00436D25" w:rsidRPr="00134DEC" w:rsidRDefault="00436D25" w:rsidP="00436D25">
            <w:pPr>
              <w:rPr>
                <w:rFonts w:ascii="Times New Roman" w:hAnsi="Times New Roman" w:cs="Times New Roman"/>
                <w:sz w:val="16"/>
                <w:szCs w:val="16"/>
              </w:rPr>
            </w:pPr>
            <w:r w:rsidRPr="00134DEC">
              <w:rPr>
                <w:rFonts w:ascii="Times New Roman" w:hAnsi="Times New Roman" w:cs="Times New Roman"/>
                <w:sz w:val="16"/>
                <w:szCs w:val="16"/>
              </w:rPr>
              <w:t>Общеобразовательная организация (Школа с плавательным бассейном, Местное значение городского округа, Планируемый к размещению, г. Нефтеюганск, Мест: 300) - 1 объект</w:t>
            </w:r>
          </w:p>
          <w:p w14:paraId="33853E5C" w14:textId="14D0A8B1" w:rsidR="00436D25" w:rsidRPr="00134DEC" w:rsidRDefault="00436D25" w:rsidP="00CB2EB0">
            <w:pPr>
              <w:rPr>
                <w:rFonts w:ascii="Times New Roman" w:hAnsi="Times New Roman" w:cs="Times New Roman"/>
                <w:sz w:val="16"/>
                <w:szCs w:val="16"/>
              </w:rPr>
            </w:pPr>
          </w:p>
          <w:p w14:paraId="41D509F7" w14:textId="2B746CC5" w:rsidR="00436D25" w:rsidRPr="00134DEC" w:rsidRDefault="00436D25" w:rsidP="00436D25">
            <w:pPr>
              <w:rPr>
                <w:rFonts w:ascii="Times New Roman" w:hAnsi="Times New Roman" w:cs="Times New Roman"/>
                <w:sz w:val="16"/>
                <w:szCs w:val="16"/>
              </w:rPr>
            </w:pPr>
            <w:r w:rsidRPr="00134DEC">
              <w:rPr>
                <w:rFonts w:ascii="Times New Roman" w:hAnsi="Times New Roman" w:cs="Times New Roman"/>
                <w:sz w:val="16"/>
                <w:szCs w:val="16"/>
              </w:rPr>
              <w:t>Спортивное сооружение (Спортивный комплекс с бассейном, Местное значени</w:t>
            </w:r>
            <w:r w:rsidRPr="00436D25">
              <w:rPr>
                <w:rFonts w:ascii="Times New Roman" w:hAnsi="Times New Roman" w:cs="Times New Roman"/>
                <w:color w:val="0070C0"/>
                <w:sz w:val="16"/>
                <w:szCs w:val="16"/>
              </w:rPr>
              <w:t xml:space="preserve">е </w:t>
            </w:r>
            <w:r w:rsidRPr="00134DEC">
              <w:rPr>
                <w:rFonts w:ascii="Times New Roman" w:hAnsi="Times New Roman" w:cs="Times New Roman"/>
                <w:sz w:val="16"/>
                <w:szCs w:val="16"/>
              </w:rPr>
              <w:lastRenderedPageBreak/>
              <w:t>городского округа, Планируемый к размещению, г. Нефтеюганск, Единовременная пропускная способность, чел.: 50) - 1 объект</w:t>
            </w:r>
          </w:p>
          <w:p w14:paraId="24EC11A3" w14:textId="77777777" w:rsidR="00436D25" w:rsidRPr="00134DEC" w:rsidRDefault="00436D25" w:rsidP="00436D25">
            <w:pPr>
              <w:rPr>
                <w:rFonts w:ascii="Times New Roman" w:hAnsi="Times New Roman" w:cs="Times New Roman"/>
                <w:sz w:val="16"/>
                <w:szCs w:val="16"/>
              </w:rPr>
            </w:pPr>
          </w:p>
          <w:p w14:paraId="0F6D69F1" w14:textId="77777777" w:rsidR="00436D25" w:rsidRPr="00134DEC" w:rsidRDefault="00436D25" w:rsidP="00436D25">
            <w:pPr>
              <w:rPr>
                <w:rFonts w:ascii="Times New Roman" w:hAnsi="Times New Roman" w:cs="Times New Roman"/>
                <w:sz w:val="16"/>
                <w:szCs w:val="16"/>
              </w:rPr>
            </w:pPr>
            <w:r w:rsidRPr="00134DEC">
              <w:rPr>
                <w:rFonts w:ascii="Times New Roman" w:hAnsi="Times New Roman" w:cs="Times New Roman"/>
                <w:sz w:val="16"/>
                <w:szCs w:val="16"/>
              </w:rPr>
              <w:t>Спортивное сооружение (Физкультурно-оздоровительный комплекс с бассейном, Местное значение городского округа, Планируемый к размещению, г. Нефтеюганск, Единовременная пропускная способность, чел.: 60) - 2 объекта</w:t>
            </w:r>
          </w:p>
          <w:p w14:paraId="46007938" w14:textId="77777777" w:rsidR="00B538A6" w:rsidRPr="00134DEC" w:rsidRDefault="00C83335" w:rsidP="00FF1775">
            <w:pPr>
              <w:rPr>
                <w:rFonts w:ascii="Times New Roman" w:hAnsi="Times New Roman" w:cs="Times New Roman"/>
                <w:sz w:val="16"/>
                <w:szCs w:val="16"/>
              </w:rPr>
            </w:pPr>
            <w:r w:rsidRPr="00134DEC">
              <w:rPr>
                <w:rFonts w:ascii="Times New Roman" w:hAnsi="Times New Roman" w:cs="Times New Roman"/>
                <w:sz w:val="16"/>
                <w:szCs w:val="16"/>
              </w:rPr>
              <w:br/>
              <w:t xml:space="preserve">Объект культурно-досугового (клубного) типа (Объект культуры клубного типа, Местное значение городского округа, Планируемый к размещению, г. Нефтеюганск, </w:t>
            </w:r>
            <w:r w:rsidR="0055194F" w:rsidRPr="00134DEC">
              <w:rPr>
                <w:rFonts w:ascii="Times New Roman" w:hAnsi="Times New Roman" w:cs="Times New Roman"/>
                <w:sz w:val="16"/>
                <w:szCs w:val="16"/>
              </w:rPr>
              <w:t>М</w:t>
            </w:r>
            <w:r w:rsidRPr="00134DEC">
              <w:rPr>
                <w:rFonts w:ascii="Times New Roman" w:hAnsi="Times New Roman" w:cs="Times New Roman"/>
                <w:sz w:val="16"/>
                <w:szCs w:val="16"/>
              </w:rPr>
              <w:t xml:space="preserve">ест: </w:t>
            </w:r>
            <w:r w:rsidR="0055194F" w:rsidRPr="00134DEC">
              <w:rPr>
                <w:rFonts w:ascii="Times New Roman" w:hAnsi="Times New Roman" w:cs="Times New Roman"/>
                <w:sz w:val="16"/>
                <w:szCs w:val="16"/>
              </w:rPr>
              <w:t>10</w:t>
            </w:r>
            <w:r w:rsidRPr="00134DEC">
              <w:rPr>
                <w:rFonts w:ascii="Times New Roman" w:hAnsi="Times New Roman" w:cs="Times New Roman"/>
                <w:sz w:val="16"/>
                <w:szCs w:val="16"/>
              </w:rPr>
              <w:t>00) - 1 объект</w:t>
            </w:r>
            <w:r w:rsidRPr="00134DEC">
              <w:rPr>
                <w:rFonts w:ascii="Times New Roman" w:hAnsi="Times New Roman" w:cs="Times New Roman"/>
                <w:sz w:val="16"/>
                <w:szCs w:val="16"/>
              </w:rPr>
              <w:br/>
            </w:r>
            <w:r w:rsidRPr="00134DEC">
              <w:rPr>
                <w:rFonts w:ascii="Times New Roman" w:hAnsi="Times New Roman" w:cs="Times New Roman"/>
                <w:sz w:val="16"/>
                <w:szCs w:val="16"/>
              </w:rPr>
              <w:br/>
              <w:t>Объект культурно-просветительного назначения (</w:t>
            </w:r>
            <w:r w:rsidR="0055194F" w:rsidRPr="00134DEC">
              <w:rPr>
                <w:rFonts w:ascii="Times New Roman" w:hAnsi="Times New Roman" w:cs="Times New Roman"/>
                <w:sz w:val="16"/>
                <w:szCs w:val="16"/>
              </w:rPr>
              <w:t>Библиотека, читальный зал</w:t>
            </w:r>
            <w:r w:rsidRPr="00134DEC">
              <w:rPr>
                <w:rFonts w:ascii="Times New Roman" w:hAnsi="Times New Roman" w:cs="Times New Roman"/>
                <w:sz w:val="16"/>
                <w:szCs w:val="16"/>
              </w:rPr>
              <w:t>, Местное значение городского округа, Планируемый к размещению, г. Нефтеюганск</w:t>
            </w:r>
            <w:r w:rsidR="0055194F" w:rsidRPr="00134DEC">
              <w:rPr>
                <w:rFonts w:ascii="Times New Roman" w:hAnsi="Times New Roman" w:cs="Times New Roman"/>
                <w:sz w:val="16"/>
                <w:szCs w:val="16"/>
              </w:rPr>
              <w:t>, Тыс. экз.: 20</w:t>
            </w:r>
            <w:r w:rsidRPr="00134DEC">
              <w:rPr>
                <w:rFonts w:ascii="Times New Roman" w:hAnsi="Times New Roman" w:cs="Times New Roman"/>
                <w:sz w:val="16"/>
                <w:szCs w:val="16"/>
              </w:rPr>
              <w:t xml:space="preserve">) - </w:t>
            </w:r>
            <w:r w:rsidR="0055194F" w:rsidRPr="00134DEC">
              <w:rPr>
                <w:rFonts w:ascii="Times New Roman" w:hAnsi="Times New Roman" w:cs="Times New Roman"/>
                <w:sz w:val="16"/>
                <w:szCs w:val="16"/>
              </w:rPr>
              <w:t>2</w:t>
            </w:r>
            <w:r w:rsidRPr="00134DEC">
              <w:rPr>
                <w:rFonts w:ascii="Times New Roman" w:hAnsi="Times New Roman" w:cs="Times New Roman"/>
                <w:sz w:val="16"/>
                <w:szCs w:val="16"/>
              </w:rPr>
              <w:t xml:space="preserve"> объект</w:t>
            </w:r>
            <w:r w:rsidR="0055194F" w:rsidRPr="00134DEC">
              <w:rPr>
                <w:rFonts w:ascii="Times New Roman" w:hAnsi="Times New Roman" w:cs="Times New Roman"/>
                <w:sz w:val="16"/>
                <w:szCs w:val="16"/>
              </w:rPr>
              <w:t>а</w:t>
            </w:r>
          </w:p>
          <w:p w14:paraId="1B3724F3" w14:textId="77777777" w:rsidR="00D175A2" w:rsidRDefault="00D175A2" w:rsidP="00FF1775">
            <w:pPr>
              <w:rPr>
                <w:rFonts w:ascii="Times New Roman" w:hAnsi="Times New Roman" w:cs="Times New Roman"/>
                <w:color w:val="0070C0"/>
                <w:sz w:val="16"/>
                <w:szCs w:val="16"/>
              </w:rPr>
            </w:pPr>
          </w:p>
          <w:p w14:paraId="2D913C52" w14:textId="5777BF8A" w:rsidR="00D175A2" w:rsidRDefault="00D175A2" w:rsidP="00D175A2">
            <w:pPr>
              <w:rPr>
                <w:rFonts w:ascii="Times New Roman" w:hAnsi="Times New Roman" w:cs="Times New Roman"/>
                <w:sz w:val="16"/>
                <w:szCs w:val="16"/>
              </w:rPr>
            </w:pPr>
            <w:r w:rsidRPr="00C80691">
              <w:rPr>
                <w:rFonts w:ascii="Times New Roman" w:hAnsi="Times New Roman" w:cs="Times New Roman"/>
                <w:sz w:val="16"/>
                <w:szCs w:val="16"/>
              </w:rPr>
              <w:t>Канализационная насосная станция (КНС) (</w:t>
            </w:r>
            <w:r>
              <w:rPr>
                <w:rFonts w:ascii="Times New Roman" w:hAnsi="Times New Roman" w:cs="Times New Roman"/>
                <w:sz w:val="16"/>
                <w:szCs w:val="16"/>
              </w:rPr>
              <w:t>КНС № 4</w:t>
            </w:r>
            <w:r w:rsidRPr="00C80691">
              <w:rPr>
                <w:rFonts w:ascii="Times New Roman" w:hAnsi="Times New Roman" w:cs="Times New Roman"/>
                <w:sz w:val="16"/>
                <w:szCs w:val="16"/>
              </w:rPr>
              <w:t xml:space="preserve">, </w:t>
            </w:r>
            <w:r w:rsidR="00623835" w:rsidRPr="00ED45B8">
              <w:rPr>
                <w:rFonts w:ascii="Times New Roman" w:hAnsi="Times New Roman" w:cs="Times New Roman"/>
                <w:sz w:val="16"/>
                <w:szCs w:val="16"/>
              </w:rPr>
              <w:t>Местное значение городского округа</w:t>
            </w:r>
            <w:r w:rsidR="00623835">
              <w:rPr>
                <w:rFonts w:ascii="Times New Roman" w:hAnsi="Times New Roman" w:cs="Times New Roman"/>
                <w:sz w:val="16"/>
                <w:szCs w:val="16"/>
              </w:rPr>
              <w:t xml:space="preserve">, </w:t>
            </w:r>
            <w:r w:rsidRPr="00C80691">
              <w:rPr>
                <w:rFonts w:ascii="Times New Roman" w:hAnsi="Times New Roman" w:cs="Times New Roman"/>
                <w:sz w:val="16"/>
                <w:szCs w:val="16"/>
              </w:rPr>
              <w:t xml:space="preserve">Планируемый к </w:t>
            </w:r>
            <w:r>
              <w:rPr>
                <w:rFonts w:ascii="Times New Roman" w:hAnsi="Times New Roman" w:cs="Times New Roman"/>
                <w:sz w:val="16"/>
                <w:szCs w:val="16"/>
              </w:rPr>
              <w:t>реконструкции</w:t>
            </w:r>
            <w:r w:rsidRPr="00C80691">
              <w:rPr>
                <w:rFonts w:ascii="Times New Roman" w:hAnsi="Times New Roman" w:cs="Times New Roman"/>
                <w:sz w:val="16"/>
                <w:szCs w:val="16"/>
              </w:rPr>
              <w:t xml:space="preserve">, г. Нефтеюганск, Производительность, тыс. куб. м/сут: </w:t>
            </w:r>
            <w:r>
              <w:rPr>
                <w:rFonts w:ascii="Times New Roman" w:hAnsi="Times New Roman" w:cs="Times New Roman"/>
                <w:sz w:val="16"/>
                <w:szCs w:val="16"/>
              </w:rPr>
              <w:t>0,71</w:t>
            </w:r>
            <w:r w:rsidRPr="00C80691">
              <w:rPr>
                <w:rFonts w:ascii="Times New Roman" w:hAnsi="Times New Roman" w:cs="Times New Roman"/>
                <w:sz w:val="16"/>
                <w:szCs w:val="16"/>
              </w:rPr>
              <w:t>) - 1 объект</w:t>
            </w:r>
          </w:p>
          <w:p w14:paraId="37C3D88D" w14:textId="77777777" w:rsidR="00D175A2" w:rsidRDefault="00D175A2" w:rsidP="00D175A2">
            <w:pPr>
              <w:rPr>
                <w:rFonts w:ascii="Times New Roman" w:hAnsi="Times New Roman" w:cs="Times New Roman"/>
                <w:sz w:val="16"/>
                <w:szCs w:val="16"/>
              </w:rPr>
            </w:pPr>
          </w:p>
          <w:p w14:paraId="6F576CFD" w14:textId="5C9CC3CA" w:rsidR="00D175A2" w:rsidRDefault="00D175A2" w:rsidP="00D175A2">
            <w:pPr>
              <w:rPr>
                <w:rFonts w:ascii="Times New Roman" w:hAnsi="Times New Roman" w:cs="Times New Roman"/>
                <w:sz w:val="16"/>
                <w:szCs w:val="16"/>
              </w:rPr>
            </w:pPr>
            <w:r w:rsidRPr="00C80691">
              <w:rPr>
                <w:rFonts w:ascii="Times New Roman" w:hAnsi="Times New Roman" w:cs="Times New Roman"/>
                <w:sz w:val="16"/>
                <w:szCs w:val="16"/>
              </w:rPr>
              <w:t>Канализационная насосная станция (КНС) (</w:t>
            </w:r>
            <w:r>
              <w:rPr>
                <w:rFonts w:ascii="Times New Roman" w:hAnsi="Times New Roman" w:cs="Times New Roman"/>
                <w:sz w:val="16"/>
                <w:szCs w:val="16"/>
              </w:rPr>
              <w:t>КНС № 14</w:t>
            </w:r>
            <w:r w:rsidRPr="00C80691">
              <w:rPr>
                <w:rFonts w:ascii="Times New Roman" w:hAnsi="Times New Roman" w:cs="Times New Roman"/>
                <w:sz w:val="16"/>
                <w:szCs w:val="16"/>
              </w:rPr>
              <w:t xml:space="preserve">, </w:t>
            </w:r>
            <w:r w:rsidR="00623835" w:rsidRPr="00ED45B8">
              <w:rPr>
                <w:rFonts w:ascii="Times New Roman" w:hAnsi="Times New Roman" w:cs="Times New Roman"/>
                <w:sz w:val="16"/>
                <w:szCs w:val="16"/>
              </w:rPr>
              <w:t>Местное значение городского округа</w:t>
            </w:r>
            <w:r w:rsidR="00623835">
              <w:rPr>
                <w:rFonts w:ascii="Times New Roman" w:hAnsi="Times New Roman" w:cs="Times New Roman"/>
                <w:sz w:val="16"/>
                <w:szCs w:val="16"/>
              </w:rPr>
              <w:t xml:space="preserve">, </w:t>
            </w:r>
            <w:r w:rsidRPr="00C80691">
              <w:rPr>
                <w:rFonts w:ascii="Times New Roman" w:hAnsi="Times New Roman" w:cs="Times New Roman"/>
                <w:sz w:val="16"/>
                <w:szCs w:val="16"/>
              </w:rPr>
              <w:t xml:space="preserve">Планируемый к </w:t>
            </w:r>
            <w:r>
              <w:rPr>
                <w:rFonts w:ascii="Times New Roman" w:hAnsi="Times New Roman" w:cs="Times New Roman"/>
                <w:sz w:val="16"/>
                <w:szCs w:val="16"/>
              </w:rPr>
              <w:t>реконструкции</w:t>
            </w:r>
            <w:r w:rsidRPr="00C80691">
              <w:rPr>
                <w:rFonts w:ascii="Times New Roman" w:hAnsi="Times New Roman" w:cs="Times New Roman"/>
                <w:sz w:val="16"/>
                <w:szCs w:val="16"/>
              </w:rPr>
              <w:t xml:space="preserve">, г. Нефтеюганск, Производительность, тыс. куб. м/сут: </w:t>
            </w:r>
            <w:r>
              <w:rPr>
                <w:rFonts w:ascii="Times New Roman" w:hAnsi="Times New Roman" w:cs="Times New Roman"/>
                <w:sz w:val="16"/>
                <w:szCs w:val="16"/>
              </w:rPr>
              <w:t>0,20</w:t>
            </w:r>
            <w:r w:rsidRPr="00C80691">
              <w:rPr>
                <w:rFonts w:ascii="Times New Roman" w:hAnsi="Times New Roman" w:cs="Times New Roman"/>
                <w:sz w:val="16"/>
                <w:szCs w:val="16"/>
              </w:rPr>
              <w:t>) - 1 объект</w:t>
            </w:r>
          </w:p>
          <w:p w14:paraId="07FD28F7" w14:textId="77777777" w:rsidR="00D175A2" w:rsidRDefault="00D175A2" w:rsidP="00D175A2">
            <w:pPr>
              <w:rPr>
                <w:rFonts w:ascii="Times New Roman" w:hAnsi="Times New Roman" w:cs="Times New Roman"/>
                <w:sz w:val="16"/>
                <w:szCs w:val="16"/>
              </w:rPr>
            </w:pPr>
          </w:p>
          <w:p w14:paraId="423B86C7" w14:textId="5FD47A5C" w:rsidR="00D175A2" w:rsidRPr="00627A4B" w:rsidRDefault="00D175A2" w:rsidP="00D175A2">
            <w:pPr>
              <w:rPr>
                <w:rFonts w:ascii="Times New Roman" w:hAnsi="Times New Roman" w:cs="Times New Roman"/>
                <w:color w:val="FF0000"/>
                <w:sz w:val="16"/>
                <w:szCs w:val="16"/>
              </w:rPr>
            </w:pPr>
            <w:r w:rsidRPr="00ED45B8">
              <w:rPr>
                <w:rFonts w:ascii="Times New Roman" w:hAnsi="Times New Roman" w:cs="Times New Roman"/>
                <w:sz w:val="16"/>
                <w:szCs w:val="16"/>
              </w:rPr>
              <w:t>Пункт редуцирования газа (ПРГ) (ГРП-2, Местное значение городского округа, Планируемый к реконструкции, г. Нефтеюганск) - 1 объект</w:t>
            </w:r>
          </w:p>
        </w:tc>
      </w:tr>
      <w:tr w:rsidR="00015FFC" w:rsidRPr="00627A4B" w14:paraId="423B86CF" w14:textId="77777777" w:rsidTr="00094915">
        <w:tc>
          <w:tcPr>
            <w:tcW w:w="634" w:type="dxa"/>
            <w:vMerge/>
            <w:tcBorders>
              <w:top w:val="single" w:sz="4" w:space="0" w:color="auto"/>
            </w:tcBorders>
          </w:tcPr>
          <w:p w14:paraId="423B86C9" w14:textId="77777777" w:rsidR="00B538A6" w:rsidRPr="007525BD" w:rsidRDefault="00B538A6">
            <w:pPr>
              <w:rPr>
                <w:rFonts w:ascii="Times New Roman" w:hAnsi="Times New Roman" w:cs="Times New Roman"/>
                <w:sz w:val="16"/>
                <w:szCs w:val="16"/>
              </w:rPr>
            </w:pPr>
          </w:p>
        </w:tc>
        <w:tc>
          <w:tcPr>
            <w:tcW w:w="2309" w:type="dxa"/>
            <w:vMerge/>
            <w:tcBorders>
              <w:top w:val="single" w:sz="4" w:space="0" w:color="auto"/>
            </w:tcBorders>
          </w:tcPr>
          <w:p w14:paraId="423B86CA" w14:textId="77777777" w:rsidR="00B538A6" w:rsidRPr="007525BD" w:rsidRDefault="00B538A6">
            <w:pPr>
              <w:rPr>
                <w:rFonts w:ascii="Times New Roman" w:hAnsi="Times New Roman" w:cs="Times New Roman"/>
                <w:sz w:val="16"/>
                <w:szCs w:val="16"/>
              </w:rPr>
            </w:pPr>
          </w:p>
        </w:tc>
        <w:tc>
          <w:tcPr>
            <w:tcW w:w="1158" w:type="dxa"/>
            <w:vMerge/>
            <w:tcBorders>
              <w:top w:val="single" w:sz="4" w:space="0" w:color="auto"/>
            </w:tcBorders>
          </w:tcPr>
          <w:p w14:paraId="423B86CB" w14:textId="77777777" w:rsidR="00B538A6" w:rsidRPr="007525BD" w:rsidRDefault="00B538A6">
            <w:pPr>
              <w:rPr>
                <w:rFonts w:ascii="Times New Roman" w:hAnsi="Times New Roman" w:cs="Times New Roman"/>
                <w:sz w:val="16"/>
                <w:szCs w:val="16"/>
              </w:rPr>
            </w:pPr>
          </w:p>
        </w:tc>
        <w:tc>
          <w:tcPr>
            <w:tcW w:w="2528" w:type="dxa"/>
            <w:tcBorders>
              <w:top w:val="single" w:sz="4" w:space="0" w:color="auto"/>
            </w:tcBorders>
          </w:tcPr>
          <w:p w14:paraId="423B86CC" w14:textId="77777777" w:rsidR="00B538A6" w:rsidRPr="007525BD" w:rsidRDefault="00C83335">
            <w:pPr>
              <w:rPr>
                <w:rFonts w:ascii="Times New Roman" w:hAnsi="Times New Roman" w:cs="Times New Roman"/>
                <w:sz w:val="16"/>
                <w:szCs w:val="16"/>
              </w:rPr>
            </w:pPr>
            <w:r w:rsidRPr="007525BD">
              <w:rPr>
                <w:rFonts w:ascii="Times New Roman" w:hAnsi="Times New Roman" w:cs="Times New Roman"/>
                <w:sz w:val="16"/>
                <w:szCs w:val="16"/>
              </w:rPr>
              <w:t>Максимальная плотность населения, чел/га</w:t>
            </w:r>
          </w:p>
        </w:tc>
        <w:tc>
          <w:tcPr>
            <w:tcW w:w="2693" w:type="dxa"/>
            <w:tcBorders>
              <w:top w:val="single" w:sz="4" w:space="0" w:color="auto"/>
            </w:tcBorders>
          </w:tcPr>
          <w:p w14:paraId="423B86CD" w14:textId="61C9000A" w:rsidR="00B538A6" w:rsidRPr="007525BD" w:rsidRDefault="007525BD">
            <w:pPr>
              <w:rPr>
                <w:rFonts w:ascii="Times New Roman" w:hAnsi="Times New Roman" w:cs="Times New Roman"/>
                <w:sz w:val="16"/>
                <w:szCs w:val="16"/>
              </w:rPr>
            </w:pPr>
            <w:r w:rsidRPr="007525BD">
              <w:rPr>
                <w:rFonts w:ascii="Times New Roman" w:hAnsi="Times New Roman" w:cs="Times New Roman"/>
                <w:sz w:val="16"/>
                <w:szCs w:val="16"/>
              </w:rPr>
              <w:t>320</w:t>
            </w:r>
          </w:p>
        </w:tc>
        <w:tc>
          <w:tcPr>
            <w:tcW w:w="6031" w:type="dxa"/>
            <w:vMerge/>
            <w:tcBorders>
              <w:top w:val="single" w:sz="4" w:space="0" w:color="auto"/>
            </w:tcBorders>
          </w:tcPr>
          <w:p w14:paraId="423B86CE" w14:textId="77777777" w:rsidR="00B538A6" w:rsidRPr="00627A4B" w:rsidRDefault="00B538A6">
            <w:pPr>
              <w:rPr>
                <w:rFonts w:ascii="Times New Roman" w:hAnsi="Times New Roman" w:cs="Times New Roman"/>
                <w:color w:val="FF0000"/>
                <w:sz w:val="16"/>
                <w:szCs w:val="16"/>
              </w:rPr>
            </w:pPr>
          </w:p>
        </w:tc>
      </w:tr>
      <w:tr w:rsidR="00015FFC" w:rsidRPr="00627A4B" w14:paraId="423B86D6" w14:textId="77777777" w:rsidTr="0001461D">
        <w:tc>
          <w:tcPr>
            <w:tcW w:w="634" w:type="dxa"/>
            <w:vMerge w:val="restart"/>
          </w:tcPr>
          <w:p w14:paraId="423B86D0" w14:textId="77777777" w:rsidR="00B538A6" w:rsidRPr="007525BD" w:rsidRDefault="00C83335">
            <w:pPr>
              <w:rPr>
                <w:rFonts w:ascii="Times New Roman" w:hAnsi="Times New Roman" w:cs="Times New Roman"/>
                <w:sz w:val="16"/>
                <w:szCs w:val="16"/>
              </w:rPr>
            </w:pPr>
            <w:r w:rsidRPr="007525BD">
              <w:rPr>
                <w:rFonts w:ascii="Times New Roman" w:hAnsi="Times New Roman" w:cs="Times New Roman"/>
                <w:sz w:val="16"/>
                <w:szCs w:val="16"/>
              </w:rPr>
              <w:lastRenderedPageBreak/>
              <w:t>5</w:t>
            </w:r>
          </w:p>
        </w:tc>
        <w:tc>
          <w:tcPr>
            <w:tcW w:w="2309" w:type="dxa"/>
            <w:vMerge w:val="restart"/>
          </w:tcPr>
          <w:p w14:paraId="423B86D1" w14:textId="6FAE86AC" w:rsidR="00B538A6" w:rsidRPr="007525BD" w:rsidRDefault="0033597B">
            <w:pPr>
              <w:rPr>
                <w:rFonts w:ascii="Times New Roman" w:hAnsi="Times New Roman" w:cs="Times New Roman"/>
                <w:sz w:val="16"/>
                <w:szCs w:val="16"/>
              </w:rPr>
            </w:pPr>
            <w:r w:rsidRPr="0033597B">
              <w:rPr>
                <w:rFonts w:ascii="Times New Roman" w:hAnsi="Times New Roman" w:cs="Times New Roman"/>
                <w:sz w:val="16"/>
                <w:szCs w:val="16"/>
              </w:rPr>
              <w:t>Многофункциональная общественно-деловая зона</w:t>
            </w:r>
          </w:p>
        </w:tc>
        <w:tc>
          <w:tcPr>
            <w:tcW w:w="1158" w:type="dxa"/>
            <w:vMerge w:val="restart"/>
          </w:tcPr>
          <w:p w14:paraId="423B86D2" w14:textId="2BB0024C" w:rsidR="00B538A6" w:rsidRPr="007525BD" w:rsidRDefault="0009642E" w:rsidP="0009642E">
            <w:pPr>
              <w:rPr>
                <w:rFonts w:ascii="Times New Roman" w:hAnsi="Times New Roman" w:cs="Times New Roman"/>
                <w:sz w:val="16"/>
                <w:szCs w:val="16"/>
              </w:rPr>
            </w:pPr>
            <w:r>
              <w:rPr>
                <w:rFonts w:ascii="Times New Roman" w:hAnsi="Times New Roman" w:cs="Times New Roman"/>
                <w:sz w:val="16"/>
                <w:szCs w:val="16"/>
              </w:rPr>
              <w:t>193,4</w:t>
            </w:r>
          </w:p>
        </w:tc>
        <w:tc>
          <w:tcPr>
            <w:tcW w:w="2528" w:type="dxa"/>
          </w:tcPr>
          <w:p w14:paraId="423B86D3" w14:textId="77777777" w:rsidR="00B538A6" w:rsidRPr="007525BD" w:rsidRDefault="00C83335">
            <w:pPr>
              <w:rPr>
                <w:rFonts w:ascii="Times New Roman" w:hAnsi="Times New Roman" w:cs="Times New Roman"/>
                <w:sz w:val="16"/>
                <w:szCs w:val="16"/>
              </w:rPr>
            </w:pPr>
            <w:r w:rsidRPr="007525BD">
              <w:rPr>
                <w:rFonts w:ascii="Times New Roman" w:hAnsi="Times New Roman" w:cs="Times New Roman"/>
                <w:sz w:val="16"/>
                <w:szCs w:val="16"/>
              </w:rPr>
              <w:t>Максимальная этажность</w:t>
            </w:r>
          </w:p>
        </w:tc>
        <w:tc>
          <w:tcPr>
            <w:tcW w:w="2693" w:type="dxa"/>
          </w:tcPr>
          <w:p w14:paraId="423B86D4" w14:textId="0F64FBB3" w:rsidR="00B538A6" w:rsidRPr="007525BD" w:rsidRDefault="007525BD">
            <w:pPr>
              <w:rPr>
                <w:rFonts w:ascii="Times New Roman" w:hAnsi="Times New Roman" w:cs="Times New Roman"/>
                <w:sz w:val="16"/>
                <w:szCs w:val="16"/>
              </w:rPr>
            </w:pPr>
            <w:r w:rsidRPr="007525BD">
              <w:rPr>
                <w:rFonts w:ascii="Times New Roman" w:hAnsi="Times New Roman" w:cs="Times New Roman"/>
                <w:sz w:val="16"/>
                <w:szCs w:val="16"/>
              </w:rPr>
              <w:t>8</w:t>
            </w:r>
          </w:p>
        </w:tc>
        <w:tc>
          <w:tcPr>
            <w:tcW w:w="6031" w:type="dxa"/>
            <w:vMerge w:val="restart"/>
          </w:tcPr>
          <w:p w14:paraId="0387DCFE" w14:textId="32CB07CE" w:rsidR="00157948" w:rsidRPr="00134DEC" w:rsidRDefault="00157948" w:rsidP="00157948">
            <w:pPr>
              <w:rPr>
                <w:rFonts w:ascii="Times New Roman" w:hAnsi="Times New Roman" w:cs="Times New Roman"/>
                <w:sz w:val="16"/>
                <w:szCs w:val="16"/>
              </w:rPr>
            </w:pPr>
            <w:r w:rsidRPr="00134DEC">
              <w:rPr>
                <w:rFonts w:ascii="Times New Roman" w:hAnsi="Times New Roman" w:cs="Times New Roman"/>
                <w:sz w:val="16"/>
                <w:szCs w:val="16"/>
              </w:rPr>
              <w:t>Спортивное сооружение (Многофункциональный молодежный центр, Региональное значение, Планируемый к размещению, г. Нефтеюганск) - 1 объект</w:t>
            </w:r>
          </w:p>
          <w:p w14:paraId="268DE5FE" w14:textId="18DF1B0F" w:rsidR="00436D25" w:rsidRPr="00134DEC" w:rsidRDefault="00436D25" w:rsidP="0068217D">
            <w:pPr>
              <w:rPr>
                <w:rFonts w:ascii="Times New Roman" w:hAnsi="Times New Roman" w:cs="Times New Roman"/>
                <w:sz w:val="16"/>
                <w:szCs w:val="16"/>
              </w:rPr>
            </w:pPr>
          </w:p>
          <w:p w14:paraId="4CAC65FF" w14:textId="77777777" w:rsidR="00436D25" w:rsidRPr="00134DEC" w:rsidRDefault="00436D25" w:rsidP="00436D25">
            <w:pPr>
              <w:rPr>
                <w:rFonts w:ascii="Times New Roman" w:hAnsi="Times New Roman" w:cs="Times New Roman"/>
                <w:sz w:val="16"/>
                <w:szCs w:val="16"/>
              </w:rPr>
            </w:pPr>
            <w:r w:rsidRPr="00134DEC">
              <w:rPr>
                <w:rFonts w:ascii="Times New Roman" w:hAnsi="Times New Roman" w:cs="Times New Roman"/>
                <w:sz w:val="16"/>
                <w:szCs w:val="16"/>
              </w:rPr>
              <w:t>Дошкольная образовательная организация (Дошкольная образовательная организация, Местное значение городского округа, Планируемый к размещению, г. Нефтеюганск, Мест: 350) - 1 объект</w:t>
            </w:r>
          </w:p>
          <w:p w14:paraId="484747AF" w14:textId="69FDFD42" w:rsidR="006E0905" w:rsidRPr="00134DEC" w:rsidRDefault="00436D25" w:rsidP="006E0905">
            <w:pPr>
              <w:rPr>
                <w:rFonts w:ascii="Times New Roman" w:hAnsi="Times New Roman" w:cs="Times New Roman"/>
                <w:sz w:val="16"/>
                <w:szCs w:val="16"/>
              </w:rPr>
            </w:pPr>
            <w:r w:rsidRPr="00134DEC">
              <w:rPr>
                <w:rFonts w:ascii="Times New Roman" w:hAnsi="Times New Roman" w:cs="Times New Roman"/>
                <w:sz w:val="16"/>
                <w:szCs w:val="16"/>
              </w:rPr>
              <w:br/>
            </w:r>
            <w:r w:rsidR="0068217D" w:rsidRPr="00134DEC">
              <w:rPr>
                <w:rFonts w:ascii="Times New Roman" w:hAnsi="Times New Roman" w:cs="Times New Roman"/>
                <w:sz w:val="16"/>
                <w:szCs w:val="16"/>
              </w:rPr>
              <w:t xml:space="preserve">Общеобразовательная организация (Средняя общеобразовательная школа, Местное значение городского округа, Планируемый к размещению, г. Нефтеюганск, Мест: 900) - </w:t>
            </w:r>
            <w:r w:rsidR="006E0905" w:rsidRPr="00134DEC">
              <w:rPr>
                <w:rFonts w:ascii="Times New Roman" w:hAnsi="Times New Roman" w:cs="Times New Roman"/>
                <w:sz w:val="16"/>
                <w:szCs w:val="16"/>
              </w:rPr>
              <w:t>1 объект</w:t>
            </w:r>
          </w:p>
          <w:p w14:paraId="5B3C2047" w14:textId="2FE3343E" w:rsidR="00350859" w:rsidRPr="00134DEC" w:rsidRDefault="00350859" w:rsidP="0068217D">
            <w:pPr>
              <w:rPr>
                <w:rFonts w:ascii="Times New Roman" w:hAnsi="Times New Roman" w:cs="Times New Roman"/>
                <w:sz w:val="16"/>
                <w:szCs w:val="16"/>
              </w:rPr>
            </w:pPr>
          </w:p>
          <w:p w14:paraId="087076E2" w14:textId="5802E8B9" w:rsidR="00350859" w:rsidRPr="00134DEC" w:rsidRDefault="00350859" w:rsidP="00350859">
            <w:pPr>
              <w:rPr>
                <w:rFonts w:ascii="Times New Roman" w:hAnsi="Times New Roman" w:cs="Times New Roman"/>
                <w:sz w:val="16"/>
                <w:szCs w:val="16"/>
              </w:rPr>
            </w:pPr>
            <w:r w:rsidRPr="00134DEC">
              <w:rPr>
                <w:rFonts w:ascii="Times New Roman" w:hAnsi="Times New Roman" w:cs="Times New Roman"/>
                <w:sz w:val="16"/>
                <w:szCs w:val="16"/>
              </w:rPr>
              <w:t>Объект культурно-просветительного назн</w:t>
            </w:r>
            <w:r w:rsidR="006A6EE1" w:rsidRPr="00134DEC">
              <w:rPr>
                <w:rFonts w:ascii="Times New Roman" w:hAnsi="Times New Roman" w:cs="Times New Roman"/>
                <w:sz w:val="16"/>
                <w:szCs w:val="16"/>
              </w:rPr>
              <w:t>ачения (Художественная галерея</w:t>
            </w:r>
            <w:r w:rsidRPr="00134DEC">
              <w:rPr>
                <w:rFonts w:ascii="Times New Roman" w:hAnsi="Times New Roman" w:cs="Times New Roman"/>
                <w:sz w:val="16"/>
                <w:szCs w:val="16"/>
              </w:rPr>
              <w:t>, Местное значение городского округа, Планируемый к размещению, г. Нефтеюганск, Площаль выставочных залов, кв. м: 2000) - 1 объект</w:t>
            </w:r>
          </w:p>
          <w:p w14:paraId="5D8D5EDE" w14:textId="77777777" w:rsidR="00350859" w:rsidRPr="00134DEC" w:rsidRDefault="00350859" w:rsidP="00350859">
            <w:pPr>
              <w:rPr>
                <w:rFonts w:ascii="Times New Roman" w:hAnsi="Times New Roman" w:cs="Times New Roman"/>
                <w:sz w:val="16"/>
                <w:szCs w:val="16"/>
              </w:rPr>
            </w:pPr>
          </w:p>
          <w:p w14:paraId="137D4F48" w14:textId="77777777" w:rsidR="00350859" w:rsidRPr="00134DEC" w:rsidRDefault="00350859" w:rsidP="00350859">
            <w:pPr>
              <w:rPr>
                <w:rFonts w:ascii="Times New Roman" w:hAnsi="Times New Roman" w:cs="Times New Roman"/>
                <w:sz w:val="16"/>
                <w:szCs w:val="16"/>
              </w:rPr>
            </w:pPr>
            <w:r w:rsidRPr="00134DEC">
              <w:rPr>
                <w:rFonts w:ascii="Times New Roman" w:hAnsi="Times New Roman" w:cs="Times New Roman"/>
                <w:sz w:val="16"/>
                <w:szCs w:val="16"/>
              </w:rPr>
              <w:t>Зрелищная организация (Универсально-зрелищный зал, Местное значение городского округа, Планируемый к размещению, г. Нефтеюганск, Мест: 820) - 1 объект</w:t>
            </w:r>
          </w:p>
          <w:p w14:paraId="49572E75" w14:textId="77777777" w:rsidR="00350859" w:rsidRPr="00134DEC" w:rsidRDefault="00350859" w:rsidP="00350859">
            <w:pPr>
              <w:rPr>
                <w:rFonts w:ascii="Times New Roman" w:hAnsi="Times New Roman" w:cs="Times New Roman"/>
                <w:sz w:val="16"/>
                <w:szCs w:val="16"/>
              </w:rPr>
            </w:pPr>
          </w:p>
          <w:p w14:paraId="3A5800DF" w14:textId="309E2C46" w:rsidR="00350859" w:rsidRPr="00134DEC" w:rsidRDefault="00350859" w:rsidP="00350859">
            <w:pPr>
              <w:rPr>
                <w:rFonts w:ascii="Times New Roman" w:hAnsi="Times New Roman" w:cs="Times New Roman"/>
                <w:sz w:val="16"/>
                <w:szCs w:val="16"/>
              </w:rPr>
            </w:pPr>
            <w:r w:rsidRPr="00134DEC">
              <w:rPr>
                <w:rFonts w:ascii="Times New Roman" w:hAnsi="Times New Roman" w:cs="Times New Roman"/>
                <w:sz w:val="16"/>
                <w:szCs w:val="16"/>
              </w:rPr>
              <w:t>Зрелищная организация (Многофункциональный культурный центр, Местное значение городского округа, Планируемый к размещению, г. Нефтеюганск, Мест: 820) - 1 объект</w:t>
            </w:r>
            <w:r w:rsidRPr="00134DEC">
              <w:rPr>
                <w:rFonts w:ascii="Times New Roman" w:hAnsi="Times New Roman" w:cs="Times New Roman"/>
                <w:sz w:val="16"/>
                <w:szCs w:val="16"/>
              </w:rPr>
              <w:br/>
            </w:r>
            <w:r w:rsidRPr="00134DEC">
              <w:rPr>
                <w:rFonts w:ascii="Times New Roman" w:hAnsi="Times New Roman" w:cs="Times New Roman"/>
                <w:sz w:val="16"/>
                <w:szCs w:val="16"/>
              </w:rPr>
              <w:br/>
            </w:r>
            <w:r w:rsidRPr="00134DEC">
              <w:rPr>
                <w:rFonts w:ascii="Times New Roman" w:hAnsi="Times New Roman" w:cs="Times New Roman"/>
                <w:sz w:val="16"/>
                <w:szCs w:val="16"/>
              </w:rPr>
              <w:lastRenderedPageBreak/>
              <w:t>Объект культурно-просветительного назначения (Библиотека, читальный зал, Местное значение городского округа, Планируемый к размещению, г. Нефтеюганск, Тыс. экз.: 20) - 1 объект</w:t>
            </w:r>
          </w:p>
          <w:p w14:paraId="16AF9467" w14:textId="77777777" w:rsidR="00350859" w:rsidRPr="00134DEC" w:rsidRDefault="00350859" w:rsidP="0068217D">
            <w:pPr>
              <w:rPr>
                <w:rFonts w:ascii="Times New Roman" w:hAnsi="Times New Roman" w:cs="Times New Roman"/>
                <w:sz w:val="16"/>
                <w:szCs w:val="16"/>
              </w:rPr>
            </w:pPr>
          </w:p>
          <w:p w14:paraId="006ABEBE" w14:textId="0B2EF23F" w:rsidR="00350859" w:rsidRPr="00134DEC" w:rsidRDefault="00350859" w:rsidP="0068217D">
            <w:pPr>
              <w:rPr>
                <w:rFonts w:ascii="Times New Roman" w:hAnsi="Times New Roman" w:cs="Times New Roman"/>
                <w:sz w:val="16"/>
                <w:szCs w:val="16"/>
              </w:rPr>
            </w:pPr>
            <w:r w:rsidRPr="00134DEC">
              <w:rPr>
                <w:rFonts w:ascii="Times New Roman" w:hAnsi="Times New Roman" w:cs="Times New Roman"/>
                <w:sz w:val="16"/>
                <w:szCs w:val="16"/>
              </w:rPr>
              <w:t>Спортивное сооружение (Быстровозводимое спортивное сооружение, Местное значение городского округа, Планируемый к размещению, г. Нефтеюганск, Единовременная пропускная способность, чел.: 40) - 1 объект</w:t>
            </w:r>
          </w:p>
          <w:p w14:paraId="23101602" w14:textId="572C6EF5" w:rsidR="00350859" w:rsidRPr="00134DEC" w:rsidRDefault="00350859" w:rsidP="0068217D">
            <w:pPr>
              <w:rPr>
                <w:rFonts w:ascii="Times New Roman" w:hAnsi="Times New Roman" w:cs="Times New Roman"/>
                <w:sz w:val="16"/>
                <w:szCs w:val="16"/>
              </w:rPr>
            </w:pPr>
          </w:p>
          <w:p w14:paraId="18E020C2" w14:textId="3D4802D1" w:rsidR="00350859" w:rsidRPr="00134DEC" w:rsidRDefault="00350859" w:rsidP="00350859">
            <w:pPr>
              <w:rPr>
                <w:rFonts w:ascii="Times New Roman" w:hAnsi="Times New Roman" w:cs="Times New Roman"/>
                <w:sz w:val="16"/>
                <w:szCs w:val="16"/>
              </w:rPr>
            </w:pPr>
            <w:r w:rsidRPr="00134DEC">
              <w:rPr>
                <w:rFonts w:ascii="Times New Roman" w:hAnsi="Times New Roman" w:cs="Times New Roman"/>
                <w:sz w:val="16"/>
                <w:szCs w:val="16"/>
              </w:rPr>
              <w:t xml:space="preserve">Спортивное сооружение (Спортивный комплекс с бассейном, Местное значение городского округа, Планируемый к размещению, г. Нефтеюганск, Единовременная пропускная способность, чел.: 50) - </w:t>
            </w:r>
            <w:r w:rsidR="003261B9" w:rsidRPr="00134DEC">
              <w:rPr>
                <w:rFonts w:ascii="Times New Roman" w:hAnsi="Times New Roman" w:cs="Times New Roman"/>
                <w:sz w:val="16"/>
                <w:szCs w:val="16"/>
              </w:rPr>
              <w:t>1 объект</w:t>
            </w:r>
          </w:p>
          <w:p w14:paraId="54DD2ABF" w14:textId="58A9C137" w:rsidR="002A6F2F" w:rsidRPr="00134DEC" w:rsidRDefault="002A6F2F" w:rsidP="00350859">
            <w:pPr>
              <w:rPr>
                <w:rFonts w:ascii="Times New Roman" w:hAnsi="Times New Roman" w:cs="Times New Roman"/>
                <w:sz w:val="16"/>
                <w:szCs w:val="16"/>
              </w:rPr>
            </w:pPr>
          </w:p>
          <w:p w14:paraId="1F303B2B" w14:textId="41AA08AB" w:rsidR="002A6F2F" w:rsidRPr="00134DEC" w:rsidRDefault="002A6F2F" w:rsidP="002A6F2F">
            <w:pPr>
              <w:rPr>
                <w:rFonts w:ascii="Times New Roman" w:hAnsi="Times New Roman" w:cs="Times New Roman"/>
                <w:sz w:val="16"/>
                <w:szCs w:val="16"/>
              </w:rPr>
            </w:pPr>
            <w:r w:rsidRPr="00134DEC">
              <w:rPr>
                <w:rFonts w:ascii="Times New Roman" w:hAnsi="Times New Roman" w:cs="Times New Roman"/>
                <w:sz w:val="16"/>
                <w:szCs w:val="16"/>
              </w:rPr>
              <w:t xml:space="preserve">Спортивное сооружение (Многофункциональный спортивный комплекс с бассейном, Местное значение городского округа, Планируемый к размещению, г. Нефтеюганск, Единовременная пропускная способность, чел.: 60) - </w:t>
            </w:r>
            <w:r w:rsidR="003261B9" w:rsidRPr="00134DEC">
              <w:rPr>
                <w:rFonts w:ascii="Times New Roman" w:hAnsi="Times New Roman" w:cs="Times New Roman"/>
                <w:sz w:val="16"/>
                <w:szCs w:val="16"/>
              </w:rPr>
              <w:t>1</w:t>
            </w:r>
            <w:r w:rsidRPr="00134DEC">
              <w:rPr>
                <w:rFonts w:ascii="Times New Roman" w:hAnsi="Times New Roman" w:cs="Times New Roman"/>
                <w:sz w:val="16"/>
                <w:szCs w:val="16"/>
              </w:rPr>
              <w:t xml:space="preserve"> объект</w:t>
            </w:r>
          </w:p>
          <w:p w14:paraId="7F76CCA6" w14:textId="7821CB1C" w:rsidR="002A6F2F" w:rsidRPr="00134DEC" w:rsidRDefault="002A6F2F" w:rsidP="002A6F2F">
            <w:pPr>
              <w:rPr>
                <w:rFonts w:ascii="Times New Roman" w:hAnsi="Times New Roman" w:cs="Times New Roman"/>
                <w:sz w:val="16"/>
                <w:szCs w:val="16"/>
              </w:rPr>
            </w:pPr>
          </w:p>
          <w:p w14:paraId="4379F9C4" w14:textId="344029E7" w:rsidR="002A6F2F" w:rsidRPr="00134DEC" w:rsidRDefault="002A6F2F" w:rsidP="002A6F2F">
            <w:pPr>
              <w:rPr>
                <w:rFonts w:ascii="Times New Roman" w:hAnsi="Times New Roman" w:cs="Times New Roman"/>
                <w:sz w:val="16"/>
                <w:szCs w:val="16"/>
              </w:rPr>
            </w:pPr>
            <w:r w:rsidRPr="00134DEC">
              <w:rPr>
                <w:rFonts w:ascii="Times New Roman" w:hAnsi="Times New Roman" w:cs="Times New Roman"/>
                <w:sz w:val="16"/>
                <w:szCs w:val="16"/>
              </w:rPr>
              <w:t xml:space="preserve">Спортивное сооружение (Спортивный комплекс, Местное значение городского округа, Планируемый к размещению, г. Нефтеюганск, Единовременная пропускная способность, чел.: </w:t>
            </w:r>
            <w:r w:rsidR="006A592B" w:rsidRPr="00134DEC">
              <w:rPr>
                <w:rFonts w:ascii="Times New Roman" w:hAnsi="Times New Roman" w:cs="Times New Roman"/>
                <w:sz w:val="16"/>
                <w:szCs w:val="16"/>
              </w:rPr>
              <w:t>4</w:t>
            </w:r>
            <w:r w:rsidRPr="00134DEC">
              <w:rPr>
                <w:rFonts w:ascii="Times New Roman" w:hAnsi="Times New Roman" w:cs="Times New Roman"/>
                <w:sz w:val="16"/>
                <w:szCs w:val="16"/>
              </w:rPr>
              <w:t xml:space="preserve">0) - </w:t>
            </w:r>
            <w:r w:rsidR="004561E6" w:rsidRPr="00134DEC">
              <w:rPr>
                <w:rFonts w:ascii="Times New Roman" w:hAnsi="Times New Roman" w:cs="Times New Roman"/>
                <w:sz w:val="16"/>
                <w:szCs w:val="16"/>
              </w:rPr>
              <w:t>1 объект</w:t>
            </w:r>
          </w:p>
          <w:p w14:paraId="0400E3F1" w14:textId="09A25F9A" w:rsidR="00C855CD" w:rsidRPr="007E2298" w:rsidRDefault="00C83335" w:rsidP="00CB2EB0">
            <w:pPr>
              <w:rPr>
                <w:rFonts w:ascii="Times New Roman" w:hAnsi="Times New Roman" w:cs="Times New Roman"/>
                <w:sz w:val="16"/>
                <w:szCs w:val="16"/>
                <w:highlight w:val="yellow"/>
              </w:rPr>
            </w:pPr>
            <w:r w:rsidRPr="00134DEC">
              <w:rPr>
                <w:rFonts w:ascii="Times New Roman" w:hAnsi="Times New Roman" w:cs="Times New Roman"/>
                <w:sz w:val="16"/>
                <w:szCs w:val="16"/>
              </w:rPr>
              <w:br/>
              <w:t xml:space="preserve">Иная зона с действием особых финансовых </w:t>
            </w:r>
            <w:r w:rsidRPr="0055194F">
              <w:rPr>
                <w:rFonts w:ascii="Times New Roman" w:hAnsi="Times New Roman" w:cs="Times New Roman"/>
                <w:sz w:val="16"/>
                <w:szCs w:val="16"/>
              </w:rPr>
              <w:t>или нефинансовых механизмов поддержки инвестиционной и инновационной деятельности (Инвестиционная площадка в сфере развития туризма и рекреации, Региональное значение, Планируемый к размещению, г. Нефтеюганск, Общая площадь территории зоны (кластера), га: 10.17) - 1 объект</w:t>
            </w:r>
            <w:r w:rsidRPr="0055194F">
              <w:rPr>
                <w:rFonts w:ascii="Times New Roman" w:hAnsi="Times New Roman" w:cs="Times New Roman"/>
                <w:sz w:val="16"/>
                <w:szCs w:val="16"/>
              </w:rPr>
              <w:br/>
            </w:r>
            <w:r w:rsidRPr="0055194F">
              <w:rPr>
                <w:rFonts w:ascii="Times New Roman" w:hAnsi="Times New Roman" w:cs="Times New Roman"/>
                <w:sz w:val="16"/>
                <w:szCs w:val="16"/>
              </w:rPr>
              <w:br/>
              <w:t xml:space="preserve">Иная зона с действием особых финансовых или нефинансовых механизмов поддержки инвестиционной и инновационной деятельности (Инвестиционная площадка в </w:t>
            </w:r>
            <w:r w:rsidRPr="007E2298">
              <w:rPr>
                <w:rFonts w:ascii="Times New Roman" w:hAnsi="Times New Roman" w:cs="Times New Roman"/>
                <w:sz w:val="16"/>
                <w:szCs w:val="16"/>
              </w:rPr>
              <w:t>сфере развития медицины, Региональное значение, Планируемый к размещению,  г. Нефтеюганск, Общая площадь территории зоны (кластера), га: 0.5) - 1 объект</w:t>
            </w:r>
            <w:r w:rsidRPr="007E2298">
              <w:rPr>
                <w:rFonts w:ascii="Times New Roman" w:hAnsi="Times New Roman" w:cs="Times New Roman"/>
                <w:sz w:val="16"/>
                <w:szCs w:val="16"/>
              </w:rPr>
              <w:br/>
            </w:r>
          </w:p>
          <w:p w14:paraId="4AB170BD" w14:textId="2618273F" w:rsidR="00C74BB5" w:rsidRPr="007E2298" w:rsidRDefault="00C74BB5" w:rsidP="00CB2EB0">
            <w:pPr>
              <w:rPr>
                <w:rFonts w:ascii="Times New Roman" w:hAnsi="Times New Roman" w:cs="Times New Roman"/>
                <w:sz w:val="16"/>
                <w:szCs w:val="16"/>
                <w:highlight w:val="yellow"/>
              </w:rPr>
            </w:pPr>
            <w:r w:rsidRPr="007E2298">
              <w:rPr>
                <w:rFonts w:ascii="Times New Roman" w:hAnsi="Times New Roman" w:cs="Times New Roman"/>
                <w:sz w:val="16"/>
                <w:szCs w:val="16"/>
              </w:rPr>
              <w:t>Канализационная насосная станция (КНС) (КНС «Северо-Восточная» по ул. Ленина, Местное значение городского округа, Планируемый к размещению, г. Нефтеюганск, Производительность, тыс. куб. м/сут: 0,80) - 1 объект</w:t>
            </w:r>
            <w:r w:rsidR="00DE1ED8" w:rsidRPr="007E2298">
              <w:rPr>
                <w:rFonts w:ascii="Times New Roman" w:hAnsi="Times New Roman" w:cs="Times New Roman"/>
                <w:sz w:val="16"/>
                <w:szCs w:val="16"/>
              </w:rPr>
              <w:t xml:space="preserve"> </w:t>
            </w:r>
          </w:p>
          <w:p w14:paraId="4B4D4448" w14:textId="77777777" w:rsidR="00C74BB5" w:rsidRPr="007E2298" w:rsidRDefault="00C74BB5" w:rsidP="00CB2EB0">
            <w:pPr>
              <w:rPr>
                <w:rFonts w:ascii="Times New Roman" w:hAnsi="Times New Roman" w:cs="Times New Roman"/>
                <w:sz w:val="16"/>
                <w:szCs w:val="16"/>
                <w:highlight w:val="yellow"/>
              </w:rPr>
            </w:pPr>
          </w:p>
          <w:p w14:paraId="3F33699F" w14:textId="7AA5FF90" w:rsidR="00292B9C" w:rsidRPr="007E2298" w:rsidRDefault="00936DC4" w:rsidP="00292B9C">
            <w:pPr>
              <w:rPr>
                <w:rFonts w:ascii="Times New Roman" w:hAnsi="Times New Roman" w:cs="Times New Roman"/>
                <w:sz w:val="16"/>
                <w:szCs w:val="16"/>
                <w:highlight w:val="yellow"/>
              </w:rPr>
            </w:pPr>
            <w:r w:rsidRPr="007E2298">
              <w:rPr>
                <w:rFonts w:ascii="Times New Roman" w:hAnsi="Times New Roman" w:cs="Times New Roman"/>
                <w:sz w:val="16"/>
                <w:szCs w:val="16"/>
              </w:rPr>
              <w:t>Канализационная насосная станция (КНС) (КНС №</w:t>
            </w:r>
            <w:r w:rsidR="00E4061C" w:rsidRPr="007E2298">
              <w:rPr>
                <w:rFonts w:ascii="Times New Roman" w:hAnsi="Times New Roman" w:cs="Times New Roman"/>
                <w:sz w:val="16"/>
                <w:szCs w:val="16"/>
              </w:rPr>
              <w:t xml:space="preserve"> </w:t>
            </w:r>
            <w:r w:rsidRPr="007E2298">
              <w:rPr>
                <w:rFonts w:ascii="Times New Roman" w:hAnsi="Times New Roman" w:cs="Times New Roman"/>
                <w:sz w:val="16"/>
                <w:szCs w:val="16"/>
              </w:rPr>
              <w:t xml:space="preserve">2А, </w:t>
            </w:r>
            <w:r w:rsidR="0071296C" w:rsidRPr="00ED45B8">
              <w:rPr>
                <w:rFonts w:ascii="Times New Roman" w:hAnsi="Times New Roman" w:cs="Times New Roman"/>
                <w:sz w:val="16"/>
                <w:szCs w:val="16"/>
              </w:rPr>
              <w:t>Местное значение городского округа</w:t>
            </w:r>
            <w:r w:rsidR="0071296C">
              <w:rPr>
                <w:rFonts w:ascii="Times New Roman" w:hAnsi="Times New Roman" w:cs="Times New Roman"/>
                <w:sz w:val="16"/>
                <w:szCs w:val="16"/>
              </w:rPr>
              <w:t xml:space="preserve">, </w:t>
            </w:r>
            <w:r w:rsidRPr="007E2298">
              <w:rPr>
                <w:rFonts w:ascii="Times New Roman" w:hAnsi="Times New Roman" w:cs="Times New Roman"/>
                <w:sz w:val="16"/>
                <w:szCs w:val="16"/>
              </w:rPr>
              <w:t>Планируемый к реконструкции, г. Нефтеюганск, Производительность, тыс. куб. м/сут: 0,86) - 1 объект</w:t>
            </w:r>
            <w:r w:rsidR="00292B9C" w:rsidRPr="007E2298">
              <w:rPr>
                <w:rFonts w:ascii="Times New Roman" w:hAnsi="Times New Roman" w:cs="Times New Roman"/>
                <w:sz w:val="16"/>
                <w:szCs w:val="16"/>
              </w:rPr>
              <w:t xml:space="preserve"> </w:t>
            </w:r>
          </w:p>
          <w:p w14:paraId="21C20F29" w14:textId="77777777" w:rsidR="00E4061C" w:rsidRPr="007E2298" w:rsidRDefault="00E4061C" w:rsidP="00936DC4">
            <w:pPr>
              <w:rPr>
                <w:rFonts w:ascii="Times New Roman" w:hAnsi="Times New Roman" w:cs="Times New Roman"/>
                <w:sz w:val="16"/>
                <w:szCs w:val="16"/>
                <w:highlight w:val="yellow"/>
              </w:rPr>
            </w:pPr>
          </w:p>
          <w:p w14:paraId="0599EBB4" w14:textId="3E7772D0" w:rsidR="007E578A" w:rsidRPr="007E2298" w:rsidRDefault="00E4061C" w:rsidP="007E578A">
            <w:pPr>
              <w:rPr>
                <w:rFonts w:ascii="Times New Roman" w:hAnsi="Times New Roman" w:cs="Times New Roman"/>
                <w:sz w:val="16"/>
                <w:szCs w:val="16"/>
                <w:highlight w:val="yellow"/>
              </w:rPr>
            </w:pPr>
            <w:r w:rsidRPr="007E2298">
              <w:rPr>
                <w:rFonts w:ascii="Times New Roman" w:hAnsi="Times New Roman" w:cs="Times New Roman"/>
                <w:sz w:val="16"/>
                <w:szCs w:val="16"/>
              </w:rPr>
              <w:t xml:space="preserve">Канализационная насосная станция (КНС) (КНС № 5, </w:t>
            </w:r>
            <w:r w:rsidR="0071296C" w:rsidRPr="00ED45B8">
              <w:rPr>
                <w:rFonts w:ascii="Times New Roman" w:hAnsi="Times New Roman" w:cs="Times New Roman"/>
                <w:sz w:val="16"/>
                <w:szCs w:val="16"/>
              </w:rPr>
              <w:t>Местное значение городского округа</w:t>
            </w:r>
            <w:r w:rsidR="0071296C">
              <w:rPr>
                <w:rFonts w:ascii="Times New Roman" w:hAnsi="Times New Roman" w:cs="Times New Roman"/>
                <w:sz w:val="16"/>
                <w:szCs w:val="16"/>
              </w:rPr>
              <w:t>,</w:t>
            </w:r>
            <w:r w:rsidR="0071296C" w:rsidRPr="007E2298">
              <w:rPr>
                <w:rFonts w:ascii="Times New Roman" w:hAnsi="Times New Roman" w:cs="Times New Roman"/>
                <w:sz w:val="16"/>
                <w:szCs w:val="16"/>
              </w:rPr>
              <w:t xml:space="preserve"> </w:t>
            </w:r>
            <w:r w:rsidRPr="007E2298">
              <w:rPr>
                <w:rFonts w:ascii="Times New Roman" w:hAnsi="Times New Roman" w:cs="Times New Roman"/>
                <w:sz w:val="16"/>
                <w:szCs w:val="16"/>
              </w:rPr>
              <w:t>Планируемый к реконструкции, г. Нефтеюганск, Производительность, тыс. куб. м/сут: 0,43) - 1 объект</w:t>
            </w:r>
            <w:r w:rsidR="007E578A" w:rsidRPr="007E2298">
              <w:rPr>
                <w:rFonts w:ascii="Times New Roman" w:hAnsi="Times New Roman" w:cs="Times New Roman"/>
                <w:sz w:val="16"/>
                <w:szCs w:val="16"/>
              </w:rPr>
              <w:t xml:space="preserve"> </w:t>
            </w:r>
          </w:p>
          <w:p w14:paraId="18D8E729" w14:textId="77777777" w:rsidR="00D36217" w:rsidRPr="007E2298" w:rsidRDefault="00D36217" w:rsidP="00D36217">
            <w:pPr>
              <w:rPr>
                <w:rFonts w:ascii="Times New Roman" w:hAnsi="Times New Roman" w:cs="Times New Roman"/>
                <w:sz w:val="16"/>
                <w:szCs w:val="16"/>
                <w:highlight w:val="yellow"/>
              </w:rPr>
            </w:pPr>
          </w:p>
          <w:p w14:paraId="2182FA6E" w14:textId="10C273E5" w:rsidR="008F7E90" w:rsidRPr="007E2298" w:rsidRDefault="00D36217" w:rsidP="008F7E90">
            <w:pPr>
              <w:rPr>
                <w:rFonts w:ascii="Times New Roman" w:hAnsi="Times New Roman" w:cs="Times New Roman"/>
                <w:sz w:val="16"/>
                <w:szCs w:val="16"/>
                <w:highlight w:val="yellow"/>
              </w:rPr>
            </w:pPr>
            <w:r w:rsidRPr="007E2298">
              <w:rPr>
                <w:rFonts w:ascii="Times New Roman" w:hAnsi="Times New Roman" w:cs="Times New Roman"/>
                <w:sz w:val="16"/>
                <w:szCs w:val="16"/>
              </w:rPr>
              <w:t xml:space="preserve">Канализационная насосная станция (КНС) (КНС № 7, </w:t>
            </w:r>
            <w:r w:rsidR="0071296C" w:rsidRPr="00ED45B8">
              <w:rPr>
                <w:rFonts w:ascii="Times New Roman" w:hAnsi="Times New Roman" w:cs="Times New Roman"/>
                <w:sz w:val="16"/>
                <w:szCs w:val="16"/>
              </w:rPr>
              <w:t>Местное значение городского округа</w:t>
            </w:r>
            <w:r w:rsidR="0071296C">
              <w:rPr>
                <w:rFonts w:ascii="Times New Roman" w:hAnsi="Times New Roman" w:cs="Times New Roman"/>
                <w:sz w:val="16"/>
                <w:szCs w:val="16"/>
              </w:rPr>
              <w:t>,</w:t>
            </w:r>
            <w:r w:rsidR="0071296C" w:rsidRPr="007E2298">
              <w:rPr>
                <w:rFonts w:ascii="Times New Roman" w:hAnsi="Times New Roman" w:cs="Times New Roman"/>
                <w:sz w:val="16"/>
                <w:szCs w:val="16"/>
              </w:rPr>
              <w:t xml:space="preserve"> </w:t>
            </w:r>
            <w:r w:rsidRPr="007E2298">
              <w:rPr>
                <w:rFonts w:ascii="Times New Roman" w:hAnsi="Times New Roman" w:cs="Times New Roman"/>
                <w:sz w:val="16"/>
                <w:szCs w:val="16"/>
              </w:rPr>
              <w:t>Планируемый к реконструкции, г. Нефтеюганск, Производительность, тыс. куб. м/сут: 0,6) - 1 объект</w:t>
            </w:r>
            <w:r w:rsidR="008F7E90" w:rsidRPr="007E2298">
              <w:rPr>
                <w:rFonts w:ascii="Times New Roman" w:hAnsi="Times New Roman" w:cs="Times New Roman"/>
                <w:sz w:val="16"/>
                <w:szCs w:val="16"/>
              </w:rPr>
              <w:t xml:space="preserve"> </w:t>
            </w:r>
          </w:p>
          <w:p w14:paraId="0017AAAB" w14:textId="2F3F491E" w:rsidR="00466A61" w:rsidRPr="00466A61" w:rsidRDefault="00C83335" w:rsidP="00647893">
            <w:pPr>
              <w:rPr>
                <w:rFonts w:ascii="Times New Roman" w:hAnsi="Times New Roman" w:cs="Times New Roman"/>
                <w:color w:val="000000" w:themeColor="text1"/>
                <w:sz w:val="16"/>
                <w:szCs w:val="16"/>
              </w:rPr>
            </w:pPr>
            <w:r w:rsidRPr="00DE1ED8">
              <w:rPr>
                <w:rFonts w:ascii="Times New Roman" w:hAnsi="Times New Roman" w:cs="Times New Roman"/>
                <w:color w:val="FF0000"/>
                <w:sz w:val="16"/>
                <w:szCs w:val="16"/>
                <w:highlight w:val="yellow"/>
              </w:rPr>
              <w:br/>
            </w:r>
            <w:r w:rsidR="00466A61" w:rsidRPr="002E1425">
              <w:rPr>
                <w:rFonts w:ascii="Times New Roman" w:hAnsi="Times New Roman" w:cs="Times New Roman"/>
                <w:color w:val="000000" w:themeColor="text1"/>
                <w:sz w:val="16"/>
                <w:szCs w:val="16"/>
              </w:rPr>
              <w:lastRenderedPageBreak/>
              <w:t>Электрическая подстанция 35 кВ (№192А, Местное значение городского округа, Планируемый к размещению, г. Нефтеюганск, Мощность трансформаторов, МВ · A: 32, Количество трансформаторов: 2, Напряжение, кВ: 35) - 1 объект</w:t>
            </w:r>
          </w:p>
          <w:p w14:paraId="06C95F2B" w14:textId="77777777" w:rsidR="00466A61" w:rsidRDefault="00466A61" w:rsidP="00647893">
            <w:pPr>
              <w:rPr>
                <w:rFonts w:ascii="Times New Roman" w:hAnsi="Times New Roman" w:cs="Times New Roman"/>
                <w:color w:val="FF0000"/>
                <w:sz w:val="16"/>
                <w:szCs w:val="16"/>
              </w:rPr>
            </w:pPr>
          </w:p>
          <w:p w14:paraId="423B86D5" w14:textId="38CE1990" w:rsidR="00B538A6" w:rsidRPr="00627A4B" w:rsidRDefault="00C83335" w:rsidP="008F7E90">
            <w:pPr>
              <w:rPr>
                <w:rFonts w:ascii="Times New Roman" w:hAnsi="Times New Roman" w:cs="Times New Roman"/>
                <w:color w:val="FF0000"/>
                <w:sz w:val="16"/>
                <w:szCs w:val="16"/>
              </w:rPr>
            </w:pPr>
            <w:r w:rsidRPr="003C652D">
              <w:rPr>
                <w:rFonts w:ascii="Times New Roman" w:hAnsi="Times New Roman" w:cs="Times New Roman"/>
                <w:sz w:val="16"/>
                <w:szCs w:val="16"/>
              </w:rPr>
              <w:t xml:space="preserve">Иные объекты придорожного сервиса (Автомойки, </w:t>
            </w:r>
            <w:r w:rsidR="003C652D">
              <w:rPr>
                <w:rFonts w:ascii="Times New Roman" w:hAnsi="Times New Roman" w:cs="Times New Roman"/>
                <w:sz w:val="16"/>
                <w:szCs w:val="16"/>
              </w:rPr>
              <w:t>Иное</w:t>
            </w:r>
            <w:r w:rsidRPr="003C652D">
              <w:rPr>
                <w:rFonts w:ascii="Times New Roman" w:hAnsi="Times New Roman" w:cs="Times New Roman"/>
                <w:sz w:val="16"/>
                <w:szCs w:val="16"/>
              </w:rPr>
              <w:t xml:space="preserve"> значение, Планируемый к размещению, г Нефтеюганск, Вместимость, единиц: 4) - </w:t>
            </w:r>
            <w:r w:rsidR="003C652D" w:rsidRPr="003C652D">
              <w:rPr>
                <w:rFonts w:ascii="Times New Roman" w:hAnsi="Times New Roman" w:cs="Times New Roman"/>
                <w:sz w:val="16"/>
                <w:szCs w:val="16"/>
              </w:rPr>
              <w:t>3</w:t>
            </w:r>
            <w:r w:rsidRPr="003C652D">
              <w:rPr>
                <w:rFonts w:ascii="Times New Roman" w:hAnsi="Times New Roman" w:cs="Times New Roman"/>
                <w:sz w:val="16"/>
                <w:szCs w:val="16"/>
              </w:rPr>
              <w:t xml:space="preserve"> объект</w:t>
            </w:r>
            <w:r w:rsidRPr="00627A4B">
              <w:rPr>
                <w:rFonts w:ascii="Times New Roman" w:hAnsi="Times New Roman" w:cs="Times New Roman"/>
                <w:color w:val="FF0000"/>
                <w:sz w:val="16"/>
                <w:szCs w:val="16"/>
              </w:rPr>
              <w:br/>
            </w:r>
            <w:r w:rsidRPr="00627A4B">
              <w:rPr>
                <w:rFonts w:ascii="Times New Roman" w:hAnsi="Times New Roman" w:cs="Times New Roman"/>
                <w:color w:val="FF0000"/>
                <w:sz w:val="16"/>
                <w:szCs w:val="16"/>
              </w:rPr>
              <w:br/>
            </w:r>
            <w:r w:rsidRPr="00587952">
              <w:rPr>
                <w:rFonts w:ascii="Times New Roman" w:hAnsi="Times New Roman" w:cs="Times New Roman"/>
                <w:sz w:val="16"/>
                <w:szCs w:val="16"/>
              </w:rPr>
              <w:t xml:space="preserve">Станция технического обслуживания (Станция технического обслуживания, </w:t>
            </w:r>
            <w:r w:rsidR="00587952" w:rsidRPr="00587952">
              <w:rPr>
                <w:rFonts w:ascii="Times New Roman" w:hAnsi="Times New Roman" w:cs="Times New Roman"/>
                <w:sz w:val="16"/>
                <w:szCs w:val="16"/>
              </w:rPr>
              <w:t>И</w:t>
            </w:r>
            <w:r w:rsidRPr="00587952">
              <w:rPr>
                <w:rFonts w:ascii="Times New Roman" w:hAnsi="Times New Roman" w:cs="Times New Roman"/>
                <w:sz w:val="16"/>
                <w:szCs w:val="16"/>
              </w:rPr>
              <w:t>ное значение, Планируемый к размещению, г</w:t>
            </w:r>
            <w:r w:rsidR="00CB2EB0">
              <w:rPr>
                <w:rFonts w:ascii="Times New Roman" w:hAnsi="Times New Roman" w:cs="Times New Roman"/>
                <w:sz w:val="16"/>
                <w:szCs w:val="16"/>
              </w:rPr>
              <w:t>.</w:t>
            </w:r>
            <w:r w:rsidRPr="00587952">
              <w:rPr>
                <w:rFonts w:ascii="Times New Roman" w:hAnsi="Times New Roman" w:cs="Times New Roman"/>
                <w:sz w:val="16"/>
                <w:szCs w:val="16"/>
              </w:rPr>
              <w:t xml:space="preserve"> Нефтеюганск, Количество постов станций технического обслуживания: </w:t>
            </w:r>
            <w:r w:rsidR="00587952" w:rsidRPr="00587952">
              <w:rPr>
                <w:rFonts w:ascii="Times New Roman" w:hAnsi="Times New Roman" w:cs="Times New Roman"/>
                <w:sz w:val="16"/>
                <w:szCs w:val="16"/>
              </w:rPr>
              <w:t>2</w:t>
            </w:r>
            <w:r w:rsidRPr="00587952">
              <w:rPr>
                <w:rFonts w:ascii="Times New Roman" w:hAnsi="Times New Roman" w:cs="Times New Roman"/>
                <w:sz w:val="16"/>
                <w:szCs w:val="16"/>
              </w:rPr>
              <w:t xml:space="preserve">0) - </w:t>
            </w:r>
            <w:r w:rsidR="00587952" w:rsidRPr="00587952">
              <w:rPr>
                <w:rFonts w:ascii="Times New Roman" w:hAnsi="Times New Roman" w:cs="Times New Roman"/>
                <w:sz w:val="16"/>
                <w:szCs w:val="16"/>
              </w:rPr>
              <w:t>1</w:t>
            </w:r>
            <w:r w:rsidRPr="00587952">
              <w:rPr>
                <w:rFonts w:ascii="Times New Roman" w:hAnsi="Times New Roman" w:cs="Times New Roman"/>
                <w:sz w:val="16"/>
                <w:szCs w:val="16"/>
              </w:rPr>
              <w:t xml:space="preserve"> объект</w:t>
            </w:r>
            <w:r w:rsidRPr="00627A4B">
              <w:rPr>
                <w:rFonts w:ascii="Times New Roman" w:hAnsi="Times New Roman" w:cs="Times New Roman"/>
                <w:color w:val="FF0000"/>
                <w:sz w:val="16"/>
                <w:szCs w:val="16"/>
              </w:rPr>
              <w:br/>
            </w:r>
            <w:r w:rsidRPr="00627A4B">
              <w:rPr>
                <w:rFonts w:ascii="Times New Roman" w:hAnsi="Times New Roman" w:cs="Times New Roman"/>
                <w:color w:val="FF0000"/>
                <w:sz w:val="16"/>
                <w:szCs w:val="16"/>
              </w:rPr>
              <w:br/>
            </w:r>
            <w:r w:rsidRPr="00E630BA">
              <w:rPr>
                <w:rFonts w:ascii="Times New Roman" w:hAnsi="Times New Roman" w:cs="Times New Roman"/>
                <w:sz w:val="16"/>
                <w:szCs w:val="16"/>
              </w:rPr>
              <w:t xml:space="preserve">Объекты обеспечения пожарной безопасности (Пожарная часть, </w:t>
            </w:r>
            <w:r w:rsidR="00E630BA" w:rsidRPr="00E630BA">
              <w:rPr>
                <w:rFonts w:ascii="Times New Roman" w:hAnsi="Times New Roman" w:cs="Times New Roman"/>
                <w:sz w:val="16"/>
                <w:szCs w:val="16"/>
              </w:rPr>
              <w:t>Федераль</w:t>
            </w:r>
            <w:r w:rsidRPr="00E630BA">
              <w:rPr>
                <w:rFonts w:ascii="Times New Roman" w:hAnsi="Times New Roman" w:cs="Times New Roman"/>
                <w:sz w:val="16"/>
                <w:szCs w:val="16"/>
              </w:rPr>
              <w:t>ное значе</w:t>
            </w:r>
            <w:r w:rsidR="00E630BA" w:rsidRPr="00E630BA">
              <w:rPr>
                <w:rFonts w:ascii="Times New Roman" w:hAnsi="Times New Roman" w:cs="Times New Roman"/>
                <w:sz w:val="16"/>
                <w:szCs w:val="16"/>
              </w:rPr>
              <w:t>ние</w:t>
            </w:r>
            <w:r w:rsidRPr="00E630BA">
              <w:rPr>
                <w:rFonts w:ascii="Times New Roman" w:hAnsi="Times New Roman" w:cs="Times New Roman"/>
                <w:sz w:val="16"/>
                <w:szCs w:val="16"/>
              </w:rPr>
              <w:t xml:space="preserve">, Планируемый к размещению, г. Нефтеюганск, </w:t>
            </w:r>
            <w:r w:rsidR="002626B2" w:rsidRPr="00E630BA">
              <w:rPr>
                <w:rFonts w:ascii="Times New Roman" w:hAnsi="Times New Roman" w:cs="Times New Roman"/>
                <w:sz w:val="16"/>
                <w:szCs w:val="16"/>
                <w:lang w:val="en-US"/>
              </w:rPr>
              <w:t>I</w:t>
            </w:r>
            <w:r w:rsidR="002626B2" w:rsidRPr="00E630BA">
              <w:rPr>
                <w:rFonts w:ascii="Times New Roman" w:hAnsi="Times New Roman" w:cs="Times New Roman"/>
                <w:sz w:val="16"/>
                <w:szCs w:val="16"/>
              </w:rPr>
              <w:t xml:space="preserve"> типа, к</w:t>
            </w:r>
            <w:r w:rsidRPr="00E630BA">
              <w:rPr>
                <w:rFonts w:ascii="Times New Roman" w:hAnsi="Times New Roman" w:cs="Times New Roman"/>
                <w:sz w:val="16"/>
                <w:szCs w:val="16"/>
              </w:rPr>
              <w:t xml:space="preserve">оличество автомобилей: </w:t>
            </w:r>
            <w:r w:rsidR="002626B2" w:rsidRPr="00E630BA">
              <w:rPr>
                <w:rFonts w:ascii="Times New Roman" w:hAnsi="Times New Roman" w:cs="Times New Roman"/>
                <w:sz w:val="16"/>
                <w:szCs w:val="16"/>
              </w:rPr>
              <w:t>6</w:t>
            </w:r>
            <w:r w:rsidRPr="00E630BA">
              <w:rPr>
                <w:rFonts w:ascii="Times New Roman" w:hAnsi="Times New Roman" w:cs="Times New Roman"/>
                <w:sz w:val="16"/>
                <w:szCs w:val="16"/>
              </w:rPr>
              <w:t>) - 2 объекта</w:t>
            </w:r>
          </w:p>
        </w:tc>
      </w:tr>
      <w:tr w:rsidR="00015FFC" w:rsidRPr="00627A4B" w14:paraId="423B86DD" w14:textId="77777777" w:rsidTr="0009642E">
        <w:tc>
          <w:tcPr>
            <w:tcW w:w="634" w:type="dxa"/>
            <w:vMerge/>
            <w:tcBorders>
              <w:bottom w:val="single" w:sz="4" w:space="0" w:color="auto"/>
            </w:tcBorders>
          </w:tcPr>
          <w:p w14:paraId="423B86D7" w14:textId="77777777" w:rsidR="00B538A6" w:rsidRPr="007525BD" w:rsidRDefault="00B538A6">
            <w:pPr>
              <w:rPr>
                <w:rFonts w:ascii="Times New Roman" w:hAnsi="Times New Roman" w:cs="Times New Roman"/>
                <w:sz w:val="16"/>
                <w:szCs w:val="16"/>
              </w:rPr>
            </w:pPr>
          </w:p>
        </w:tc>
        <w:tc>
          <w:tcPr>
            <w:tcW w:w="2309" w:type="dxa"/>
            <w:vMerge/>
            <w:tcBorders>
              <w:bottom w:val="single" w:sz="4" w:space="0" w:color="auto"/>
            </w:tcBorders>
          </w:tcPr>
          <w:p w14:paraId="423B86D8" w14:textId="77777777" w:rsidR="00B538A6" w:rsidRPr="007525BD" w:rsidRDefault="00B538A6">
            <w:pPr>
              <w:rPr>
                <w:rFonts w:ascii="Times New Roman" w:hAnsi="Times New Roman" w:cs="Times New Roman"/>
                <w:sz w:val="16"/>
                <w:szCs w:val="16"/>
              </w:rPr>
            </w:pPr>
          </w:p>
        </w:tc>
        <w:tc>
          <w:tcPr>
            <w:tcW w:w="1158" w:type="dxa"/>
            <w:vMerge/>
            <w:tcBorders>
              <w:bottom w:val="single" w:sz="4" w:space="0" w:color="auto"/>
            </w:tcBorders>
          </w:tcPr>
          <w:p w14:paraId="423B86D9" w14:textId="77777777" w:rsidR="00B538A6" w:rsidRPr="007525BD" w:rsidRDefault="00B538A6">
            <w:pPr>
              <w:rPr>
                <w:rFonts w:ascii="Times New Roman" w:hAnsi="Times New Roman" w:cs="Times New Roman"/>
                <w:sz w:val="16"/>
                <w:szCs w:val="16"/>
              </w:rPr>
            </w:pPr>
          </w:p>
        </w:tc>
        <w:tc>
          <w:tcPr>
            <w:tcW w:w="2528" w:type="dxa"/>
            <w:tcBorders>
              <w:bottom w:val="single" w:sz="4" w:space="0" w:color="auto"/>
            </w:tcBorders>
          </w:tcPr>
          <w:p w14:paraId="423B86DA" w14:textId="77777777" w:rsidR="00B538A6" w:rsidRPr="007525BD" w:rsidRDefault="00C83335">
            <w:pPr>
              <w:rPr>
                <w:rFonts w:ascii="Times New Roman" w:hAnsi="Times New Roman" w:cs="Times New Roman"/>
                <w:sz w:val="16"/>
                <w:szCs w:val="16"/>
              </w:rPr>
            </w:pPr>
            <w:r w:rsidRPr="007525BD">
              <w:rPr>
                <w:rFonts w:ascii="Times New Roman" w:hAnsi="Times New Roman" w:cs="Times New Roman"/>
                <w:sz w:val="16"/>
                <w:szCs w:val="16"/>
              </w:rPr>
              <w:t>Максимальная плотность населения, чел/га</w:t>
            </w:r>
          </w:p>
        </w:tc>
        <w:tc>
          <w:tcPr>
            <w:tcW w:w="2693" w:type="dxa"/>
            <w:tcBorders>
              <w:bottom w:val="single" w:sz="4" w:space="0" w:color="auto"/>
            </w:tcBorders>
          </w:tcPr>
          <w:p w14:paraId="423B86DB" w14:textId="77777777" w:rsidR="00B538A6" w:rsidRPr="007525BD" w:rsidRDefault="00C83335">
            <w:pPr>
              <w:rPr>
                <w:rFonts w:ascii="Times New Roman" w:hAnsi="Times New Roman" w:cs="Times New Roman"/>
                <w:sz w:val="16"/>
                <w:szCs w:val="16"/>
              </w:rPr>
            </w:pPr>
            <w:r w:rsidRPr="007525BD">
              <w:rPr>
                <w:rFonts w:ascii="Times New Roman" w:hAnsi="Times New Roman" w:cs="Times New Roman"/>
                <w:sz w:val="16"/>
                <w:szCs w:val="16"/>
              </w:rPr>
              <w:t>-</w:t>
            </w:r>
          </w:p>
        </w:tc>
        <w:tc>
          <w:tcPr>
            <w:tcW w:w="6031" w:type="dxa"/>
            <w:vMerge/>
            <w:tcBorders>
              <w:bottom w:val="single" w:sz="4" w:space="0" w:color="auto"/>
            </w:tcBorders>
          </w:tcPr>
          <w:p w14:paraId="423B86DC" w14:textId="77777777" w:rsidR="00B538A6" w:rsidRPr="00627A4B" w:rsidRDefault="00B538A6">
            <w:pPr>
              <w:rPr>
                <w:rFonts w:ascii="Times New Roman" w:hAnsi="Times New Roman" w:cs="Times New Roman"/>
                <w:color w:val="FF0000"/>
                <w:sz w:val="16"/>
                <w:szCs w:val="16"/>
              </w:rPr>
            </w:pPr>
          </w:p>
        </w:tc>
      </w:tr>
      <w:tr w:rsidR="0009642E" w:rsidRPr="00627A4B" w14:paraId="4944061F" w14:textId="77777777" w:rsidTr="0009642E">
        <w:trPr>
          <w:trHeight w:val="4875"/>
        </w:trPr>
        <w:tc>
          <w:tcPr>
            <w:tcW w:w="634" w:type="dxa"/>
            <w:vMerge w:val="restart"/>
            <w:tcBorders>
              <w:top w:val="single" w:sz="4" w:space="0" w:color="auto"/>
              <w:left w:val="single" w:sz="4" w:space="0" w:color="auto"/>
              <w:bottom w:val="single" w:sz="4" w:space="0" w:color="auto"/>
              <w:right w:val="single" w:sz="4" w:space="0" w:color="auto"/>
            </w:tcBorders>
          </w:tcPr>
          <w:p w14:paraId="58C7A653" w14:textId="1E035489" w:rsidR="0009642E" w:rsidRPr="007525BD" w:rsidRDefault="0009642E" w:rsidP="0009642E">
            <w:pPr>
              <w:rPr>
                <w:rFonts w:ascii="Times New Roman" w:hAnsi="Times New Roman" w:cs="Times New Roman"/>
                <w:sz w:val="16"/>
                <w:szCs w:val="16"/>
              </w:rPr>
            </w:pPr>
            <w:r>
              <w:rPr>
                <w:rFonts w:ascii="Times New Roman" w:hAnsi="Times New Roman" w:cs="Times New Roman"/>
                <w:sz w:val="16"/>
                <w:szCs w:val="16"/>
              </w:rPr>
              <w:lastRenderedPageBreak/>
              <w:t>6</w:t>
            </w:r>
          </w:p>
        </w:tc>
        <w:tc>
          <w:tcPr>
            <w:tcW w:w="2309" w:type="dxa"/>
            <w:vMerge w:val="restart"/>
            <w:tcBorders>
              <w:top w:val="single" w:sz="4" w:space="0" w:color="auto"/>
              <w:left w:val="single" w:sz="4" w:space="0" w:color="auto"/>
              <w:bottom w:val="single" w:sz="4" w:space="0" w:color="auto"/>
              <w:right w:val="single" w:sz="4" w:space="0" w:color="auto"/>
            </w:tcBorders>
          </w:tcPr>
          <w:p w14:paraId="7E4494C4" w14:textId="40DA9E9A" w:rsidR="0009642E" w:rsidRPr="007525BD" w:rsidRDefault="0009642E" w:rsidP="0009642E">
            <w:pPr>
              <w:rPr>
                <w:rFonts w:ascii="Times New Roman" w:hAnsi="Times New Roman" w:cs="Times New Roman"/>
                <w:sz w:val="16"/>
                <w:szCs w:val="16"/>
              </w:rPr>
            </w:pPr>
            <w:r w:rsidRPr="0033597B">
              <w:rPr>
                <w:rFonts w:ascii="Times New Roman" w:hAnsi="Times New Roman" w:cs="Times New Roman"/>
                <w:sz w:val="16"/>
                <w:szCs w:val="16"/>
              </w:rPr>
              <w:t>Зона специализированной общественной застройки</w:t>
            </w:r>
          </w:p>
        </w:tc>
        <w:tc>
          <w:tcPr>
            <w:tcW w:w="1158" w:type="dxa"/>
            <w:vMerge w:val="restart"/>
            <w:tcBorders>
              <w:top w:val="single" w:sz="4" w:space="0" w:color="auto"/>
              <w:left w:val="single" w:sz="4" w:space="0" w:color="auto"/>
              <w:bottom w:val="single" w:sz="4" w:space="0" w:color="auto"/>
              <w:right w:val="single" w:sz="4" w:space="0" w:color="auto"/>
            </w:tcBorders>
          </w:tcPr>
          <w:p w14:paraId="280C2282" w14:textId="2DA9DBCC" w:rsidR="0009642E" w:rsidRPr="007525BD" w:rsidRDefault="0009642E" w:rsidP="0009642E">
            <w:pPr>
              <w:rPr>
                <w:rFonts w:ascii="Times New Roman" w:hAnsi="Times New Roman" w:cs="Times New Roman"/>
                <w:sz w:val="16"/>
                <w:szCs w:val="16"/>
              </w:rPr>
            </w:pPr>
            <w:r>
              <w:rPr>
                <w:rFonts w:ascii="Times New Roman" w:hAnsi="Times New Roman" w:cs="Times New Roman"/>
                <w:sz w:val="16"/>
                <w:szCs w:val="16"/>
              </w:rPr>
              <w:t>74,3</w:t>
            </w:r>
          </w:p>
        </w:tc>
        <w:tc>
          <w:tcPr>
            <w:tcW w:w="2528" w:type="dxa"/>
            <w:tcBorders>
              <w:top w:val="single" w:sz="4" w:space="0" w:color="auto"/>
              <w:left w:val="single" w:sz="4" w:space="0" w:color="auto"/>
              <w:bottom w:val="single" w:sz="4" w:space="0" w:color="auto"/>
              <w:right w:val="single" w:sz="4" w:space="0" w:color="auto"/>
            </w:tcBorders>
          </w:tcPr>
          <w:p w14:paraId="7494A014" w14:textId="4EE237D3" w:rsidR="0009642E" w:rsidRPr="007525BD" w:rsidRDefault="0009642E" w:rsidP="0009642E">
            <w:pPr>
              <w:rPr>
                <w:rFonts w:ascii="Times New Roman" w:hAnsi="Times New Roman" w:cs="Times New Roman"/>
                <w:sz w:val="16"/>
                <w:szCs w:val="16"/>
              </w:rPr>
            </w:pPr>
            <w:r w:rsidRPr="007525BD">
              <w:rPr>
                <w:rFonts w:ascii="Times New Roman" w:hAnsi="Times New Roman" w:cs="Times New Roman"/>
                <w:sz w:val="16"/>
                <w:szCs w:val="16"/>
              </w:rPr>
              <w:t>Максимальная этажность</w:t>
            </w:r>
          </w:p>
        </w:tc>
        <w:tc>
          <w:tcPr>
            <w:tcW w:w="2693" w:type="dxa"/>
            <w:tcBorders>
              <w:top w:val="single" w:sz="4" w:space="0" w:color="auto"/>
              <w:left w:val="single" w:sz="4" w:space="0" w:color="auto"/>
              <w:bottom w:val="single" w:sz="4" w:space="0" w:color="auto"/>
              <w:right w:val="single" w:sz="4" w:space="0" w:color="auto"/>
            </w:tcBorders>
          </w:tcPr>
          <w:p w14:paraId="04CE0AB7" w14:textId="57848998" w:rsidR="0009642E" w:rsidRPr="007525BD" w:rsidRDefault="0009642E" w:rsidP="0009642E">
            <w:pPr>
              <w:rPr>
                <w:rFonts w:ascii="Times New Roman" w:hAnsi="Times New Roman" w:cs="Times New Roman"/>
                <w:sz w:val="16"/>
                <w:szCs w:val="16"/>
              </w:rPr>
            </w:pPr>
            <w:r w:rsidRPr="007525BD">
              <w:rPr>
                <w:rFonts w:ascii="Times New Roman" w:hAnsi="Times New Roman" w:cs="Times New Roman"/>
                <w:sz w:val="16"/>
                <w:szCs w:val="16"/>
              </w:rPr>
              <w:t>8</w:t>
            </w:r>
          </w:p>
        </w:tc>
        <w:tc>
          <w:tcPr>
            <w:tcW w:w="6031" w:type="dxa"/>
            <w:vMerge w:val="restart"/>
            <w:tcBorders>
              <w:top w:val="single" w:sz="4" w:space="0" w:color="auto"/>
              <w:left w:val="single" w:sz="4" w:space="0" w:color="auto"/>
              <w:bottom w:val="single" w:sz="4" w:space="0" w:color="auto"/>
              <w:right w:val="single" w:sz="4" w:space="0" w:color="auto"/>
            </w:tcBorders>
          </w:tcPr>
          <w:p w14:paraId="136B4FF5" w14:textId="77777777" w:rsidR="0009642E" w:rsidRPr="00134DEC" w:rsidRDefault="0009642E" w:rsidP="0009642E">
            <w:pPr>
              <w:rPr>
                <w:rFonts w:ascii="Times New Roman" w:hAnsi="Times New Roman" w:cs="Times New Roman"/>
                <w:sz w:val="16"/>
                <w:szCs w:val="16"/>
              </w:rPr>
            </w:pPr>
            <w:r w:rsidRPr="00134DEC">
              <w:rPr>
                <w:rFonts w:ascii="Times New Roman" w:hAnsi="Times New Roman" w:cs="Times New Roman"/>
                <w:sz w:val="16"/>
                <w:szCs w:val="16"/>
              </w:rPr>
              <w:t>Объект (здание, комплекс зданий) медицинской помощи, оказываемой в амбулаторных условиях и (или) в условиях дневного стационара (Поликлиника, Региональное значение, Планируемый к размещению, г. Нефтеюганск) - 1 объект</w:t>
            </w:r>
          </w:p>
          <w:p w14:paraId="16E72307" w14:textId="77777777" w:rsidR="0009642E" w:rsidRPr="00134DEC" w:rsidRDefault="0009642E" w:rsidP="0009642E">
            <w:pPr>
              <w:rPr>
                <w:rFonts w:ascii="Times New Roman" w:hAnsi="Times New Roman" w:cs="Times New Roman"/>
                <w:sz w:val="16"/>
                <w:szCs w:val="16"/>
              </w:rPr>
            </w:pPr>
          </w:p>
          <w:p w14:paraId="3C377FC9" w14:textId="77777777" w:rsidR="0009642E" w:rsidRPr="00134DEC" w:rsidRDefault="0009642E" w:rsidP="0009642E">
            <w:pPr>
              <w:rPr>
                <w:rFonts w:ascii="Times New Roman" w:hAnsi="Times New Roman" w:cs="Times New Roman"/>
                <w:sz w:val="16"/>
                <w:szCs w:val="16"/>
              </w:rPr>
            </w:pPr>
            <w:r w:rsidRPr="00134DEC">
              <w:rPr>
                <w:rFonts w:ascii="Times New Roman" w:hAnsi="Times New Roman" w:cs="Times New Roman"/>
                <w:sz w:val="16"/>
                <w:szCs w:val="16"/>
              </w:rPr>
              <w:t>Объект (здание, комплекс зданий) медицинской помощи (кроме санаторно-курортной), оказываемой в стационарных условиях (Стационар, Региональное значение, Планируемый к размещению, г. Нефтеюганск) - 1 объект</w:t>
            </w:r>
          </w:p>
          <w:p w14:paraId="67BE5F9A" w14:textId="77777777" w:rsidR="0009642E" w:rsidRPr="00134DEC" w:rsidRDefault="0009642E" w:rsidP="0009642E">
            <w:pPr>
              <w:rPr>
                <w:rFonts w:ascii="Times New Roman" w:hAnsi="Times New Roman" w:cs="Times New Roman"/>
                <w:sz w:val="16"/>
                <w:szCs w:val="16"/>
              </w:rPr>
            </w:pPr>
          </w:p>
          <w:p w14:paraId="498651C8" w14:textId="43BA75C4" w:rsidR="0009642E" w:rsidRPr="00134DEC" w:rsidRDefault="00D46997" w:rsidP="0009642E">
            <w:pPr>
              <w:rPr>
                <w:rFonts w:ascii="Times New Roman" w:hAnsi="Times New Roman" w:cs="Times New Roman"/>
                <w:sz w:val="16"/>
                <w:szCs w:val="16"/>
              </w:rPr>
            </w:pPr>
            <w:r w:rsidRPr="00D46997">
              <w:rPr>
                <w:rFonts w:ascii="Times New Roman" w:hAnsi="Times New Roman" w:cs="Times New Roman"/>
                <w:sz w:val="16"/>
                <w:szCs w:val="16"/>
              </w:rPr>
              <w:t xml:space="preserve">Спортивное сооружение </w:t>
            </w:r>
            <w:bookmarkStart w:id="5" w:name="_GoBack"/>
            <w:bookmarkEnd w:id="5"/>
            <w:r w:rsidR="0009642E" w:rsidRPr="00134DEC">
              <w:rPr>
                <w:rFonts w:ascii="Times New Roman" w:hAnsi="Times New Roman" w:cs="Times New Roman"/>
                <w:sz w:val="16"/>
                <w:szCs w:val="16"/>
              </w:rPr>
              <w:t>(</w:t>
            </w:r>
            <w:r w:rsidR="00D71247" w:rsidRPr="00134DEC">
              <w:rPr>
                <w:rFonts w:ascii="Times New Roman" w:hAnsi="Times New Roman" w:cs="Times New Roman"/>
                <w:sz w:val="16"/>
                <w:szCs w:val="16"/>
              </w:rPr>
              <w:t>Учебно-тактический полигон</w:t>
            </w:r>
            <w:r w:rsidR="0009642E" w:rsidRPr="00134DEC">
              <w:rPr>
                <w:rFonts w:ascii="Times New Roman" w:hAnsi="Times New Roman" w:cs="Times New Roman"/>
                <w:sz w:val="16"/>
                <w:szCs w:val="16"/>
              </w:rPr>
              <w:t>, Региональное значение, Планируемый к размещению, г. Нефтеюганск) - 1 объект</w:t>
            </w:r>
          </w:p>
          <w:p w14:paraId="36D06329" w14:textId="59D01739" w:rsidR="0009642E" w:rsidRPr="00134DEC" w:rsidRDefault="0009642E" w:rsidP="0009642E">
            <w:pPr>
              <w:rPr>
                <w:rFonts w:ascii="Times New Roman" w:hAnsi="Times New Roman" w:cs="Times New Roman"/>
                <w:sz w:val="16"/>
                <w:szCs w:val="16"/>
              </w:rPr>
            </w:pPr>
          </w:p>
          <w:p w14:paraId="4A669D62" w14:textId="77777777" w:rsidR="0009642E" w:rsidRPr="00134DEC" w:rsidRDefault="0009642E" w:rsidP="0009642E">
            <w:pPr>
              <w:rPr>
                <w:rFonts w:ascii="Times New Roman" w:hAnsi="Times New Roman" w:cs="Times New Roman"/>
                <w:sz w:val="16"/>
                <w:szCs w:val="16"/>
              </w:rPr>
            </w:pPr>
            <w:r w:rsidRPr="00134DEC">
              <w:rPr>
                <w:rFonts w:ascii="Times New Roman" w:hAnsi="Times New Roman" w:cs="Times New Roman"/>
                <w:sz w:val="16"/>
                <w:szCs w:val="16"/>
              </w:rPr>
              <w:t>Дошкольная образовательная организация (Детский сад, Местное значение городского округа, Планируемый к размещению, г. Нефтеюганск, Мест: 250) - 1 объект</w:t>
            </w:r>
          </w:p>
          <w:p w14:paraId="7950BC95" w14:textId="77777777" w:rsidR="0009642E" w:rsidRPr="00134DEC" w:rsidRDefault="0009642E" w:rsidP="0009642E">
            <w:pPr>
              <w:rPr>
                <w:rFonts w:ascii="Times New Roman" w:hAnsi="Times New Roman" w:cs="Times New Roman"/>
                <w:sz w:val="16"/>
                <w:szCs w:val="16"/>
              </w:rPr>
            </w:pPr>
          </w:p>
          <w:p w14:paraId="295F94F2" w14:textId="229B01C0" w:rsidR="0009642E" w:rsidRPr="00134DEC" w:rsidRDefault="0009642E" w:rsidP="0009642E">
            <w:pPr>
              <w:rPr>
                <w:rFonts w:ascii="Times New Roman" w:hAnsi="Times New Roman" w:cs="Times New Roman"/>
                <w:sz w:val="16"/>
                <w:szCs w:val="16"/>
              </w:rPr>
            </w:pPr>
            <w:r w:rsidRPr="00134DEC">
              <w:rPr>
                <w:rFonts w:ascii="Times New Roman" w:hAnsi="Times New Roman" w:cs="Times New Roman"/>
                <w:sz w:val="16"/>
                <w:szCs w:val="16"/>
              </w:rPr>
              <w:t>Дошкольная образовательная организация (Детский сад, Местное значение городского округа, Планируемый к размещению, г. Нефтеюганск, Мест: 350) - 1 объект</w:t>
            </w:r>
          </w:p>
          <w:p w14:paraId="03E02CF9" w14:textId="77777777" w:rsidR="0009642E" w:rsidRPr="00134DEC" w:rsidRDefault="0009642E" w:rsidP="0009642E">
            <w:pPr>
              <w:rPr>
                <w:rFonts w:ascii="Times New Roman" w:hAnsi="Times New Roman" w:cs="Times New Roman"/>
                <w:sz w:val="16"/>
                <w:szCs w:val="16"/>
              </w:rPr>
            </w:pPr>
          </w:p>
          <w:p w14:paraId="4A2A0E9E" w14:textId="77777777" w:rsidR="0009642E" w:rsidRPr="00134DEC" w:rsidRDefault="0009642E" w:rsidP="0009642E">
            <w:pPr>
              <w:rPr>
                <w:rFonts w:ascii="Times New Roman" w:hAnsi="Times New Roman" w:cs="Times New Roman"/>
                <w:sz w:val="16"/>
                <w:szCs w:val="16"/>
              </w:rPr>
            </w:pPr>
            <w:r w:rsidRPr="00134DEC">
              <w:rPr>
                <w:rFonts w:ascii="Times New Roman" w:hAnsi="Times New Roman" w:cs="Times New Roman"/>
                <w:sz w:val="16"/>
                <w:szCs w:val="16"/>
              </w:rPr>
              <w:t>Общеобразовательная организация (Средняя общеобразовательная школа, Местное значение городского округа, Планируемый к размещению, г. Нефтеюганск, Мест: 1200) - 1 объект</w:t>
            </w:r>
          </w:p>
          <w:p w14:paraId="4A7FAC26" w14:textId="77777777" w:rsidR="0009642E" w:rsidRPr="00134DEC" w:rsidRDefault="0009642E" w:rsidP="0009642E">
            <w:pPr>
              <w:rPr>
                <w:rFonts w:ascii="Times New Roman" w:hAnsi="Times New Roman" w:cs="Times New Roman"/>
                <w:sz w:val="16"/>
                <w:szCs w:val="16"/>
              </w:rPr>
            </w:pPr>
          </w:p>
          <w:p w14:paraId="1EFC0519" w14:textId="77777777" w:rsidR="0009642E" w:rsidRPr="00134DEC" w:rsidRDefault="0009642E" w:rsidP="0009642E">
            <w:pPr>
              <w:rPr>
                <w:rFonts w:ascii="Times New Roman" w:hAnsi="Times New Roman" w:cs="Times New Roman"/>
                <w:sz w:val="16"/>
                <w:szCs w:val="16"/>
              </w:rPr>
            </w:pPr>
            <w:r w:rsidRPr="00134DEC">
              <w:rPr>
                <w:rFonts w:ascii="Times New Roman" w:hAnsi="Times New Roman" w:cs="Times New Roman"/>
                <w:sz w:val="16"/>
                <w:szCs w:val="16"/>
              </w:rPr>
              <w:t>Общеобразовательная организация (Начальная общеобразовательная школа, Местное значение городского округа, Планируемый к размещению, г. Нефтеюганск, Мест: 1100) - 1 объект</w:t>
            </w:r>
          </w:p>
          <w:p w14:paraId="455C5B03" w14:textId="77777777" w:rsidR="0009642E" w:rsidRPr="00134DEC" w:rsidRDefault="0009642E" w:rsidP="0009642E">
            <w:pPr>
              <w:rPr>
                <w:rFonts w:ascii="Times New Roman" w:hAnsi="Times New Roman" w:cs="Times New Roman"/>
                <w:sz w:val="16"/>
                <w:szCs w:val="16"/>
              </w:rPr>
            </w:pPr>
          </w:p>
          <w:p w14:paraId="031C4E25" w14:textId="77777777" w:rsidR="0009642E" w:rsidRPr="00134DEC" w:rsidRDefault="0009642E" w:rsidP="0009642E">
            <w:pPr>
              <w:rPr>
                <w:rFonts w:ascii="Times New Roman" w:hAnsi="Times New Roman" w:cs="Times New Roman"/>
                <w:sz w:val="16"/>
                <w:szCs w:val="16"/>
              </w:rPr>
            </w:pPr>
            <w:r w:rsidRPr="00134DEC">
              <w:rPr>
                <w:rFonts w:ascii="Times New Roman" w:hAnsi="Times New Roman" w:cs="Times New Roman"/>
                <w:sz w:val="16"/>
                <w:szCs w:val="16"/>
              </w:rPr>
              <w:t xml:space="preserve">Общеобразовательная организация (Средняя общеобразовательная школа № 14. </w:t>
            </w:r>
            <w:r w:rsidRPr="00134DEC">
              <w:rPr>
                <w:rFonts w:ascii="Times New Roman" w:hAnsi="Times New Roman" w:cs="Times New Roman"/>
                <w:sz w:val="16"/>
                <w:szCs w:val="16"/>
              </w:rPr>
              <w:lastRenderedPageBreak/>
              <w:t>Дополнительный корпус, Местное значение городского округа, Планируемый к реконструкции, г. Нефтеюганск, Мест: 400) - 1 объект</w:t>
            </w:r>
          </w:p>
          <w:p w14:paraId="30ED54DD" w14:textId="0BAABD08" w:rsidR="0009642E" w:rsidRPr="00134DEC" w:rsidRDefault="0009642E" w:rsidP="0009642E">
            <w:pPr>
              <w:rPr>
                <w:rFonts w:ascii="Times New Roman" w:hAnsi="Times New Roman" w:cs="Times New Roman"/>
                <w:sz w:val="16"/>
                <w:szCs w:val="16"/>
              </w:rPr>
            </w:pPr>
          </w:p>
          <w:p w14:paraId="1BDD68F2" w14:textId="77777777" w:rsidR="0009642E" w:rsidRPr="00134DEC" w:rsidRDefault="0009642E" w:rsidP="0009642E">
            <w:pPr>
              <w:rPr>
                <w:rFonts w:ascii="Times New Roman" w:hAnsi="Times New Roman" w:cs="Times New Roman"/>
                <w:sz w:val="16"/>
                <w:szCs w:val="16"/>
              </w:rPr>
            </w:pPr>
            <w:r w:rsidRPr="00134DEC">
              <w:rPr>
                <w:rFonts w:ascii="Times New Roman" w:hAnsi="Times New Roman" w:cs="Times New Roman"/>
                <w:sz w:val="16"/>
                <w:szCs w:val="16"/>
              </w:rPr>
              <w:t>Организация дополнительного образования (Образовательное учреждение дополнительного образования детей, Местное значение городского округа, Планируемый к размещению, г. Нефтеюганск, Мест: 100) - 1 объект</w:t>
            </w:r>
          </w:p>
          <w:p w14:paraId="52E1C248" w14:textId="77777777" w:rsidR="0009642E" w:rsidRPr="00134DEC" w:rsidRDefault="0009642E" w:rsidP="0009642E">
            <w:pPr>
              <w:rPr>
                <w:rFonts w:ascii="Times New Roman" w:hAnsi="Times New Roman" w:cs="Times New Roman"/>
                <w:sz w:val="16"/>
                <w:szCs w:val="16"/>
              </w:rPr>
            </w:pPr>
          </w:p>
          <w:p w14:paraId="748F49CB" w14:textId="77777777" w:rsidR="0009642E" w:rsidRPr="00134DEC" w:rsidRDefault="0009642E" w:rsidP="0009642E">
            <w:pPr>
              <w:rPr>
                <w:rFonts w:ascii="Times New Roman" w:hAnsi="Times New Roman" w:cs="Times New Roman"/>
                <w:sz w:val="16"/>
                <w:szCs w:val="16"/>
              </w:rPr>
            </w:pPr>
            <w:r w:rsidRPr="00134DEC">
              <w:rPr>
                <w:rFonts w:ascii="Times New Roman" w:hAnsi="Times New Roman" w:cs="Times New Roman"/>
                <w:sz w:val="16"/>
                <w:szCs w:val="16"/>
              </w:rPr>
              <w:t>Спортивное сооружение (Спортивный комплекс, Местное значение городского округа, Планируемый к размещению, г. Нефтеюганск, Единовременная пропускная способность, чел.: 50) - 1 объект</w:t>
            </w:r>
          </w:p>
          <w:p w14:paraId="2B2E2455" w14:textId="77777777" w:rsidR="0009642E" w:rsidRPr="00134DEC" w:rsidRDefault="0009642E" w:rsidP="0009642E">
            <w:pPr>
              <w:rPr>
                <w:rFonts w:ascii="Times New Roman" w:hAnsi="Times New Roman" w:cs="Times New Roman"/>
                <w:sz w:val="16"/>
                <w:szCs w:val="16"/>
              </w:rPr>
            </w:pPr>
          </w:p>
          <w:p w14:paraId="7EAA6232" w14:textId="77777777" w:rsidR="0009642E" w:rsidRPr="00134DEC" w:rsidRDefault="0009642E" w:rsidP="0009642E">
            <w:pPr>
              <w:rPr>
                <w:rFonts w:ascii="Times New Roman" w:hAnsi="Times New Roman" w:cs="Times New Roman"/>
                <w:sz w:val="16"/>
                <w:szCs w:val="16"/>
              </w:rPr>
            </w:pPr>
            <w:r w:rsidRPr="00134DEC">
              <w:rPr>
                <w:rFonts w:ascii="Times New Roman" w:hAnsi="Times New Roman" w:cs="Times New Roman"/>
                <w:sz w:val="16"/>
                <w:szCs w:val="16"/>
              </w:rPr>
              <w:t>Спортивное сооружение (Спортивный комплекс с бассейном, Местное значение городского округа, Планируемый к размещению, г. Нефтеюганск, Единовременная пропускная способность, чел.: 50) - 1 объект</w:t>
            </w:r>
          </w:p>
          <w:p w14:paraId="19A9E855" w14:textId="77777777" w:rsidR="0009642E" w:rsidRPr="00134DEC" w:rsidRDefault="0009642E" w:rsidP="0009642E">
            <w:pPr>
              <w:rPr>
                <w:rFonts w:ascii="Times New Roman" w:hAnsi="Times New Roman" w:cs="Times New Roman"/>
                <w:sz w:val="16"/>
                <w:szCs w:val="16"/>
              </w:rPr>
            </w:pPr>
          </w:p>
          <w:p w14:paraId="74FFA431" w14:textId="77777777" w:rsidR="0009642E" w:rsidRPr="00134DEC" w:rsidRDefault="0009642E" w:rsidP="0009642E">
            <w:pPr>
              <w:rPr>
                <w:rFonts w:ascii="Times New Roman" w:hAnsi="Times New Roman" w:cs="Times New Roman"/>
                <w:sz w:val="16"/>
                <w:szCs w:val="16"/>
              </w:rPr>
            </w:pPr>
            <w:r w:rsidRPr="00134DEC">
              <w:rPr>
                <w:rFonts w:ascii="Times New Roman" w:hAnsi="Times New Roman" w:cs="Times New Roman"/>
                <w:sz w:val="16"/>
                <w:szCs w:val="16"/>
              </w:rPr>
              <w:t>Спортивное сооружение (Многофункциональный спортивный комплекс с бассейном, Местное значение городского округа, Планируемый к размещению, г. Нефтеюганск, Единовременная пропускная способность, чел.: 60) - 1 объект</w:t>
            </w:r>
          </w:p>
          <w:p w14:paraId="002DCF85" w14:textId="77777777" w:rsidR="0009642E" w:rsidRPr="00134DEC" w:rsidRDefault="0009642E" w:rsidP="0009642E">
            <w:pPr>
              <w:rPr>
                <w:rFonts w:ascii="Times New Roman" w:hAnsi="Times New Roman" w:cs="Times New Roman"/>
                <w:sz w:val="16"/>
                <w:szCs w:val="16"/>
              </w:rPr>
            </w:pPr>
          </w:p>
          <w:p w14:paraId="787EE1D4" w14:textId="77777777" w:rsidR="0009642E" w:rsidRPr="00134DEC" w:rsidRDefault="0009642E" w:rsidP="0009642E">
            <w:pPr>
              <w:rPr>
                <w:rFonts w:ascii="Times New Roman" w:hAnsi="Times New Roman" w:cs="Times New Roman"/>
                <w:sz w:val="16"/>
                <w:szCs w:val="16"/>
              </w:rPr>
            </w:pPr>
            <w:r w:rsidRPr="00134DEC">
              <w:rPr>
                <w:rFonts w:ascii="Times New Roman" w:hAnsi="Times New Roman" w:cs="Times New Roman"/>
                <w:sz w:val="16"/>
                <w:szCs w:val="16"/>
              </w:rPr>
              <w:t>Спортивное сооружение (Плавательный бассейн, Местное значение городского округа, Планируемый к размещению, г. Нефтеюганск, Единовременная пропускная способность, чел.: 40) - 1 объект</w:t>
            </w:r>
          </w:p>
          <w:p w14:paraId="53183EBA" w14:textId="65E0FF37" w:rsidR="00D175A2" w:rsidRPr="00134DEC" w:rsidRDefault="00D175A2" w:rsidP="0009642E">
            <w:pPr>
              <w:rPr>
                <w:rFonts w:ascii="Times New Roman" w:hAnsi="Times New Roman" w:cs="Times New Roman"/>
                <w:sz w:val="16"/>
                <w:szCs w:val="16"/>
              </w:rPr>
            </w:pPr>
          </w:p>
          <w:p w14:paraId="03ABD4D3" w14:textId="2E8EE9FC" w:rsidR="00A5721C" w:rsidRPr="00134DEC" w:rsidRDefault="00A5721C" w:rsidP="0009642E">
            <w:pPr>
              <w:rPr>
                <w:rFonts w:ascii="Times New Roman" w:hAnsi="Times New Roman" w:cs="Times New Roman"/>
                <w:sz w:val="16"/>
                <w:szCs w:val="16"/>
              </w:rPr>
            </w:pPr>
            <w:r w:rsidRPr="00134DEC">
              <w:rPr>
                <w:rFonts w:ascii="Times New Roman" w:hAnsi="Times New Roman" w:cs="Times New Roman"/>
                <w:sz w:val="16"/>
                <w:szCs w:val="16"/>
              </w:rPr>
              <w:t>Музей (Музейный центр, Местное значение городского округа, Планируемый к размещению, г. Нефтеюганск, Мест: 300) - 1 объект</w:t>
            </w:r>
          </w:p>
          <w:p w14:paraId="1B4F8DBE" w14:textId="77777777" w:rsidR="00A5721C" w:rsidRDefault="00A5721C" w:rsidP="0009642E">
            <w:pPr>
              <w:rPr>
                <w:rFonts w:ascii="Times New Roman" w:hAnsi="Times New Roman" w:cs="Times New Roman"/>
                <w:color w:val="0070C0"/>
                <w:sz w:val="16"/>
                <w:szCs w:val="16"/>
              </w:rPr>
            </w:pPr>
          </w:p>
          <w:p w14:paraId="09991771" w14:textId="77777777" w:rsidR="00D175A2" w:rsidRPr="00571181" w:rsidRDefault="00D175A2" w:rsidP="00D175A2">
            <w:pPr>
              <w:rPr>
                <w:rFonts w:ascii="Times New Roman" w:hAnsi="Times New Roman" w:cs="Times New Roman"/>
                <w:sz w:val="16"/>
                <w:szCs w:val="16"/>
              </w:rPr>
            </w:pPr>
            <w:r w:rsidRPr="00571181">
              <w:rPr>
                <w:rFonts w:ascii="Times New Roman" w:hAnsi="Times New Roman" w:cs="Times New Roman"/>
                <w:sz w:val="16"/>
                <w:szCs w:val="16"/>
              </w:rPr>
              <w:t>Канализационная насосная станция (КНС) (КНС мкр. 11В, Местное значение городского округа, Планируемый к размещению, г. Нефтеюганск, Производительность, тыс. куб. м/сут: 1,50) - 1 объект</w:t>
            </w:r>
          </w:p>
          <w:p w14:paraId="5124FC41" w14:textId="77777777" w:rsidR="00D175A2" w:rsidRPr="00571181" w:rsidRDefault="00D175A2" w:rsidP="00D175A2">
            <w:pPr>
              <w:rPr>
                <w:rFonts w:ascii="Times New Roman" w:hAnsi="Times New Roman" w:cs="Times New Roman"/>
                <w:sz w:val="16"/>
                <w:szCs w:val="16"/>
              </w:rPr>
            </w:pPr>
          </w:p>
          <w:p w14:paraId="6F7DD43C" w14:textId="66EFE4DD" w:rsidR="0009642E" w:rsidRPr="003261B9" w:rsidRDefault="00D175A2" w:rsidP="00D175A2">
            <w:pPr>
              <w:rPr>
                <w:rFonts w:ascii="Times New Roman" w:hAnsi="Times New Roman" w:cs="Times New Roman"/>
                <w:color w:val="0070C0"/>
                <w:sz w:val="16"/>
                <w:szCs w:val="16"/>
              </w:rPr>
            </w:pPr>
            <w:r w:rsidRPr="00571181">
              <w:rPr>
                <w:rFonts w:ascii="Times New Roman" w:hAnsi="Times New Roman" w:cs="Times New Roman"/>
                <w:sz w:val="16"/>
                <w:szCs w:val="16"/>
              </w:rPr>
              <w:t xml:space="preserve">Канализационная насосная станция (КНС) (КНС № 1А, </w:t>
            </w:r>
            <w:r w:rsidR="0071296C" w:rsidRPr="00ED45B8">
              <w:rPr>
                <w:rFonts w:ascii="Times New Roman" w:hAnsi="Times New Roman" w:cs="Times New Roman"/>
                <w:sz w:val="16"/>
                <w:szCs w:val="16"/>
              </w:rPr>
              <w:t>Местное значение городского округа</w:t>
            </w:r>
            <w:r w:rsidR="0071296C">
              <w:rPr>
                <w:rFonts w:ascii="Times New Roman" w:hAnsi="Times New Roman" w:cs="Times New Roman"/>
                <w:sz w:val="16"/>
                <w:szCs w:val="16"/>
              </w:rPr>
              <w:t>,</w:t>
            </w:r>
            <w:r w:rsidR="0071296C" w:rsidRPr="00571181">
              <w:rPr>
                <w:rFonts w:ascii="Times New Roman" w:hAnsi="Times New Roman" w:cs="Times New Roman"/>
                <w:sz w:val="16"/>
                <w:szCs w:val="16"/>
              </w:rPr>
              <w:t xml:space="preserve"> </w:t>
            </w:r>
            <w:r w:rsidRPr="00571181">
              <w:rPr>
                <w:rFonts w:ascii="Times New Roman" w:hAnsi="Times New Roman" w:cs="Times New Roman"/>
                <w:sz w:val="16"/>
                <w:szCs w:val="16"/>
              </w:rPr>
              <w:t xml:space="preserve">Планируемый к реконструкции, г. Нефтеюганск, Производительность, тыс. куб. м/сут: 1,44) - 1 объект </w:t>
            </w:r>
          </w:p>
        </w:tc>
      </w:tr>
      <w:tr w:rsidR="0009642E" w:rsidRPr="00627A4B" w14:paraId="1351313F" w14:textId="77777777" w:rsidTr="0009642E">
        <w:trPr>
          <w:trHeight w:val="4875"/>
        </w:trPr>
        <w:tc>
          <w:tcPr>
            <w:tcW w:w="634" w:type="dxa"/>
            <w:vMerge/>
            <w:tcBorders>
              <w:top w:val="single" w:sz="4" w:space="0" w:color="auto"/>
              <w:left w:val="single" w:sz="4" w:space="0" w:color="auto"/>
              <w:bottom w:val="single" w:sz="4" w:space="0" w:color="auto"/>
              <w:right w:val="single" w:sz="4" w:space="0" w:color="auto"/>
            </w:tcBorders>
          </w:tcPr>
          <w:p w14:paraId="32F9BD07" w14:textId="77777777" w:rsidR="0009642E" w:rsidRDefault="0009642E" w:rsidP="0009642E">
            <w:pPr>
              <w:rPr>
                <w:rFonts w:ascii="Times New Roman" w:hAnsi="Times New Roman" w:cs="Times New Roman"/>
                <w:sz w:val="16"/>
                <w:szCs w:val="16"/>
              </w:rPr>
            </w:pPr>
          </w:p>
        </w:tc>
        <w:tc>
          <w:tcPr>
            <w:tcW w:w="2309" w:type="dxa"/>
            <w:vMerge/>
            <w:tcBorders>
              <w:top w:val="single" w:sz="4" w:space="0" w:color="auto"/>
              <w:left w:val="single" w:sz="4" w:space="0" w:color="auto"/>
              <w:bottom w:val="single" w:sz="4" w:space="0" w:color="auto"/>
              <w:right w:val="single" w:sz="4" w:space="0" w:color="auto"/>
            </w:tcBorders>
          </w:tcPr>
          <w:p w14:paraId="31D57BC1" w14:textId="77777777" w:rsidR="0009642E" w:rsidRPr="0033597B" w:rsidRDefault="0009642E" w:rsidP="0009642E">
            <w:pPr>
              <w:rPr>
                <w:rFonts w:ascii="Times New Roman" w:hAnsi="Times New Roman" w:cs="Times New Roman"/>
                <w:sz w:val="16"/>
                <w:szCs w:val="16"/>
              </w:rPr>
            </w:pPr>
          </w:p>
        </w:tc>
        <w:tc>
          <w:tcPr>
            <w:tcW w:w="1158" w:type="dxa"/>
            <w:vMerge/>
            <w:tcBorders>
              <w:top w:val="single" w:sz="4" w:space="0" w:color="auto"/>
              <w:left w:val="single" w:sz="4" w:space="0" w:color="auto"/>
              <w:bottom w:val="single" w:sz="4" w:space="0" w:color="auto"/>
              <w:right w:val="single" w:sz="4" w:space="0" w:color="auto"/>
            </w:tcBorders>
          </w:tcPr>
          <w:p w14:paraId="65F95628" w14:textId="77777777" w:rsidR="0009642E" w:rsidRDefault="0009642E" w:rsidP="0009642E">
            <w:pPr>
              <w:rPr>
                <w:rFonts w:ascii="Times New Roman" w:hAnsi="Times New Roman" w:cs="Times New Roman"/>
                <w:sz w:val="16"/>
                <w:szCs w:val="16"/>
              </w:rPr>
            </w:pPr>
          </w:p>
        </w:tc>
        <w:tc>
          <w:tcPr>
            <w:tcW w:w="2528" w:type="dxa"/>
            <w:tcBorders>
              <w:top w:val="single" w:sz="4" w:space="0" w:color="auto"/>
              <w:left w:val="single" w:sz="4" w:space="0" w:color="auto"/>
              <w:bottom w:val="single" w:sz="4" w:space="0" w:color="auto"/>
              <w:right w:val="single" w:sz="4" w:space="0" w:color="auto"/>
            </w:tcBorders>
          </w:tcPr>
          <w:p w14:paraId="296B1B78" w14:textId="1272BABE" w:rsidR="0009642E" w:rsidRPr="007525BD" w:rsidRDefault="0009642E" w:rsidP="0009642E">
            <w:pPr>
              <w:rPr>
                <w:rFonts w:ascii="Times New Roman" w:hAnsi="Times New Roman" w:cs="Times New Roman"/>
                <w:sz w:val="16"/>
                <w:szCs w:val="16"/>
              </w:rPr>
            </w:pPr>
            <w:r w:rsidRPr="007525BD">
              <w:rPr>
                <w:rFonts w:ascii="Times New Roman" w:hAnsi="Times New Roman" w:cs="Times New Roman"/>
                <w:sz w:val="16"/>
                <w:szCs w:val="16"/>
              </w:rPr>
              <w:t>Максимальная плотность населения, чел/га</w:t>
            </w:r>
          </w:p>
        </w:tc>
        <w:tc>
          <w:tcPr>
            <w:tcW w:w="2693" w:type="dxa"/>
            <w:tcBorders>
              <w:top w:val="single" w:sz="4" w:space="0" w:color="auto"/>
              <w:left w:val="single" w:sz="4" w:space="0" w:color="auto"/>
              <w:bottom w:val="single" w:sz="4" w:space="0" w:color="auto"/>
              <w:right w:val="single" w:sz="4" w:space="0" w:color="auto"/>
            </w:tcBorders>
          </w:tcPr>
          <w:p w14:paraId="0D098365" w14:textId="5672BB20" w:rsidR="0009642E" w:rsidRPr="007525BD" w:rsidRDefault="0009642E" w:rsidP="0009642E">
            <w:pPr>
              <w:rPr>
                <w:rFonts w:ascii="Times New Roman" w:hAnsi="Times New Roman" w:cs="Times New Roman"/>
                <w:sz w:val="16"/>
                <w:szCs w:val="16"/>
              </w:rPr>
            </w:pPr>
            <w:r w:rsidRPr="007525BD">
              <w:rPr>
                <w:rFonts w:ascii="Times New Roman" w:hAnsi="Times New Roman" w:cs="Times New Roman"/>
                <w:sz w:val="16"/>
                <w:szCs w:val="16"/>
              </w:rPr>
              <w:t>-</w:t>
            </w:r>
          </w:p>
        </w:tc>
        <w:tc>
          <w:tcPr>
            <w:tcW w:w="6031" w:type="dxa"/>
            <w:vMerge/>
            <w:tcBorders>
              <w:top w:val="single" w:sz="4" w:space="0" w:color="auto"/>
              <w:left w:val="single" w:sz="4" w:space="0" w:color="auto"/>
              <w:bottom w:val="single" w:sz="4" w:space="0" w:color="auto"/>
              <w:right w:val="single" w:sz="4" w:space="0" w:color="auto"/>
            </w:tcBorders>
          </w:tcPr>
          <w:p w14:paraId="41026107" w14:textId="77777777" w:rsidR="0009642E" w:rsidRPr="005D6514" w:rsidRDefault="0009642E" w:rsidP="0009642E">
            <w:pPr>
              <w:rPr>
                <w:rFonts w:ascii="Times New Roman" w:hAnsi="Times New Roman" w:cs="Times New Roman"/>
                <w:color w:val="0070C0"/>
                <w:sz w:val="16"/>
                <w:szCs w:val="16"/>
              </w:rPr>
            </w:pPr>
          </w:p>
        </w:tc>
      </w:tr>
      <w:tr w:rsidR="0009642E" w:rsidRPr="00627A4B" w14:paraId="423B86E4" w14:textId="77777777" w:rsidTr="0009642E">
        <w:tc>
          <w:tcPr>
            <w:tcW w:w="634" w:type="dxa"/>
            <w:vMerge w:val="restart"/>
            <w:tcBorders>
              <w:top w:val="single" w:sz="4" w:space="0" w:color="auto"/>
              <w:left w:val="single" w:sz="4" w:space="0" w:color="auto"/>
              <w:bottom w:val="single" w:sz="4" w:space="0" w:color="auto"/>
              <w:right w:val="single" w:sz="4" w:space="0" w:color="auto"/>
            </w:tcBorders>
          </w:tcPr>
          <w:p w14:paraId="423B86DE" w14:textId="1A03DD99" w:rsidR="0009642E" w:rsidRPr="007525BD" w:rsidRDefault="0009642E" w:rsidP="0009642E">
            <w:pPr>
              <w:rPr>
                <w:rFonts w:ascii="Times New Roman" w:hAnsi="Times New Roman" w:cs="Times New Roman"/>
                <w:sz w:val="16"/>
                <w:szCs w:val="16"/>
              </w:rPr>
            </w:pPr>
            <w:r>
              <w:rPr>
                <w:rFonts w:ascii="Times New Roman" w:hAnsi="Times New Roman" w:cs="Times New Roman"/>
                <w:sz w:val="16"/>
                <w:szCs w:val="16"/>
              </w:rPr>
              <w:lastRenderedPageBreak/>
              <w:t>7</w:t>
            </w:r>
          </w:p>
        </w:tc>
        <w:tc>
          <w:tcPr>
            <w:tcW w:w="2309" w:type="dxa"/>
            <w:vMerge w:val="restart"/>
            <w:tcBorders>
              <w:top w:val="single" w:sz="4" w:space="0" w:color="auto"/>
              <w:left w:val="single" w:sz="4" w:space="0" w:color="auto"/>
              <w:bottom w:val="single" w:sz="4" w:space="0" w:color="auto"/>
              <w:right w:val="single" w:sz="4" w:space="0" w:color="auto"/>
            </w:tcBorders>
          </w:tcPr>
          <w:p w14:paraId="423B86DF" w14:textId="77777777" w:rsidR="0009642E" w:rsidRPr="007525BD" w:rsidRDefault="0009642E" w:rsidP="0009642E">
            <w:pPr>
              <w:rPr>
                <w:rFonts w:ascii="Times New Roman" w:hAnsi="Times New Roman" w:cs="Times New Roman"/>
                <w:sz w:val="16"/>
                <w:szCs w:val="16"/>
              </w:rPr>
            </w:pPr>
            <w:r w:rsidRPr="007525BD">
              <w:rPr>
                <w:rFonts w:ascii="Times New Roman" w:hAnsi="Times New Roman" w:cs="Times New Roman"/>
                <w:sz w:val="16"/>
                <w:szCs w:val="16"/>
              </w:rPr>
              <w:t>Производственная зона</w:t>
            </w:r>
          </w:p>
        </w:tc>
        <w:tc>
          <w:tcPr>
            <w:tcW w:w="1158" w:type="dxa"/>
            <w:vMerge w:val="restart"/>
            <w:tcBorders>
              <w:top w:val="single" w:sz="4" w:space="0" w:color="auto"/>
              <w:left w:val="single" w:sz="4" w:space="0" w:color="auto"/>
              <w:bottom w:val="single" w:sz="4" w:space="0" w:color="auto"/>
              <w:right w:val="single" w:sz="4" w:space="0" w:color="auto"/>
            </w:tcBorders>
          </w:tcPr>
          <w:p w14:paraId="423B86E0" w14:textId="7480480F" w:rsidR="0009642E" w:rsidRPr="007525BD" w:rsidRDefault="0009642E" w:rsidP="0009642E">
            <w:pPr>
              <w:rPr>
                <w:rFonts w:ascii="Times New Roman" w:hAnsi="Times New Roman" w:cs="Times New Roman"/>
                <w:sz w:val="16"/>
                <w:szCs w:val="16"/>
              </w:rPr>
            </w:pPr>
            <w:r w:rsidRPr="007525BD">
              <w:rPr>
                <w:rFonts w:ascii="Times New Roman" w:hAnsi="Times New Roman" w:cs="Times New Roman"/>
                <w:sz w:val="16"/>
                <w:szCs w:val="16"/>
              </w:rPr>
              <w:t>6</w:t>
            </w:r>
            <w:r>
              <w:rPr>
                <w:rFonts w:ascii="Times New Roman" w:hAnsi="Times New Roman" w:cs="Times New Roman"/>
                <w:sz w:val="16"/>
                <w:szCs w:val="16"/>
              </w:rPr>
              <w:t>33</w:t>
            </w:r>
            <w:r w:rsidRPr="007525BD">
              <w:rPr>
                <w:rFonts w:ascii="Times New Roman" w:hAnsi="Times New Roman" w:cs="Times New Roman"/>
                <w:sz w:val="16"/>
                <w:szCs w:val="16"/>
              </w:rPr>
              <w:t>,</w:t>
            </w:r>
            <w:r>
              <w:rPr>
                <w:rFonts w:ascii="Times New Roman" w:hAnsi="Times New Roman" w:cs="Times New Roman"/>
                <w:sz w:val="16"/>
                <w:szCs w:val="16"/>
              </w:rPr>
              <w:t>1</w:t>
            </w:r>
          </w:p>
        </w:tc>
        <w:tc>
          <w:tcPr>
            <w:tcW w:w="2528" w:type="dxa"/>
            <w:tcBorders>
              <w:top w:val="single" w:sz="4" w:space="0" w:color="auto"/>
              <w:left w:val="single" w:sz="4" w:space="0" w:color="auto"/>
              <w:bottom w:val="single" w:sz="4" w:space="0" w:color="auto"/>
              <w:right w:val="single" w:sz="4" w:space="0" w:color="auto"/>
            </w:tcBorders>
          </w:tcPr>
          <w:p w14:paraId="423B86E1" w14:textId="77777777" w:rsidR="0009642E" w:rsidRPr="007525BD" w:rsidRDefault="0009642E" w:rsidP="0009642E">
            <w:pPr>
              <w:rPr>
                <w:rFonts w:ascii="Times New Roman" w:hAnsi="Times New Roman" w:cs="Times New Roman"/>
                <w:sz w:val="16"/>
                <w:szCs w:val="16"/>
              </w:rPr>
            </w:pPr>
            <w:r w:rsidRPr="007525BD">
              <w:rPr>
                <w:rFonts w:ascii="Times New Roman" w:hAnsi="Times New Roman" w:cs="Times New Roman"/>
                <w:sz w:val="16"/>
                <w:szCs w:val="16"/>
              </w:rPr>
              <w:t>Максимальная этажность</w:t>
            </w:r>
          </w:p>
        </w:tc>
        <w:tc>
          <w:tcPr>
            <w:tcW w:w="2693" w:type="dxa"/>
            <w:tcBorders>
              <w:top w:val="single" w:sz="4" w:space="0" w:color="auto"/>
              <w:left w:val="single" w:sz="4" w:space="0" w:color="auto"/>
              <w:bottom w:val="single" w:sz="4" w:space="0" w:color="auto"/>
              <w:right w:val="single" w:sz="4" w:space="0" w:color="auto"/>
            </w:tcBorders>
          </w:tcPr>
          <w:p w14:paraId="423B86E2" w14:textId="77777777" w:rsidR="0009642E" w:rsidRPr="007525BD" w:rsidRDefault="0009642E" w:rsidP="0009642E">
            <w:pPr>
              <w:rPr>
                <w:rFonts w:ascii="Times New Roman" w:hAnsi="Times New Roman" w:cs="Times New Roman"/>
                <w:sz w:val="16"/>
                <w:szCs w:val="16"/>
              </w:rPr>
            </w:pPr>
            <w:r w:rsidRPr="007525BD">
              <w:rPr>
                <w:rFonts w:ascii="Times New Roman" w:hAnsi="Times New Roman" w:cs="Times New Roman"/>
                <w:sz w:val="16"/>
                <w:szCs w:val="16"/>
              </w:rPr>
              <w:t>-</w:t>
            </w:r>
          </w:p>
        </w:tc>
        <w:tc>
          <w:tcPr>
            <w:tcW w:w="6031" w:type="dxa"/>
            <w:vMerge w:val="restart"/>
            <w:tcBorders>
              <w:top w:val="single" w:sz="4" w:space="0" w:color="auto"/>
              <w:left w:val="single" w:sz="4" w:space="0" w:color="auto"/>
              <w:bottom w:val="single" w:sz="4" w:space="0" w:color="auto"/>
              <w:right w:val="single" w:sz="4" w:space="0" w:color="auto"/>
            </w:tcBorders>
          </w:tcPr>
          <w:p w14:paraId="50C20EC6" w14:textId="22C61B9B" w:rsidR="0009642E" w:rsidRPr="00C06F58" w:rsidRDefault="0009642E" w:rsidP="0009642E">
            <w:pPr>
              <w:rPr>
                <w:rFonts w:ascii="Times New Roman" w:hAnsi="Times New Roman" w:cs="Times New Roman"/>
                <w:color w:val="FF0000"/>
                <w:sz w:val="16"/>
                <w:szCs w:val="16"/>
                <w:highlight w:val="yellow"/>
              </w:rPr>
            </w:pPr>
            <w:r w:rsidRPr="0055194F">
              <w:rPr>
                <w:rFonts w:ascii="Times New Roman" w:hAnsi="Times New Roman" w:cs="Times New Roman"/>
                <w:sz w:val="16"/>
                <w:szCs w:val="16"/>
              </w:rPr>
              <w:t>Иная зона с действием особых финансовых или нефинансовых механизмов поддержки инвестиционной и инновационной деятельности (Инвестиционная площадка в сфере развития научно-инновационной сферы деятельности, Региональное значение, Планируемый к размещению, г. Нефтеюганск, Общая площадь территории зоны (кластера), га: 6.75) - 1 объект</w:t>
            </w:r>
            <w:r w:rsidRPr="0055194F">
              <w:rPr>
                <w:rFonts w:ascii="Times New Roman" w:hAnsi="Times New Roman" w:cs="Times New Roman"/>
                <w:sz w:val="16"/>
                <w:szCs w:val="16"/>
              </w:rPr>
              <w:br/>
            </w:r>
            <w:r w:rsidRPr="0055194F">
              <w:rPr>
                <w:rFonts w:ascii="Times New Roman" w:hAnsi="Times New Roman" w:cs="Times New Roman"/>
                <w:sz w:val="16"/>
                <w:szCs w:val="16"/>
              </w:rPr>
              <w:br/>
              <w:t>Иная зона с действием особых финансовых или нефинансовых механизмов поддержки инвестиционной и инновационной деятельности (Инвестиционная площадка в сфере развития строительного комплекса, Региональное значение, Планируемый к размещению, г. Нефтеюганск, Общая площадь территории зоны (кластера), га: 7.01) - 1 объект</w:t>
            </w:r>
            <w:r w:rsidRPr="0055194F">
              <w:rPr>
                <w:rFonts w:ascii="Times New Roman" w:hAnsi="Times New Roman" w:cs="Times New Roman"/>
                <w:sz w:val="16"/>
                <w:szCs w:val="16"/>
              </w:rPr>
              <w:br/>
            </w:r>
            <w:r w:rsidRPr="0055194F">
              <w:rPr>
                <w:rFonts w:ascii="Times New Roman" w:hAnsi="Times New Roman" w:cs="Times New Roman"/>
                <w:sz w:val="16"/>
                <w:szCs w:val="16"/>
              </w:rPr>
              <w:br/>
              <w:t xml:space="preserve">Иная зона с действием особых финансовых или нефинансовых механизмов поддержки инвестиционной и инновационной деятельности (Инвестиционная площадка </w:t>
            </w:r>
            <w:r w:rsidRPr="0055194F">
              <w:rPr>
                <w:rFonts w:ascii="Times New Roman" w:hAnsi="Times New Roman" w:cs="Times New Roman"/>
                <w:sz w:val="16"/>
                <w:szCs w:val="16"/>
              </w:rPr>
              <w:lastRenderedPageBreak/>
              <w:t>в сфере развития медицины, Региональное значение, Планируемый к размещению,  г. Нефтеюганск, Общая площадь территории зоны (кластера), га: 4.11) - 1 объект</w:t>
            </w:r>
            <w:r w:rsidRPr="0055194F">
              <w:rPr>
                <w:rFonts w:ascii="Times New Roman" w:hAnsi="Times New Roman" w:cs="Times New Roman"/>
                <w:sz w:val="16"/>
                <w:szCs w:val="16"/>
              </w:rPr>
              <w:br/>
            </w:r>
            <w:r w:rsidRPr="0055194F">
              <w:rPr>
                <w:rFonts w:ascii="Times New Roman" w:hAnsi="Times New Roman" w:cs="Times New Roman"/>
                <w:sz w:val="16"/>
                <w:szCs w:val="16"/>
              </w:rPr>
              <w:br/>
              <w:t>Иная зона с действием особых финансовых или нефинансовых механизмов поддержки инвестиционной и инновационной деятельности (Инвестиционная площадка в сфере развития лесопромышленного комплекса, Региональное значение, Планируемый к размещению, г. Нефтеюганск, Общая площадь территории зоны (кластера), га: 1.5) - 2 объекта</w:t>
            </w:r>
            <w:r w:rsidRPr="0055194F">
              <w:rPr>
                <w:rFonts w:ascii="Times New Roman" w:hAnsi="Times New Roman" w:cs="Times New Roman"/>
                <w:sz w:val="16"/>
                <w:szCs w:val="16"/>
              </w:rPr>
              <w:br/>
            </w:r>
            <w:r w:rsidRPr="0055194F">
              <w:rPr>
                <w:rFonts w:ascii="Times New Roman" w:hAnsi="Times New Roman" w:cs="Times New Roman"/>
                <w:sz w:val="16"/>
                <w:szCs w:val="16"/>
              </w:rPr>
              <w:br/>
              <w:t>Иная зона с действием особых финансовых или нефинансовых механизмов поддержки инвестиционной и инновационной деятельности (Инвестиционная площадка в сфере развития прочих направлений экономики, Региональное значение, Планируемый к размещению, г. Нефтеюганск, Общая площадь территории зоны (кластера), га: 6.1) - 1 объект</w:t>
            </w:r>
            <w:r w:rsidRPr="0055194F">
              <w:rPr>
                <w:rFonts w:ascii="Times New Roman" w:hAnsi="Times New Roman" w:cs="Times New Roman"/>
                <w:sz w:val="16"/>
                <w:szCs w:val="16"/>
              </w:rPr>
              <w:br/>
            </w:r>
            <w:r w:rsidRPr="00627A4B">
              <w:rPr>
                <w:rFonts w:ascii="Times New Roman" w:hAnsi="Times New Roman" w:cs="Times New Roman"/>
                <w:color w:val="FF0000"/>
                <w:sz w:val="16"/>
                <w:szCs w:val="16"/>
              </w:rPr>
              <w:br/>
            </w:r>
            <w:r w:rsidRPr="00C06F58">
              <w:rPr>
                <w:rFonts w:ascii="Times New Roman" w:hAnsi="Times New Roman" w:cs="Times New Roman"/>
                <w:sz w:val="16"/>
                <w:szCs w:val="16"/>
              </w:rPr>
              <w:t>Канализационная насосная станция (КНС) (КНС «КОС», Местное значение городского округа, Планируемый к размещению, г. Нефтеюганск, Производительность, тыс. куб. м/сут: 36,6) - 1 объект</w:t>
            </w:r>
            <w:r w:rsidRPr="00C06F58">
              <w:rPr>
                <w:rFonts w:ascii="Times New Roman" w:hAnsi="Times New Roman" w:cs="Times New Roman"/>
                <w:sz w:val="16"/>
                <w:szCs w:val="16"/>
                <w:highlight w:val="yellow"/>
              </w:rPr>
              <w:br/>
            </w:r>
            <w:r w:rsidRPr="00C06F58">
              <w:rPr>
                <w:rFonts w:ascii="Times New Roman" w:hAnsi="Times New Roman" w:cs="Times New Roman"/>
                <w:sz w:val="16"/>
                <w:szCs w:val="16"/>
                <w:highlight w:val="yellow"/>
              </w:rPr>
              <w:br/>
            </w:r>
            <w:r w:rsidRPr="00C06F58">
              <w:rPr>
                <w:rFonts w:ascii="Times New Roman" w:hAnsi="Times New Roman" w:cs="Times New Roman"/>
                <w:sz w:val="16"/>
                <w:szCs w:val="16"/>
              </w:rPr>
              <w:t>Очистные сооружения (КОС) (КОС «Нефтеюганск», Местное значение городского округа, Планируемый к реконструкции, г. Нефтеюганск, Производительность, тыс. куб. м/сут: 50) - 1 объект</w:t>
            </w:r>
          </w:p>
          <w:p w14:paraId="0CC1B203" w14:textId="77777777" w:rsidR="0009642E" w:rsidRPr="00C06F58" w:rsidRDefault="0009642E" w:rsidP="0009642E">
            <w:pPr>
              <w:rPr>
                <w:rFonts w:ascii="Times New Roman" w:hAnsi="Times New Roman" w:cs="Times New Roman"/>
                <w:sz w:val="16"/>
                <w:szCs w:val="16"/>
                <w:highlight w:val="yellow"/>
              </w:rPr>
            </w:pPr>
          </w:p>
          <w:p w14:paraId="3C51A016" w14:textId="77777777" w:rsidR="0009642E" w:rsidRDefault="0009642E" w:rsidP="0009642E">
            <w:pPr>
              <w:rPr>
                <w:rFonts w:ascii="Times New Roman" w:hAnsi="Times New Roman" w:cs="Times New Roman"/>
                <w:sz w:val="16"/>
                <w:szCs w:val="16"/>
              </w:rPr>
            </w:pPr>
            <w:r w:rsidRPr="00C06F58">
              <w:rPr>
                <w:rFonts w:ascii="Times New Roman" w:hAnsi="Times New Roman" w:cs="Times New Roman"/>
                <w:sz w:val="16"/>
                <w:szCs w:val="16"/>
              </w:rPr>
              <w:t>Очистные сооружения дождевой канализации (ОСДК, Местное значение городского округа, Планируемый к размещению, г. Нефтеюганск, Производительность, тыс. куб. м/сут: 20,0) - 1 объект</w:t>
            </w:r>
          </w:p>
          <w:p w14:paraId="69671164" w14:textId="77777777" w:rsidR="0009642E" w:rsidRDefault="0009642E" w:rsidP="0009642E">
            <w:pPr>
              <w:rPr>
                <w:rFonts w:ascii="Times New Roman" w:hAnsi="Times New Roman" w:cs="Times New Roman"/>
                <w:sz w:val="16"/>
                <w:szCs w:val="16"/>
              </w:rPr>
            </w:pPr>
            <w:r w:rsidRPr="00627A4B">
              <w:rPr>
                <w:rFonts w:ascii="Times New Roman" w:hAnsi="Times New Roman" w:cs="Times New Roman"/>
                <w:color w:val="FF0000"/>
                <w:sz w:val="16"/>
                <w:szCs w:val="16"/>
              </w:rPr>
              <w:br/>
            </w:r>
            <w:r w:rsidRPr="00AA0FA9">
              <w:rPr>
                <w:rFonts w:ascii="Times New Roman" w:hAnsi="Times New Roman" w:cs="Times New Roman"/>
                <w:sz w:val="16"/>
                <w:szCs w:val="16"/>
              </w:rPr>
              <w:t xml:space="preserve">Станция технического обслуживания (Станция технического обслуживания, </w:t>
            </w:r>
            <w:r>
              <w:rPr>
                <w:rFonts w:ascii="Times New Roman" w:hAnsi="Times New Roman" w:cs="Times New Roman"/>
                <w:sz w:val="16"/>
                <w:szCs w:val="16"/>
              </w:rPr>
              <w:t>И</w:t>
            </w:r>
            <w:r w:rsidRPr="00AA0FA9">
              <w:rPr>
                <w:rFonts w:ascii="Times New Roman" w:hAnsi="Times New Roman" w:cs="Times New Roman"/>
                <w:sz w:val="16"/>
                <w:szCs w:val="16"/>
              </w:rPr>
              <w:t>ное значение, Планируемый к размещению, г</w:t>
            </w:r>
            <w:r>
              <w:rPr>
                <w:rFonts w:ascii="Times New Roman" w:hAnsi="Times New Roman" w:cs="Times New Roman"/>
                <w:sz w:val="16"/>
                <w:szCs w:val="16"/>
              </w:rPr>
              <w:t xml:space="preserve">. </w:t>
            </w:r>
            <w:r w:rsidRPr="00AA0FA9">
              <w:rPr>
                <w:rFonts w:ascii="Times New Roman" w:hAnsi="Times New Roman" w:cs="Times New Roman"/>
                <w:sz w:val="16"/>
                <w:szCs w:val="16"/>
              </w:rPr>
              <w:t xml:space="preserve">Нефтеюганск, Количество постов станций технического обслуживания: 10) - </w:t>
            </w:r>
            <w:r>
              <w:rPr>
                <w:rFonts w:ascii="Times New Roman" w:hAnsi="Times New Roman" w:cs="Times New Roman"/>
                <w:sz w:val="16"/>
                <w:szCs w:val="16"/>
              </w:rPr>
              <w:t>3</w:t>
            </w:r>
            <w:r w:rsidRPr="00AA0FA9">
              <w:rPr>
                <w:rFonts w:ascii="Times New Roman" w:hAnsi="Times New Roman" w:cs="Times New Roman"/>
                <w:sz w:val="16"/>
                <w:szCs w:val="16"/>
              </w:rPr>
              <w:t xml:space="preserve"> объект</w:t>
            </w:r>
            <w:r>
              <w:rPr>
                <w:rFonts w:ascii="Times New Roman" w:hAnsi="Times New Roman" w:cs="Times New Roman"/>
                <w:sz w:val="16"/>
                <w:szCs w:val="16"/>
              </w:rPr>
              <w:t>а</w:t>
            </w:r>
          </w:p>
          <w:p w14:paraId="22B768E4" w14:textId="77777777" w:rsidR="008F5C4F" w:rsidRDefault="008F5C4F" w:rsidP="0009642E">
            <w:pPr>
              <w:rPr>
                <w:rFonts w:ascii="Times New Roman" w:hAnsi="Times New Roman" w:cs="Times New Roman"/>
                <w:sz w:val="16"/>
                <w:szCs w:val="16"/>
              </w:rPr>
            </w:pPr>
          </w:p>
          <w:p w14:paraId="423B86E3" w14:textId="32131FCA" w:rsidR="008F5C4F" w:rsidRPr="00627A4B" w:rsidRDefault="008F5C4F" w:rsidP="0009642E">
            <w:pPr>
              <w:rPr>
                <w:rFonts w:ascii="Times New Roman" w:hAnsi="Times New Roman" w:cs="Times New Roman"/>
                <w:color w:val="FF0000"/>
                <w:sz w:val="16"/>
                <w:szCs w:val="16"/>
              </w:rPr>
            </w:pPr>
            <w:r w:rsidRPr="002E1425">
              <w:rPr>
                <w:rFonts w:ascii="Times New Roman" w:hAnsi="Times New Roman" w:cs="Times New Roman"/>
                <w:color w:val="000000" w:themeColor="text1"/>
                <w:sz w:val="16"/>
                <w:szCs w:val="16"/>
              </w:rPr>
              <w:t>Электрическая подстанция 110 кВ (Нефтеюгаснкая, Региональное значение, Планируемый к реконструкции, г. Нефтеюганск, Мощность трансформаторов, МВ · A: 80, Количество трансформаторов: 2, Напряжение, кВ: 110) - 1 объект</w:t>
            </w:r>
          </w:p>
        </w:tc>
      </w:tr>
      <w:tr w:rsidR="0009642E" w:rsidRPr="00627A4B" w14:paraId="423B86EB" w14:textId="77777777" w:rsidTr="0009642E">
        <w:tc>
          <w:tcPr>
            <w:tcW w:w="634" w:type="dxa"/>
            <w:vMerge/>
            <w:tcBorders>
              <w:top w:val="single" w:sz="4" w:space="0" w:color="auto"/>
              <w:left w:val="single" w:sz="4" w:space="0" w:color="auto"/>
              <w:bottom w:val="single" w:sz="4" w:space="0" w:color="auto"/>
              <w:right w:val="single" w:sz="4" w:space="0" w:color="auto"/>
            </w:tcBorders>
          </w:tcPr>
          <w:p w14:paraId="423B86E5" w14:textId="77777777" w:rsidR="0009642E" w:rsidRPr="007525BD" w:rsidRDefault="0009642E" w:rsidP="0009642E">
            <w:pPr>
              <w:rPr>
                <w:rFonts w:ascii="Times New Roman" w:hAnsi="Times New Roman" w:cs="Times New Roman"/>
                <w:sz w:val="16"/>
                <w:szCs w:val="16"/>
              </w:rPr>
            </w:pPr>
          </w:p>
        </w:tc>
        <w:tc>
          <w:tcPr>
            <w:tcW w:w="2309" w:type="dxa"/>
            <w:vMerge/>
            <w:tcBorders>
              <w:top w:val="single" w:sz="4" w:space="0" w:color="auto"/>
              <w:left w:val="single" w:sz="4" w:space="0" w:color="auto"/>
              <w:bottom w:val="single" w:sz="4" w:space="0" w:color="auto"/>
              <w:right w:val="single" w:sz="4" w:space="0" w:color="auto"/>
            </w:tcBorders>
          </w:tcPr>
          <w:p w14:paraId="423B86E6" w14:textId="77777777" w:rsidR="0009642E" w:rsidRPr="007525BD" w:rsidRDefault="0009642E" w:rsidP="0009642E">
            <w:pPr>
              <w:rPr>
                <w:rFonts w:ascii="Times New Roman" w:hAnsi="Times New Roman" w:cs="Times New Roman"/>
                <w:sz w:val="16"/>
                <w:szCs w:val="16"/>
              </w:rPr>
            </w:pPr>
          </w:p>
        </w:tc>
        <w:tc>
          <w:tcPr>
            <w:tcW w:w="1158" w:type="dxa"/>
            <w:vMerge/>
            <w:tcBorders>
              <w:top w:val="single" w:sz="4" w:space="0" w:color="auto"/>
              <w:left w:val="single" w:sz="4" w:space="0" w:color="auto"/>
              <w:bottom w:val="single" w:sz="4" w:space="0" w:color="auto"/>
              <w:right w:val="single" w:sz="4" w:space="0" w:color="auto"/>
            </w:tcBorders>
          </w:tcPr>
          <w:p w14:paraId="423B86E7" w14:textId="77777777" w:rsidR="0009642E" w:rsidRPr="007525BD" w:rsidRDefault="0009642E" w:rsidP="0009642E">
            <w:pPr>
              <w:rPr>
                <w:rFonts w:ascii="Times New Roman" w:hAnsi="Times New Roman" w:cs="Times New Roman"/>
                <w:sz w:val="16"/>
                <w:szCs w:val="16"/>
              </w:rPr>
            </w:pPr>
          </w:p>
        </w:tc>
        <w:tc>
          <w:tcPr>
            <w:tcW w:w="2528" w:type="dxa"/>
            <w:tcBorders>
              <w:top w:val="single" w:sz="4" w:space="0" w:color="auto"/>
              <w:left w:val="single" w:sz="4" w:space="0" w:color="auto"/>
              <w:bottom w:val="single" w:sz="4" w:space="0" w:color="auto"/>
              <w:right w:val="single" w:sz="4" w:space="0" w:color="auto"/>
            </w:tcBorders>
          </w:tcPr>
          <w:p w14:paraId="423B86E8" w14:textId="77777777" w:rsidR="0009642E" w:rsidRPr="007525BD" w:rsidRDefault="0009642E" w:rsidP="0009642E">
            <w:pPr>
              <w:rPr>
                <w:rFonts w:ascii="Times New Roman" w:hAnsi="Times New Roman" w:cs="Times New Roman"/>
                <w:sz w:val="16"/>
                <w:szCs w:val="16"/>
              </w:rPr>
            </w:pPr>
            <w:r w:rsidRPr="007525BD">
              <w:rPr>
                <w:rFonts w:ascii="Times New Roman" w:hAnsi="Times New Roman" w:cs="Times New Roman"/>
                <w:sz w:val="16"/>
                <w:szCs w:val="16"/>
              </w:rPr>
              <w:t>Максимальная плотность населения, чел/га</w:t>
            </w:r>
          </w:p>
        </w:tc>
        <w:tc>
          <w:tcPr>
            <w:tcW w:w="2693" w:type="dxa"/>
            <w:tcBorders>
              <w:top w:val="single" w:sz="4" w:space="0" w:color="auto"/>
              <w:left w:val="single" w:sz="4" w:space="0" w:color="auto"/>
              <w:bottom w:val="single" w:sz="4" w:space="0" w:color="auto"/>
              <w:right w:val="single" w:sz="4" w:space="0" w:color="auto"/>
            </w:tcBorders>
          </w:tcPr>
          <w:p w14:paraId="423B86E9" w14:textId="77777777" w:rsidR="0009642E" w:rsidRPr="007525BD" w:rsidRDefault="0009642E" w:rsidP="0009642E">
            <w:pPr>
              <w:rPr>
                <w:rFonts w:ascii="Times New Roman" w:hAnsi="Times New Roman" w:cs="Times New Roman"/>
                <w:sz w:val="16"/>
                <w:szCs w:val="16"/>
              </w:rPr>
            </w:pPr>
            <w:r w:rsidRPr="007525BD">
              <w:rPr>
                <w:rFonts w:ascii="Times New Roman" w:hAnsi="Times New Roman" w:cs="Times New Roman"/>
                <w:sz w:val="16"/>
                <w:szCs w:val="16"/>
              </w:rPr>
              <w:t>-</w:t>
            </w:r>
          </w:p>
        </w:tc>
        <w:tc>
          <w:tcPr>
            <w:tcW w:w="6031" w:type="dxa"/>
            <w:vMerge/>
            <w:tcBorders>
              <w:top w:val="single" w:sz="4" w:space="0" w:color="auto"/>
              <w:left w:val="single" w:sz="4" w:space="0" w:color="auto"/>
              <w:bottom w:val="single" w:sz="4" w:space="0" w:color="auto"/>
              <w:right w:val="single" w:sz="4" w:space="0" w:color="auto"/>
            </w:tcBorders>
          </w:tcPr>
          <w:p w14:paraId="423B86EA" w14:textId="77777777" w:rsidR="0009642E" w:rsidRPr="00627A4B" w:rsidRDefault="0009642E" w:rsidP="0009642E">
            <w:pPr>
              <w:rPr>
                <w:rFonts w:ascii="Times New Roman" w:hAnsi="Times New Roman" w:cs="Times New Roman"/>
                <w:color w:val="FF0000"/>
                <w:sz w:val="16"/>
                <w:szCs w:val="16"/>
              </w:rPr>
            </w:pPr>
          </w:p>
        </w:tc>
      </w:tr>
      <w:tr w:rsidR="0009642E" w:rsidRPr="00627A4B" w14:paraId="423B86F2" w14:textId="77777777" w:rsidTr="0009642E">
        <w:tc>
          <w:tcPr>
            <w:tcW w:w="634" w:type="dxa"/>
            <w:vMerge w:val="restart"/>
            <w:tcBorders>
              <w:top w:val="single" w:sz="4" w:space="0" w:color="auto"/>
              <w:left w:val="single" w:sz="4" w:space="0" w:color="auto"/>
              <w:bottom w:val="single" w:sz="4" w:space="0" w:color="auto"/>
              <w:right w:val="single" w:sz="4" w:space="0" w:color="auto"/>
            </w:tcBorders>
          </w:tcPr>
          <w:p w14:paraId="423B86EC" w14:textId="38EA5FE6" w:rsidR="0009642E" w:rsidRPr="007525BD" w:rsidRDefault="0009642E" w:rsidP="0009642E">
            <w:pPr>
              <w:rPr>
                <w:rFonts w:ascii="Times New Roman" w:hAnsi="Times New Roman" w:cs="Times New Roman"/>
                <w:sz w:val="16"/>
                <w:szCs w:val="16"/>
              </w:rPr>
            </w:pPr>
            <w:r>
              <w:rPr>
                <w:rFonts w:ascii="Times New Roman" w:hAnsi="Times New Roman" w:cs="Times New Roman"/>
                <w:sz w:val="16"/>
                <w:szCs w:val="16"/>
              </w:rPr>
              <w:lastRenderedPageBreak/>
              <w:t>8</w:t>
            </w:r>
          </w:p>
        </w:tc>
        <w:tc>
          <w:tcPr>
            <w:tcW w:w="2309" w:type="dxa"/>
            <w:vMerge w:val="restart"/>
            <w:tcBorders>
              <w:top w:val="single" w:sz="4" w:space="0" w:color="auto"/>
              <w:left w:val="single" w:sz="4" w:space="0" w:color="auto"/>
              <w:bottom w:val="single" w:sz="4" w:space="0" w:color="auto"/>
              <w:right w:val="single" w:sz="4" w:space="0" w:color="auto"/>
            </w:tcBorders>
          </w:tcPr>
          <w:p w14:paraId="423B86ED" w14:textId="77777777" w:rsidR="0009642E" w:rsidRPr="007525BD" w:rsidRDefault="0009642E" w:rsidP="0009642E">
            <w:pPr>
              <w:rPr>
                <w:rFonts w:ascii="Times New Roman" w:hAnsi="Times New Roman" w:cs="Times New Roman"/>
                <w:sz w:val="16"/>
                <w:szCs w:val="16"/>
              </w:rPr>
            </w:pPr>
            <w:r w:rsidRPr="007525BD">
              <w:rPr>
                <w:rFonts w:ascii="Times New Roman" w:hAnsi="Times New Roman" w:cs="Times New Roman"/>
                <w:sz w:val="16"/>
                <w:szCs w:val="16"/>
              </w:rPr>
              <w:t>Коммунально-складская зона</w:t>
            </w:r>
          </w:p>
        </w:tc>
        <w:tc>
          <w:tcPr>
            <w:tcW w:w="1158" w:type="dxa"/>
            <w:vMerge w:val="restart"/>
            <w:tcBorders>
              <w:top w:val="single" w:sz="4" w:space="0" w:color="auto"/>
              <w:left w:val="single" w:sz="4" w:space="0" w:color="auto"/>
              <w:bottom w:val="single" w:sz="4" w:space="0" w:color="auto"/>
              <w:right w:val="single" w:sz="4" w:space="0" w:color="auto"/>
            </w:tcBorders>
          </w:tcPr>
          <w:p w14:paraId="423B86EE" w14:textId="4204852C" w:rsidR="0009642E" w:rsidRPr="007525BD" w:rsidRDefault="0009642E" w:rsidP="0009642E">
            <w:pPr>
              <w:rPr>
                <w:rFonts w:ascii="Times New Roman" w:hAnsi="Times New Roman" w:cs="Times New Roman"/>
                <w:sz w:val="16"/>
                <w:szCs w:val="16"/>
              </w:rPr>
            </w:pPr>
            <w:r w:rsidRPr="007525BD">
              <w:rPr>
                <w:rFonts w:ascii="Times New Roman" w:hAnsi="Times New Roman" w:cs="Times New Roman"/>
                <w:sz w:val="16"/>
                <w:szCs w:val="16"/>
              </w:rPr>
              <w:t>10</w:t>
            </w:r>
            <w:r>
              <w:rPr>
                <w:rFonts w:ascii="Times New Roman" w:hAnsi="Times New Roman" w:cs="Times New Roman"/>
                <w:sz w:val="16"/>
                <w:szCs w:val="16"/>
              </w:rPr>
              <w:t>2</w:t>
            </w:r>
            <w:r w:rsidRPr="007525BD">
              <w:rPr>
                <w:rFonts w:ascii="Times New Roman" w:hAnsi="Times New Roman" w:cs="Times New Roman"/>
                <w:sz w:val="16"/>
                <w:szCs w:val="16"/>
              </w:rPr>
              <w:t>.</w:t>
            </w:r>
            <w:r>
              <w:rPr>
                <w:rFonts w:ascii="Times New Roman" w:hAnsi="Times New Roman" w:cs="Times New Roman"/>
                <w:sz w:val="16"/>
                <w:szCs w:val="16"/>
              </w:rPr>
              <w:t>8</w:t>
            </w:r>
          </w:p>
        </w:tc>
        <w:tc>
          <w:tcPr>
            <w:tcW w:w="2528" w:type="dxa"/>
            <w:tcBorders>
              <w:top w:val="single" w:sz="4" w:space="0" w:color="auto"/>
              <w:left w:val="single" w:sz="4" w:space="0" w:color="auto"/>
              <w:bottom w:val="single" w:sz="4" w:space="0" w:color="auto"/>
              <w:right w:val="single" w:sz="4" w:space="0" w:color="auto"/>
            </w:tcBorders>
          </w:tcPr>
          <w:p w14:paraId="423B86EF" w14:textId="77777777" w:rsidR="0009642E" w:rsidRPr="007525BD" w:rsidRDefault="0009642E" w:rsidP="0009642E">
            <w:pPr>
              <w:rPr>
                <w:rFonts w:ascii="Times New Roman" w:hAnsi="Times New Roman" w:cs="Times New Roman"/>
                <w:sz w:val="16"/>
                <w:szCs w:val="16"/>
              </w:rPr>
            </w:pPr>
            <w:r w:rsidRPr="007525BD">
              <w:rPr>
                <w:rFonts w:ascii="Times New Roman" w:hAnsi="Times New Roman" w:cs="Times New Roman"/>
                <w:sz w:val="16"/>
                <w:szCs w:val="16"/>
              </w:rPr>
              <w:t>Максимальная этажность</w:t>
            </w:r>
          </w:p>
        </w:tc>
        <w:tc>
          <w:tcPr>
            <w:tcW w:w="2693" w:type="dxa"/>
            <w:tcBorders>
              <w:top w:val="single" w:sz="4" w:space="0" w:color="auto"/>
              <w:left w:val="single" w:sz="4" w:space="0" w:color="auto"/>
              <w:bottom w:val="single" w:sz="4" w:space="0" w:color="auto"/>
              <w:right w:val="single" w:sz="4" w:space="0" w:color="auto"/>
            </w:tcBorders>
          </w:tcPr>
          <w:p w14:paraId="423B86F0" w14:textId="4616F405" w:rsidR="0009642E" w:rsidRPr="007525BD" w:rsidRDefault="0009642E" w:rsidP="0009642E">
            <w:pPr>
              <w:rPr>
                <w:rFonts w:ascii="Times New Roman" w:hAnsi="Times New Roman" w:cs="Times New Roman"/>
                <w:sz w:val="16"/>
                <w:szCs w:val="16"/>
              </w:rPr>
            </w:pPr>
            <w:r w:rsidRPr="007525BD">
              <w:rPr>
                <w:rFonts w:ascii="Times New Roman" w:hAnsi="Times New Roman" w:cs="Times New Roman"/>
                <w:sz w:val="16"/>
                <w:szCs w:val="16"/>
              </w:rPr>
              <w:t>5</w:t>
            </w:r>
          </w:p>
        </w:tc>
        <w:tc>
          <w:tcPr>
            <w:tcW w:w="6031" w:type="dxa"/>
            <w:vMerge w:val="restart"/>
            <w:tcBorders>
              <w:top w:val="single" w:sz="4" w:space="0" w:color="auto"/>
              <w:left w:val="single" w:sz="4" w:space="0" w:color="auto"/>
              <w:bottom w:val="single" w:sz="4" w:space="0" w:color="auto"/>
              <w:right w:val="single" w:sz="4" w:space="0" w:color="auto"/>
            </w:tcBorders>
          </w:tcPr>
          <w:p w14:paraId="53C9018A" w14:textId="60973CA0" w:rsidR="0009642E" w:rsidRPr="0055194F" w:rsidRDefault="0009642E" w:rsidP="0009642E">
            <w:pPr>
              <w:rPr>
                <w:rFonts w:ascii="Times New Roman" w:hAnsi="Times New Roman" w:cs="Times New Roman"/>
                <w:sz w:val="16"/>
                <w:szCs w:val="16"/>
              </w:rPr>
            </w:pPr>
            <w:r w:rsidRPr="0055194F">
              <w:rPr>
                <w:rFonts w:ascii="Times New Roman" w:hAnsi="Times New Roman" w:cs="Times New Roman"/>
                <w:sz w:val="16"/>
                <w:szCs w:val="16"/>
              </w:rPr>
              <w:t>Иная зона с действием особых финансовых или нефинансовых механизмов поддержки инвестиционной и инновационной деятельности (Инвестиционная площадка в сфере развития научно-инновационной сферы деятельности, Региональное значение, Планируемый к размещению, г. Нефтеюганск, Общая площадь территории зоны (кластера), га: 15.8) - 1 объект</w:t>
            </w:r>
          </w:p>
          <w:p w14:paraId="614CE9C4" w14:textId="77777777" w:rsidR="0009642E" w:rsidRDefault="0009642E" w:rsidP="0009642E">
            <w:pPr>
              <w:rPr>
                <w:rFonts w:ascii="Times New Roman" w:hAnsi="Times New Roman" w:cs="Times New Roman"/>
                <w:color w:val="FF0000"/>
                <w:sz w:val="16"/>
                <w:szCs w:val="16"/>
              </w:rPr>
            </w:pPr>
          </w:p>
          <w:p w14:paraId="26B8222A" w14:textId="77F06DBC" w:rsidR="0009642E" w:rsidRDefault="0009642E" w:rsidP="0009642E">
            <w:pPr>
              <w:rPr>
                <w:rFonts w:ascii="Times New Roman" w:hAnsi="Times New Roman" w:cs="Times New Roman"/>
                <w:sz w:val="16"/>
                <w:szCs w:val="16"/>
              </w:rPr>
            </w:pPr>
            <w:r w:rsidRPr="008A181D">
              <w:rPr>
                <w:rFonts w:ascii="Times New Roman" w:hAnsi="Times New Roman" w:cs="Times New Roman"/>
                <w:sz w:val="16"/>
                <w:szCs w:val="16"/>
              </w:rPr>
              <w:t>Транспортно-логистический центр (Транспортно-логистический центр, Иное значение, Планируемый к размещению, г</w:t>
            </w:r>
            <w:r>
              <w:rPr>
                <w:rFonts w:ascii="Times New Roman" w:hAnsi="Times New Roman" w:cs="Times New Roman"/>
                <w:sz w:val="16"/>
                <w:szCs w:val="16"/>
              </w:rPr>
              <w:t>.</w:t>
            </w:r>
            <w:r w:rsidRPr="008A181D">
              <w:rPr>
                <w:rFonts w:ascii="Times New Roman" w:hAnsi="Times New Roman" w:cs="Times New Roman"/>
                <w:sz w:val="16"/>
                <w:szCs w:val="16"/>
              </w:rPr>
              <w:t xml:space="preserve"> Нефтеюганск) - 1 объект</w:t>
            </w:r>
          </w:p>
          <w:p w14:paraId="50A13183" w14:textId="77777777" w:rsidR="0009642E" w:rsidRDefault="0009642E" w:rsidP="0009642E">
            <w:pPr>
              <w:rPr>
                <w:rFonts w:ascii="Times New Roman" w:hAnsi="Times New Roman" w:cs="Times New Roman"/>
                <w:sz w:val="16"/>
                <w:szCs w:val="16"/>
              </w:rPr>
            </w:pPr>
          </w:p>
          <w:p w14:paraId="4322A633" w14:textId="77777777" w:rsidR="0009642E" w:rsidRDefault="0009642E" w:rsidP="0009642E">
            <w:pPr>
              <w:rPr>
                <w:rFonts w:ascii="Times New Roman" w:hAnsi="Times New Roman" w:cs="Times New Roman"/>
                <w:sz w:val="16"/>
                <w:szCs w:val="16"/>
              </w:rPr>
            </w:pPr>
            <w:r w:rsidRPr="00AA0FA9">
              <w:rPr>
                <w:rFonts w:ascii="Times New Roman" w:hAnsi="Times New Roman" w:cs="Times New Roman"/>
                <w:sz w:val="16"/>
                <w:szCs w:val="16"/>
              </w:rPr>
              <w:t xml:space="preserve">Станция технического обслуживания (Станция технического обслуживания, </w:t>
            </w:r>
            <w:r>
              <w:rPr>
                <w:rFonts w:ascii="Times New Roman" w:hAnsi="Times New Roman" w:cs="Times New Roman"/>
                <w:sz w:val="16"/>
                <w:szCs w:val="16"/>
              </w:rPr>
              <w:t>И</w:t>
            </w:r>
            <w:r w:rsidRPr="00AA0FA9">
              <w:rPr>
                <w:rFonts w:ascii="Times New Roman" w:hAnsi="Times New Roman" w:cs="Times New Roman"/>
                <w:sz w:val="16"/>
                <w:szCs w:val="16"/>
              </w:rPr>
              <w:t>ное значение, Планируемый к размещению, г</w:t>
            </w:r>
            <w:r>
              <w:rPr>
                <w:rFonts w:ascii="Times New Roman" w:hAnsi="Times New Roman" w:cs="Times New Roman"/>
                <w:sz w:val="16"/>
                <w:szCs w:val="16"/>
              </w:rPr>
              <w:t>.</w:t>
            </w:r>
            <w:r w:rsidRPr="00AA0FA9">
              <w:rPr>
                <w:rFonts w:ascii="Times New Roman" w:hAnsi="Times New Roman" w:cs="Times New Roman"/>
                <w:sz w:val="16"/>
                <w:szCs w:val="16"/>
              </w:rPr>
              <w:t xml:space="preserve"> Нефтеюганск, Количество постов станций технического обслуживания: </w:t>
            </w:r>
            <w:r>
              <w:rPr>
                <w:rFonts w:ascii="Times New Roman" w:hAnsi="Times New Roman" w:cs="Times New Roman"/>
                <w:sz w:val="16"/>
                <w:szCs w:val="16"/>
              </w:rPr>
              <w:t>5</w:t>
            </w:r>
            <w:r w:rsidRPr="00AA0FA9">
              <w:rPr>
                <w:rFonts w:ascii="Times New Roman" w:hAnsi="Times New Roman" w:cs="Times New Roman"/>
                <w:sz w:val="16"/>
                <w:szCs w:val="16"/>
              </w:rPr>
              <w:t xml:space="preserve">) - </w:t>
            </w:r>
            <w:r>
              <w:rPr>
                <w:rFonts w:ascii="Times New Roman" w:hAnsi="Times New Roman" w:cs="Times New Roman"/>
                <w:sz w:val="16"/>
                <w:szCs w:val="16"/>
              </w:rPr>
              <w:t>1</w:t>
            </w:r>
            <w:r w:rsidRPr="00AA0FA9">
              <w:rPr>
                <w:rFonts w:ascii="Times New Roman" w:hAnsi="Times New Roman" w:cs="Times New Roman"/>
                <w:sz w:val="16"/>
                <w:szCs w:val="16"/>
              </w:rPr>
              <w:t xml:space="preserve"> объект</w:t>
            </w:r>
          </w:p>
          <w:p w14:paraId="234EBCEF" w14:textId="77777777" w:rsidR="0009642E" w:rsidRDefault="0009642E" w:rsidP="0009642E">
            <w:pPr>
              <w:rPr>
                <w:rFonts w:ascii="Times New Roman" w:hAnsi="Times New Roman" w:cs="Times New Roman"/>
                <w:sz w:val="16"/>
                <w:szCs w:val="16"/>
              </w:rPr>
            </w:pPr>
          </w:p>
          <w:p w14:paraId="423B86F1" w14:textId="2A7154F9" w:rsidR="0009642E" w:rsidRPr="00627A4B" w:rsidRDefault="0009642E" w:rsidP="008F5C4F">
            <w:pPr>
              <w:rPr>
                <w:rFonts w:ascii="Times New Roman" w:hAnsi="Times New Roman" w:cs="Times New Roman"/>
                <w:color w:val="FF0000"/>
                <w:sz w:val="16"/>
                <w:szCs w:val="16"/>
              </w:rPr>
            </w:pPr>
            <w:r w:rsidRPr="003140F7">
              <w:rPr>
                <w:rFonts w:ascii="Times New Roman" w:hAnsi="Times New Roman" w:cs="Times New Roman"/>
                <w:sz w:val="16"/>
                <w:szCs w:val="16"/>
              </w:rPr>
              <w:lastRenderedPageBreak/>
              <w:t>Снегоплавильный, снегоприемный пункт</w:t>
            </w:r>
            <w:r w:rsidRPr="008A181D">
              <w:rPr>
                <w:rFonts w:ascii="Times New Roman" w:hAnsi="Times New Roman" w:cs="Times New Roman"/>
                <w:sz w:val="16"/>
                <w:szCs w:val="16"/>
              </w:rPr>
              <w:t xml:space="preserve"> (</w:t>
            </w:r>
            <w:r w:rsidRPr="003140F7">
              <w:rPr>
                <w:rFonts w:ascii="Times New Roman" w:hAnsi="Times New Roman" w:cs="Times New Roman"/>
                <w:sz w:val="16"/>
                <w:szCs w:val="16"/>
              </w:rPr>
              <w:t>Полигон снежных масс</w:t>
            </w:r>
            <w:r w:rsidRPr="008A181D">
              <w:rPr>
                <w:rFonts w:ascii="Times New Roman" w:hAnsi="Times New Roman" w:cs="Times New Roman"/>
                <w:sz w:val="16"/>
                <w:szCs w:val="16"/>
              </w:rPr>
              <w:t>, Местное значение городского округа, Планируемый к размещению, г. Нефтеюганск</w:t>
            </w:r>
            <w:r>
              <w:rPr>
                <w:rFonts w:ascii="Times New Roman" w:hAnsi="Times New Roman" w:cs="Times New Roman"/>
                <w:sz w:val="16"/>
                <w:szCs w:val="16"/>
              </w:rPr>
              <w:t xml:space="preserve">, </w:t>
            </w:r>
            <w:r w:rsidRPr="00E4061C">
              <w:rPr>
                <w:rFonts w:ascii="Times New Roman" w:hAnsi="Times New Roman" w:cs="Times New Roman"/>
                <w:sz w:val="16"/>
                <w:szCs w:val="16"/>
              </w:rPr>
              <w:t>Производительность</w:t>
            </w:r>
            <w:r w:rsidRPr="00C80691">
              <w:rPr>
                <w:rFonts w:ascii="Times New Roman" w:hAnsi="Times New Roman" w:cs="Times New Roman"/>
                <w:sz w:val="16"/>
                <w:szCs w:val="16"/>
              </w:rPr>
              <w:t xml:space="preserve">, тыс. куб. м/сут: </w:t>
            </w:r>
            <w:r w:rsidR="0001503C">
              <w:rPr>
                <w:rFonts w:ascii="Times New Roman" w:hAnsi="Times New Roman" w:cs="Times New Roman"/>
                <w:sz w:val="16"/>
                <w:szCs w:val="16"/>
              </w:rPr>
              <w:t>5</w:t>
            </w:r>
            <w:r>
              <w:rPr>
                <w:rFonts w:ascii="Times New Roman" w:hAnsi="Times New Roman" w:cs="Times New Roman"/>
                <w:sz w:val="16"/>
                <w:szCs w:val="16"/>
              </w:rPr>
              <w:t>,00</w:t>
            </w:r>
            <w:r w:rsidRPr="008A181D">
              <w:rPr>
                <w:rFonts w:ascii="Times New Roman" w:hAnsi="Times New Roman" w:cs="Times New Roman"/>
                <w:sz w:val="16"/>
                <w:szCs w:val="16"/>
              </w:rPr>
              <w:t>) - 1 объект</w:t>
            </w:r>
          </w:p>
        </w:tc>
      </w:tr>
      <w:tr w:rsidR="0009642E" w:rsidRPr="00627A4B" w14:paraId="423B86F9" w14:textId="77777777" w:rsidTr="0009642E">
        <w:tc>
          <w:tcPr>
            <w:tcW w:w="634" w:type="dxa"/>
            <w:vMerge/>
            <w:tcBorders>
              <w:top w:val="single" w:sz="4" w:space="0" w:color="auto"/>
            </w:tcBorders>
          </w:tcPr>
          <w:p w14:paraId="423B86F3" w14:textId="77777777" w:rsidR="0009642E" w:rsidRPr="007525BD" w:rsidRDefault="0009642E" w:rsidP="0009642E">
            <w:pPr>
              <w:rPr>
                <w:rFonts w:ascii="Times New Roman" w:hAnsi="Times New Roman" w:cs="Times New Roman"/>
                <w:sz w:val="16"/>
                <w:szCs w:val="16"/>
              </w:rPr>
            </w:pPr>
          </w:p>
        </w:tc>
        <w:tc>
          <w:tcPr>
            <w:tcW w:w="2309" w:type="dxa"/>
            <w:vMerge/>
            <w:tcBorders>
              <w:top w:val="single" w:sz="4" w:space="0" w:color="auto"/>
            </w:tcBorders>
          </w:tcPr>
          <w:p w14:paraId="423B86F4" w14:textId="77777777" w:rsidR="0009642E" w:rsidRPr="007525BD" w:rsidRDefault="0009642E" w:rsidP="0009642E">
            <w:pPr>
              <w:rPr>
                <w:rFonts w:ascii="Times New Roman" w:hAnsi="Times New Roman" w:cs="Times New Roman"/>
                <w:sz w:val="16"/>
                <w:szCs w:val="16"/>
              </w:rPr>
            </w:pPr>
          </w:p>
        </w:tc>
        <w:tc>
          <w:tcPr>
            <w:tcW w:w="1158" w:type="dxa"/>
            <w:vMerge/>
            <w:tcBorders>
              <w:top w:val="single" w:sz="4" w:space="0" w:color="auto"/>
            </w:tcBorders>
          </w:tcPr>
          <w:p w14:paraId="423B86F5" w14:textId="77777777" w:rsidR="0009642E" w:rsidRPr="007525BD" w:rsidRDefault="0009642E" w:rsidP="0009642E">
            <w:pPr>
              <w:rPr>
                <w:rFonts w:ascii="Times New Roman" w:hAnsi="Times New Roman" w:cs="Times New Roman"/>
                <w:sz w:val="16"/>
                <w:szCs w:val="16"/>
              </w:rPr>
            </w:pPr>
          </w:p>
        </w:tc>
        <w:tc>
          <w:tcPr>
            <w:tcW w:w="2528" w:type="dxa"/>
            <w:tcBorders>
              <w:top w:val="single" w:sz="4" w:space="0" w:color="auto"/>
            </w:tcBorders>
          </w:tcPr>
          <w:p w14:paraId="423B86F6" w14:textId="77777777" w:rsidR="0009642E" w:rsidRPr="007525BD" w:rsidRDefault="0009642E" w:rsidP="0009642E">
            <w:pPr>
              <w:rPr>
                <w:rFonts w:ascii="Times New Roman" w:hAnsi="Times New Roman" w:cs="Times New Roman"/>
                <w:sz w:val="16"/>
                <w:szCs w:val="16"/>
              </w:rPr>
            </w:pPr>
            <w:r w:rsidRPr="007525BD">
              <w:rPr>
                <w:rFonts w:ascii="Times New Roman" w:hAnsi="Times New Roman" w:cs="Times New Roman"/>
                <w:sz w:val="16"/>
                <w:szCs w:val="16"/>
              </w:rPr>
              <w:t>Максимальная плотность населения, чел/га</w:t>
            </w:r>
          </w:p>
        </w:tc>
        <w:tc>
          <w:tcPr>
            <w:tcW w:w="2693" w:type="dxa"/>
            <w:tcBorders>
              <w:top w:val="single" w:sz="4" w:space="0" w:color="auto"/>
            </w:tcBorders>
          </w:tcPr>
          <w:p w14:paraId="423B86F7" w14:textId="77777777" w:rsidR="0009642E" w:rsidRPr="007525BD" w:rsidRDefault="0009642E" w:rsidP="0009642E">
            <w:pPr>
              <w:rPr>
                <w:rFonts w:ascii="Times New Roman" w:hAnsi="Times New Roman" w:cs="Times New Roman"/>
                <w:sz w:val="16"/>
                <w:szCs w:val="16"/>
              </w:rPr>
            </w:pPr>
            <w:r w:rsidRPr="007525BD">
              <w:rPr>
                <w:rFonts w:ascii="Times New Roman" w:hAnsi="Times New Roman" w:cs="Times New Roman"/>
                <w:sz w:val="16"/>
                <w:szCs w:val="16"/>
              </w:rPr>
              <w:t>-</w:t>
            </w:r>
          </w:p>
        </w:tc>
        <w:tc>
          <w:tcPr>
            <w:tcW w:w="6031" w:type="dxa"/>
            <w:vMerge/>
            <w:tcBorders>
              <w:top w:val="single" w:sz="4" w:space="0" w:color="auto"/>
            </w:tcBorders>
          </w:tcPr>
          <w:p w14:paraId="423B86F8" w14:textId="77777777" w:rsidR="0009642E" w:rsidRPr="00627A4B" w:rsidRDefault="0009642E" w:rsidP="0009642E">
            <w:pPr>
              <w:rPr>
                <w:rFonts w:ascii="Times New Roman" w:hAnsi="Times New Roman" w:cs="Times New Roman"/>
                <w:color w:val="FF0000"/>
                <w:sz w:val="16"/>
                <w:szCs w:val="16"/>
              </w:rPr>
            </w:pPr>
          </w:p>
        </w:tc>
      </w:tr>
      <w:tr w:rsidR="0009642E" w:rsidRPr="00627A4B" w14:paraId="423B8700" w14:textId="77777777" w:rsidTr="0001461D">
        <w:tc>
          <w:tcPr>
            <w:tcW w:w="634" w:type="dxa"/>
            <w:vMerge w:val="restart"/>
          </w:tcPr>
          <w:p w14:paraId="423B86FA" w14:textId="1B2390BC" w:rsidR="0009642E" w:rsidRPr="007525BD" w:rsidRDefault="0009642E" w:rsidP="0009642E">
            <w:pPr>
              <w:rPr>
                <w:rFonts w:ascii="Times New Roman" w:hAnsi="Times New Roman" w:cs="Times New Roman"/>
                <w:sz w:val="16"/>
                <w:szCs w:val="16"/>
              </w:rPr>
            </w:pPr>
            <w:r>
              <w:rPr>
                <w:rFonts w:ascii="Times New Roman" w:hAnsi="Times New Roman" w:cs="Times New Roman"/>
                <w:sz w:val="16"/>
                <w:szCs w:val="16"/>
              </w:rPr>
              <w:lastRenderedPageBreak/>
              <w:t>9</w:t>
            </w:r>
          </w:p>
        </w:tc>
        <w:tc>
          <w:tcPr>
            <w:tcW w:w="2309" w:type="dxa"/>
            <w:vMerge w:val="restart"/>
          </w:tcPr>
          <w:p w14:paraId="423B86FB" w14:textId="77777777" w:rsidR="0009642E" w:rsidRPr="007525BD" w:rsidRDefault="0009642E" w:rsidP="0009642E">
            <w:pPr>
              <w:rPr>
                <w:rFonts w:ascii="Times New Roman" w:hAnsi="Times New Roman" w:cs="Times New Roman"/>
                <w:sz w:val="16"/>
                <w:szCs w:val="16"/>
              </w:rPr>
            </w:pPr>
            <w:r w:rsidRPr="007525BD">
              <w:rPr>
                <w:rFonts w:ascii="Times New Roman" w:hAnsi="Times New Roman" w:cs="Times New Roman"/>
                <w:sz w:val="16"/>
                <w:szCs w:val="16"/>
              </w:rPr>
              <w:t>Зона инженерной инфраструктуры</w:t>
            </w:r>
          </w:p>
        </w:tc>
        <w:tc>
          <w:tcPr>
            <w:tcW w:w="1158" w:type="dxa"/>
            <w:vMerge w:val="restart"/>
          </w:tcPr>
          <w:p w14:paraId="423B86FC" w14:textId="39A63700" w:rsidR="0009642E" w:rsidRPr="007525BD" w:rsidRDefault="0009642E" w:rsidP="0009642E">
            <w:pPr>
              <w:rPr>
                <w:rFonts w:ascii="Times New Roman" w:hAnsi="Times New Roman" w:cs="Times New Roman"/>
                <w:sz w:val="16"/>
                <w:szCs w:val="16"/>
              </w:rPr>
            </w:pPr>
            <w:r w:rsidRPr="007525BD">
              <w:rPr>
                <w:rFonts w:ascii="Times New Roman" w:hAnsi="Times New Roman" w:cs="Times New Roman"/>
                <w:sz w:val="16"/>
                <w:szCs w:val="16"/>
              </w:rPr>
              <w:t>49,</w:t>
            </w:r>
            <w:r>
              <w:rPr>
                <w:rFonts w:ascii="Times New Roman" w:hAnsi="Times New Roman" w:cs="Times New Roman"/>
                <w:sz w:val="16"/>
                <w:szCs w:val="16"/>
              </w:rPr>
              <w:t>0</w:t>
            </w:r>
          </w:p>
        </w:tc>
        <w:tc>
          <w:tcPr>
            <w:tcW w:w="2528" w:type="dxa"/>
          </w:tcPr>
          <w:p w14:paraId="423B86FD" w14:textId="77777777" w:rsidR="0009642E" w:rsidRPr="007525BD" w:rsidRDefault="0009642E" w:rsidP="0009642E">
            <w:pPr>
              <w:rPr>
                <w:rFonts w:ascii="Times New Roman" w:hAnsi="Times New Roman" w:cs="Times New Roman"/>
                <w:sz w:val="16"/>
                <w:szCs w:val="16"/>
              </w:rPr>
            </w:pPr>
            <w:r w:rsidRPr="007525BD">
              <w:rPr>
                <w:rFonts w:ascii="Times New Roman" w:hAnsi="Times New Roman" w:cs="Times New Roman"/>
                <w:sz w:val="16"/>
                <w:szCs w:val="16"/>
              </w:rPr>
              <w:t>Максимальная этажность</w:t>
            </w:r>
          </w:p>
        </w:tc>
        <w:tc>
          <w:tcPr>
            <w:tcW w:w="2693" w:type="dxa"/>
          </w:tcPr>
          <w:p w14:paraId="423B86FE" w14:textId="77777777" w:rsidR="0009642E" w:rsidRPr="007525BD" w:rsidRDefault="0009642E" w:rsidP="0009642E">
            <w:pPr>
              <w:rPr>
                <w:rFonts w:ascii="Times New Roman" w:hAnsi="Times New Roman" w:cs="Times New Roman"/>
                <w:sz w:val="16"/>
                <w:szCs w:val="16"/>
              </w:rPr>
            </w:pPr>
            <w:r w:rsidRPr="007525BD">
              <w:rPr>
                <w:rFonts w:ascii="Times New Roman" w:hAnsi="Times New Roman" w:cs="Times New Roman"/>
                <w:sz w:val="16"/>
                <w:szCs w:val="16"/>
              </w:rPr>
              <w:t>-</w:t>
            </w:r>
          </w:p>
        </w:tc>
        <w:tc>
          <w:tcPr>
            <w:tcW w:w="6031" w:type="dxa"/>
            <w:vMerge w:val="restart"/>
          </w:tcPr>
          <w:p w14:paraId="7E396FEA" w14:textId="77777777" w:rsidR="0009642E" w:rsidRPr="002E1425" w:rsidRDefault="0009642E" w:rsidP="0009642E">
            <w:pPr>
              <w:rPr>
                <w:rFonts w:ascii="Times New Roman" w:hAnsi="Times New Roman" w:cs="Times New Roman"/>
                <w:color w:val="000000" w:themeColor="text1"/>
                <w:sz w:val="16"/>
                <w:szCs w:val="16"/>
              </w:rPr>
            </w:pPr>
            <w:r w:rsidRPr="002E1425">
              <w:rPr>
                <w:rFonts w:ascii="Times New Roman" w:hAnsi="Times New Roman" w:cs="Times New Roman"/>
                <w:color w:val="000000" w:themeColor="text1"/>
                <w:sz w:val="16"/>
                <w:szCs w:val="16"/>
              </w:rPr>
              <w:t>Электрическая подстанция 110 кВ (Юганская-2, Региональное значение, Планируемый к размещению, г. Нефтеюганск, Мощность трансформаторов, МВ · A: 80, Количество трансформаторов: 2, Напряжение, кВ: 110) - 1 объект</w:t>
            </w:r>
          </w:p>
          <w:p w14:paraId="6F41F2A0" w14:textId="77777777" w:rsidR="0009642E" w:rsidRPr="002E1425" w:rsidRDefault="0009642E" w:rsidP="0009642E">
            <w:pPr>
              <w:rPr>
                <w:rFonts w:ascii="Times New Roman" w:hAnsi="Times New Roman" w:cs="Times New Roman"/>
                <w:color w:val="000000" w:themeColor="text1"/>
                <w:sz w:val="16"/>
                <w:szCs w:val="16"/>
              </w:rPr>
            </w:pPr>
          </w:p>
          <w:p w14:paraId="015D8325" w14:textId="77777777" w:rsidR="002E1425" w:rsidRPr="002E1425" w:rsidRDefault="0009642E" w:rsidP="0009642E">
            <w:pPr>
              <w:rPr>
                <w:rFonts w:ascii="Times New Roman" w:hAnsi="Times New Roman" w:cs="Times New Roman"/>
                <w:color w:val="000000" w:themeColor="text1"/>
                <w:sz w:val="16"/>
                <w:szCs w:val="16"/>
              </w:rPr>
            </w:pPr>
            <w:r w:rsidRPr="002E1425">
              <w:rPr>
                <w:rFonts w:ascii="Times New Roman" w:hAnsi="Times New Roman" w:cs="Times New Roman"/>
                <w:color w:val="000000" w:themeColor="text1"/>
                <w:sz w:val="16"/>
                <w:szCs w:val="16"/>
              </w:rPr>
              <w:t>Электрическая подстанция 110 кВ (Звездная, Региональное значение, Планируемый к рекострукции, г. Нефтеюганск, Мощность трансформаторов, МВ · A: 50, Количество трансформаторов: 2, Напряжение, кВ: 110) - 1 объект</w:t>
            </w:r>
            <w:r w:rsidRPr="002E1425">
              <w:rPr>
                <w:rFonts w:ascii="Times New Roman" w:hAnsi="Times New Roman" w:cs="Times New Roman"/>
                <w:color w:val="000000" w:themeColor="text1"/>
                <w:sz w:val="16"/>
                <w:szCs w:val="16"/>
                <w:highlight w:val="yellow"/>
              </w:rPr>
              <w:br/>
            </w:r>
            <w:r w:rsidRPr="007F07EB">
              <w:rPr>
                <w:rFonts w:ascii="Times New Roman" w:hAnsi="Times New Roman" w:cs="Times New Roman"/>
                <w:color w:val="FF0000"/>
                <w:sz w:val="16"/>
                <w:szCs w:val="16"/>
                <w:highlight w:val="yellow"/>
              </w:rPr>
              <w:br/>
            </w:r>
            <w:r w:rsidRPr="002E1425">
              <w:rPr>
                <w:rFonts w:ascii="Times New Roman" w:hAnsi="Times New Roman" w:cs="Times New Roman"/>
                <w:color w:val="000000" w:themeColor="text1"/>
                <w:sz w:val="16"/>
                <w:szCs w:val="16"/>
              </w:rPr>
              <w:t>Электрическая подстанция 35 кВ (ПС 35 кВ (для СУ-62), Местное значение городского округа, Планируемый к размещению, г. Нефтеюганск, Мощность трансформаторов, МВ · A: 20, Количество трансформаторов: 2, Напряжение, кВ: 35) - 1 объект</w:t>
            </w:r>
          </w:p>
          <w:p w14:paraId="0129F2E6" w14:textId="77777777" w:rsidR="002E1425" w:rsidRPr="002E1425" w:rsidRDefault="002E1425" w:rsidP="0009642E">
            <w:pPr>
              <w:rPr>
                <w:rFonts w:ascii="Times New Roman" w:hAnsi="Times New Roman" w:cs="Times New Roman"/>
                <w:color w:val="000000" w:themeColor="text1"/>
                <w:sz w:val="16"/>
                <w:szCs w:val="16"/>
              </w:rPr>
            </w:pPr>
          </w:p>
          <w:p w14:paraId="2A14128B" w14:textId="47F746BC" w:rsidR="0009642E" w:rsidRPr="00F82148" w:rsidRDefault="002E1425" w:rsidP="0009642E">
            <w:pPr>
              <w:rPr>
                <w:rFonts w:ascii="Times New Roman" w:hAnsi="Times New Roman" w:cs="Times New Roman"/>
                <w:sz w:val="16"/>
                <w:szCs w:val="16"/>
              </w:rPr>
            </w:pPr>
            <w:r w:rsidRPr="002E1425">
              <w:rPr>
                <w:rFonts w:ascii="Times New Roman" w:hAnsi="Times New Roman" w:cs="Times New Roman"/>
                <w:color w:val="000000" w:themeColor="text1"/>
                <w:sz w:val="16"/>
                <w:szCs w:val="16"/>
              </w:rPr>
              <w:t>Электрическая подстанция 35 кВ (ПС 35 кВ, Местное значение городского округа, Планируемый к размещению, г. Нефтеюганск, Мощность трансформаторов, МВ · A: 6,3, Количество трансформаторов: 2, Напряжение, кВ: 35) - 2 объекта</w:t>
            </w:r>
            <w:r w:rsidRPr="002E1425">
              <w:rPr>
                <w:rFonts w:ascii="Times New Roman" w:hAnsi="Times New Roman" w:cs="Times New Roman"/>
                <w:color w:val="000000" w:themeColor="text1"/>
                <w:sz w:val="16"/>
                <w:szCs w:val="16"/>
              </w:rPr>
              <w:br/>
            </w:r>
            <w:r w:rsidR="0009642E" w:rsidRPr="00627A4B">
              <w:rPr>
                <w:rFonts w:ascii="Times New Roman" w:hAnsi="Times New Roman" w:cs="Times New Roman"/>
                <w:color w:val="FF0000"/>
                <w:sz w:val="16"/>
                <w:szCs w:val="16"/>
              </w:rPr>
              <w:br/>
            </w:r>
            <w:r w:rsidR="0009642E" w:rsidRPr="00F82148">
              <w:rPr>
                <w:rFonts w:ascii="Times New Roman" w:hAnsi="Times New Roman" w:cs="Times New Roman"/>
                <w:sz w:val="16"/>
                <w:szCs w:val="16"/>
              </w:rPr>
              <w:t>Водозабор (Куст скважин, Местное значение городского округа, Планируемый к реконструкции, г. Нефтеюганск, Производительность, тыс. куб. м/сут: 23,8) - 1 объект</w:t>
            </w:r>
          </w:p>
          <w:p w14:paraId="73527438" w14:textId="51604D75" w:rsidR="0009642E" w:rsidRPr="00F82148" w:rsidRDefault="0009642E" w:rsidP="0009642E">
            <w:pPr>
              <w:rPr>
                <w:rFonts w:ascii="Times New Roman" w:hAnsi="Times New Roman" w:cs="Times New Roman"/>
                <w:sz w:val="16"/>
                <w:szCs w:val="16"/>
              </w:rPr>
            </w:pPr>
          </w:p>
          <w:p w14:paraId="7D44E466" w14:textId="3D416E79" w:rsidR="0009642E" w:rsidRPr="00F82148" w:rsidRDefault="0009642E" w:rsidP="0009642E">
            <w:pPr>
              <w:rPr>
                <w:rFonts w:ascii="Times New Roman" w:hAnsi="Times New Roman" w:cs="Times New Roman"/>
                <w:sz w:val="16"/>
                <w:szCs w:val="16"/>
              </w:rPr>
            </w:pPr>
            <w:r w:rsidRPr="00F82148">
              <w:rPr>
                <w:rFonts w:ascii="Times New Roman" w:hAnsi="Times New Roman" w:cs="Times New Roman"/>
                <w:sz w:val="16"/>
                <w:szCs w:val="16"/>
              </w:rPr>
              <w:t>Водопроводные очистные сооружения (ВОС подземного водозабора «Нефтеюганск» (станция обезжелезивания), Местное значение городского округа, Планируемый к реконструкции, г. Нефтеюганск, Производительность, тыс. куб. м/сут: 22,8) - 1 объект</w:t>
            </w:r>
          </w:p>
          <w:p w14:paraId="7BDD5071" w14:textId="77777777" w:rsidR="0009642E" w:rsidRPr="00F82148" w:rsidRDefault="0009642E" w:rsidP="0009642E">
            <w:pPr>
              <w:rPr>
                <w:rFonts w:ascii="Times New Roman" w:hAnsi="Times New Roman" w:cs="Times New Roman"/>
                <w:sz w:val="16"/>
                <w:szCs w:val="16"/>
              </w:rPr>
            </w:pPr>
          </w:p>
          <w:p w14:paraId="33FFA793" w14:textId="77777777" w:rsidR="0009642E" w:rsidRDefault="0009642E" w:rsidP="0009642E">
            <w:pPr>
              <w:rPr>
                <w:rFonts w:ascii="Times New Roman" w:hAnsi="Times New Roman" w:cs="Times New Roman"/>
                <w:sz w:val="16"/>
                <w:szCs w:val="16"/>
              </w:rPr>
            </w:pPr>
            <w:r w:rsidRPr="00F82148">
              <w:rPr>
                <w:rFonts w:ascii="Times New Roman" w:hAnsi="Times New Roman" w:cs="Times New Roman"/>
                <w:sz w:val="16"/>
                <w:szCs w:val="16"/>
              </w:rPr>
              <w:t>Водопроводные очистные сооружения (ВОС поверхностного водозабора «Нефтеюганск», Местное значение городского округа, Планируемый к реконструкции, г. Нефтеюганск, Производительность, тыс. куб. м/сут: 21,2) - 1 объект</w:t>
            </w:r>
            <w:r w:rsidRPr="00F82148">
              <w:rPr>
                <w:rFonts w:ascii="Times New Roman" w:hAnsi="Times New Roman" w:cs="Times New Roman"/>
                <w:sz w:val="16"/>
                <w:szCs w:val="16"/>
              </w:rPr>
              <w:br/>
            </w:r>
            <w:r w:rsidRPr="00F82148">
              <w:rPr>
                <w:rFonts w:ascii="Times New Roman" w:hAnsi="Times New Roman" w:cs="Times New Roman"/>
                <w:sz w:val="16"/>
                <w:szCs w:val="16"/>
              </w:rPr>
              <w:br/>
              <w:t>Насосная станция (НС 1 подъема, Местное значение городского округа, Планируемый к реконструкции, г. Нефтеюганск, Производительность, тыс. куб. м/сут: 21,2) - 1 объект</w:t>
            </w:r>
          </w:p>
          <w:p w14:paraId="4FD69090" w14:textId="77777777" w:rsidR="0009642E" w:rsidRDefault="0009642E" w:rsidP="0009642E">
            <w:pPr>
              <w:rPr>
                <w:rFonts w:ascii="Times New Roman" w:hAnsi="Times New Roman" w:cs="Times New Roman"/>
                <w:sz w:val="16"/>
                <w:szCs w:val="16"/>
              </w:rPr>
            </w:pPr>
          </w:p>
          <w:p w14:paraId="0812BF80" w14:textId="521EA9E0" w:rsidR="0009642E" w:rsidRDefault="0009642E" w:rsidP="0009642E">
            <w:pPr>
              <w:rPr>
                <w:rFonts w:ascii="Times New Roman" w:hAnsi="Times New Roman" w:cs="Times New Roman"/>
                <w:sz w:val="16"/>
                <w:szCs w:val="16"/>
              </w:rPr>
            </w:pPr>
            <w:r w:rsidRPr="00C80691">
              <w:rPr>
                <w:rFonts w:ascii="Times New Roman" w:hAnsi="Times New Roman" w:cs="Times New Roman"/>
                <w:sz w:val="16"/>
                <w:szCs w:val="16"/>
              </w:rPr>
              <w:t xml:space="preserve">Канализационная </w:t>
            </w:r>
            <w:r w:rsidRPr="00E4061C">
              <w:rPr>
                <w:rFonts w:ascii="Times New Roman" w:hAnsi="Times New Roman" w:cs="Times New Roman"/>
                <w:sz w:val="16"/>
                <w:szCs w:val="16"/>
              </w:rPr>
              <w:t xml:space="preserve">насосная станция (КНС) (КНС </w:t>
            </w:r>
            <w:r>
              <w:rPr>
                <w:rFonts w:ascii="Times New Roman" w:hAnsi="Times New Roman" w:cs="Times New Roman"/>
                <w:sz w:val="16"/>
                <w:szCs w:val="16"/>
              </w:rPr>
              <w:t>№ 8</w:t>
            </w:r>
            <w:r w:rsidRPr="00E4061C">
              <w:rPr>
                <w:rFonts w:ascii="Times New Roman" w:hAnsi="Times New Roman" w:cs="Times New Roman"/>
                <w:sz w:val="16"/>
                <w:szCs w:val="16"/>
              </w:rPr>
              <w:t xml:space="preserve">, </w:t>
            </w:r>
            <w:r w:rsidR="0071296C" w:rsidRPr="00ED45B8">
              <w:rPr>
                <w:rFonts w:ascii="Times New Roman" w:hAnsi="Times New Roman" w:cs="Times New Roman"/>
                <w:sz w:val="16"/>
                <w:szCs w:val="16"/>
              </w:rPr>
              <w:t>Местное значение городского округа</w:t>
            </w:r>
            <w:r w:rsidR="0071296C">
              <w:rPr>
                <w:rFonts w:ascii="Times New Roman" w:hAnsi="Times New Roman" w:cs="Times New Roman"/>
                <w:sz w:val="16"/>
                <w:szCs w:val="16"/>
              </w:rPr>
              <w:t>,</w:t>
            </w:r>
            <w:r w:rsidR="0071296C" w:rsidRPr="00E4061C">
              <w:rPr>
                <w:rFonts w:ascii="Times New Roman" w:hAnsi="Times New Roman" w:cs="Times New Roman"/>
                <w:sz w:val="16"/>
                <w:szCs w:val="16"/>
              </w:rPr>
              <w:t xml:space="preserve"> </w:t>
            </w:r>
            <w:r w:rsidRPr="00E4061C">
              <w:rPr>
                <w:rFonts w:ascii="Times New Roman" w:hAnsi="Times New Roman" w:cs="Times New Roman"/>
                <w:sz w:val="16"/>
                <w:szCs w:val="16"/>
              </w:rPr>
              <w:t>Планируемый к реконструкции, г. Нефтеюганск, Производительность</w:t>
            </w:r>
            <w:r w:rsidRPr="00C80691">
              <w:rPr>
                <w:rFonts w:ascii="Times New Roman" w:hAnsi="Times New Roman" w:cs="Times New Roman"/>
                <w:sz w:val="16"/>
                <w:szCs w:val="16"/>
              </w:rPr>
              <w:t>, тыс. куб. м/сут: 0,</w:t>
            </w:r>
            <w:r>
              <w:rPr>
                <w:rFonts w:ascii="Times New Roman" w:hAnsi="Times New Roman" w:cs="Times New Roman"/>
                <w:sz w:val="16"/>
                <w:szCs w:val="16"/>
              </w:rPr>
              <w:t>56</w:t>
            </w:r>
            <w:r w:rsidRPr="00C80691">
              <w:rPr>
                <w:rFonts w:ascii="Times New Roman" w:hAnsi="Times New Roman" w:cs="Times New Roman"/>
                <w:sz w:val="16"/>
                <w:szCs w:val="16"/>
              </w:rPr>
              <w:t>) - 1 объект</w:t>
            </w:r>
          </w:p>
          <w:p w14:paraId="621B6324" w14:textId="77777777" w:rsidR="0009642E" w:rsidRDefault="0009642E" w:rsidP="0009642E">
            <w:pPr>
              <w:rPr>
                <w:rFonts w:ascii="Times New Roman" w:hAnsi="Times New Roman" w:cs="Times New Roman"/>
                <w:sz w:val="16"/>
                <w:szCs w:val="16"/>
              </w:rPr>
            </w:pPr>
          </w:p>
          <w:p w14:paraId="423B86FF" w14:textId="524953A9" w:rsidR="0009642E" w:rsidRPr="00627A4B" w:rsidRDefault="0009642E" w:rsidP="0009642E">
            <w:pPr>
              <w:rPr>
                <w:rFonts w:ascii="Times New Roman" w:hAnsi="Times New Roman" w:cs="Times New Roman"/>
                <w:color w:val="FF0000"/>
                <w:sz w:val="16"/>
                <w:szCs w:val="16"/>
              </w:rPr>
            </w:pPr>
            <w:r w:rsidRPr="004B68CA">
              <w:rPr>
                <w:rFonts w:ascii="Times New Roman" w:hAnsi="Times New Roman" w:cs="Times New Roman"/>
                <w:sz w:val="16"/>
                <w:szCs w:val="16"/>
              </w:rPr>
              <w:t>Насосная станция дождевой канализации (НСДК) (Насосная станция дождевой канализации (НСДК), Местное значение городского округа, Планируемый к размещению, г. Нефтеюганск, Производительность, тыс. куб. м/сут: 5,00) - 1 объект</w:t>
            </w:r>
          </w:p>
        </w:tc>
      </w:tr>
      <w:tr w:rsidR="0009642E" w:rsidRPr="00627A4B" w14:paraId="423B8707" w14:textId="77777777" w:rsidTr="0001461D">
        <w:tc>
          <w:tcPr>
            <w:tcW w:w="634" w:type="dxa"/>
            <w:vMerge/>
          </w:tcPr>
          <w:p w14:paraId="423B8701" w14:textId="77777777" w:rsidR="0009642E" w:rsidRPr="007525BD" w:rsidRDefault="0009642E" w:rsidP="0009642E">
            <w:pPr>
              <w:rPr>
                <w:rFonts w:ascii="Times New Roman" w:hAnsi="Times New Roman" w:cs="Times New Roman"/>
                <w:sz w:val="16"/>
                <w:szCs w:val="16"/>
              </w:rPr>
            </w:pPr>
          </w:p>
        </w:tc>
        <w:tc>
          <w:tcPr>
            <w:tcW w:w="2309" w:type="dxa"/>
            <w:vMerge/>
          </w:tcPr>
          <w:p w14:paraId="423B8702" w14:textId="77777777" w:rsidR="0009642E" w:rsidRPr="007525BD" w:rsidRDefault="0009642E" w:rsidP="0009642E">
            <w:pPr>
              <w:rPr>
                <w:rFonts w:ascii="Times New Roman" w:hAnsi="Times New Roman" w:cs="Times New Roman"/>
                <w:sz w:val="16"/>
                <w:szCs w:val="16"/>
              </w:rPr>
            </w:pPr>
          </w:p>
        </w:tc>
        <w:tc>
          <w:tcPr>
            <w:tcW w:w="1158" w:type="dxa"/>
            <w:vMerge/>
          </w:tcPr>
          <w:p w14:paraId="423B8703" w14:textId="77777777" w:rsidR="0009642E" w:rsidRPr="007525BD" w:rsidRDefault="0009642E" w:rsidP="0009642E">
            <w:pPr>
              <w:rPr>
                <w:rFonts w:ascii="Times New Roman" w:hAnsi="Times New Roman" w:cs="Times New Roman"/>
                <w:sz w:val="16"/>
                <w:szCs w:val="16"/>
              </w:rPr>
            </w:pPr>
          </w:p>
        </w:tc>
        <w:tc>
          <w:tcPr>
            <w:tcW w:w="2528" w:type="dxa"/>
          </w:tcPr>
          <w:p w14:paraId="423B8704" w14:textId="77777777" w:rsidR="0009642E" w:rsidRPr="007525BD" w:rsidRDefault="0009642E" w:rsidP="0009642E">
            <w:pPr>
              <w:rPr>
                <w:rFonts w:ascii="Times New Roman" w:hAnsi="Times New Roman" w:cs="Times New Roman"/>
                <w:sz w:val="16"/>
                <w:szCs w:val="16"/>
              </w:rPr>
            </w:pPr>
            <w:r w:rsidRPr="007525BD">
              <w:rPr>
                <w:rFonts w:ascii="Times New Roman" w:hAnsi="Times New Roman" w:cs="Times New Roman"/>
                <w:sz w:val="16"/>
                <w:szCs w:val="16"/>
              </w:rPr>
              <w:t>Максимальная плотность населения, чел/га</w:t>
            </w:r>
          </w:p>
        </w:tc>
        <w:tc>
          <w:tcPr>
            <w:tcW w:w="2693" w:type="dxa"/>
          </w:tcPr>
          <w:p w14:paraId="423B8705" w14:textId="77777777" w:rsidR="0009642E" w:rsidRPr="007525BD" w:rsidRDefault="0009642E" w:rsidP="0009642E">
            <w:pPr>
              <w:rPr>
                <w:rFonts w:ascii="Times New Roman" w:hAnsi="Times New Roman" w:cs="Times New Roman"/>
                <w:sz w:val="16"/>
                <w:szCs w:val="16"/>
              </w:rPr>
            </w:pPr>
            <w:r w:rsidRPr="007525BD">
              <w:rPr>
                <w:rFonts w:ascii="Times New Roman" w:hAnsi="Times New Roman" w:cs="Times New Roman"/>
                <w:sz w:val="16"/>
                <w:szCs w:val="16"/>
              </w:rPr>
              <w:t>-</w:t>
            </w:r>
          </w:p>
        </w:tc>
        <w:tc>
          <w:tcPr>
            <w:tcW w:w="6031" w:type="dxa"/>
            <w:vMerge/>
          </w:tcPr>
          <w:p w14:paraId="423B8706" w14:textId="77777777" w:rsidR="0009642E" w:rsidRPr="00627A4B" w:rsidRDefault="0009642E" w:rsidP="0009642E">
            <w:pPr>
              <w:rPr>
                <w:rFonts w:ascii="Times New Roman" w:hAnsi="Times New Roman" w:cs="Times New Roman"/>
                <w:color w:val="FF0000"/>
                <w:sz w:val="16"/>
                <w:szCs w:val="16"/>
              </w:rPr>
            </w:pPr>
          </w:p>
        </w:tc>
      </w:tr>
      <w:tr w:rsidR="0009642E" w:rsidRPr="00627A4B" w14:paraId="423B870E" w14:textId="77777777" w:rsidTr="0001461D">
        <w:tc>
          <w:tcPr>
            <w:tcW w:w="634" w:type="dxa"/>
            <w:vMerge w:val="restart"/>
          </w:tcPr>
          <w:p w14:paraId="423B8708" w14:textId="0E16C58A" w:rsidR="0009642E" w:rsidRPr="008F0ABF" w:rsidRDefault="0009642E" w:rsidP="0009642E">
            <w:pPr>
              <w:rPr>
                <w:rFonts w:ascii="Times New Roman" w:hAnsi="Times New Roman" w:cs="Times New Roman"/>
                <w:sz w:val="16"/>
                <w:szCs w:val="16"/>
              </w:rPr>
            </w:pPr>
            <w:r>
              <w:rPr>
                <w:rFonts w:ascii="Times New Roman" w:hAnsi="Times New Roman" w:cs="Times New Roman"/>
                <w:sz w:val="16"/>
                <w:szCs w:val="16"/>
              </w:rPr>
              <w:t>10</w:t>
            </w:r>
          </w:p>
        </w:tc>
        <w:tc>
          <w:tcPr>
            <w:tcW w:w="2309" w:type="dxa"/>
            <w:vMerge w:val="restart"/>
          </w:tcPr>
          <w:p w14:paraId="423B8709" w14:textId="77777777"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Зона транспортной инфраструктуры</w:t>
            </w:r>
          </w:p>
        </w:tc>
        <w:tc>
          <w:tcPr>
            <w:tcW w:w="1158" w:type="dxa"/>
            <w:vMerge w:val="restart"/>
          </w:tcPr>
          <w:p w14:paraId="423B870A" w14:textId="26B8A984"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10</w:t>
            </w:r>
            <w:r>
              <w:rPr>
                <w:rFonts w:ascii="Times New Roman" w:hAnsi="Times New Roman" w:cs="Times New Roman"/>
                <w:sz w:val="16"/>
                <w:szCs w:val="16"/>
              </w:rPr>
              <w:t>26</w:t>
            </w:r>
            <w:r w:rsidRPr="008F0ABF">
              <w:rPr>
                <w:rFonts w:ascii="Times New Roman" w:hAnsi="Times New Roman" w:cs="Times New Roman"/>
                <w:sz w:val="16"/>
                <w:szCs w:val="16"/>
              </w:rPr>
              <w:t>,</w:t>
            </w:r>
            <w:r>
              <w:rPr>
                <w:rFonts w:ascii="Times New Roman" w:hAnsi="Times New Roman" w:cs="Times New Roman"/>
                <w:sz w:val="16"/>
                <w:szCs w:val="16"/>
              </w:rPr>
              <w:t>5</w:t>
            </w:r>
          </w:p>
        </w:tc>
        <w:tc>
          <w:tcPr>
            <w:tcW w:w="2528" w:type="dxa"/>
          </w:tcPr>
          <w:p w14:paraId="423B870B" w14:textId="77777777"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Максимальная этажность</w:t>
            </w:r>
          </w:p>
        </w:tc>
        <w:tc>
          <w:tcPr>
            <w:tcW w:w="2693" w:type="dxa"/>
          </w:tcPr>
          <w:p w14:paraId="423B870C" w14:textId="77777777"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w:t>
            </w:r>
          </w:p>
        </w:tc>
        <w:tc>
          <w:tcPr>
            <w:tcW w:w="6031" w:type="dxa"/>
            <w:vMerge w:val="restart"/>
          </w:tcPr>
          <w:p w14:paraId="46F96A80" w14:textId="77777777" w:rsidR="0009642E" w:rsidRDefault="0009642E" w:rsidP="0009642E">
            <w:pPr>
              <w:rPr>
                <w:rFonts w:ascii="Times New Roman" w:hAnsi="Times New Roman" w:cs="Times New Roman"/>
                <w:sz w:val="16"/>
                <w:szCs w:val="16"/>
              </w:rPr>
            </w:pPr>
            <w:r w:rsidRPr="005C428D">
              <w:rPr>
                <w:rFonts w:ascii="Times New Roman" w:hAnsi="Times New Roman" w:cs="Times New Roman"/>
                <w:sz w:val="16"/>
                <w:szCs w:val="16"/>
              </w:rPr>
              <w:t xml:space="preserve">Мостовое сооружение (Железнодорожный мост, Федеральное значение, Планируемый к размещению, г Нефтеюганск) - </w:t>
            </w:r>
            <w:r>
              <w:rPr>
                <w:rFonts w:ascii="Times New Roman" w:hAnsi="Times New Roman" w:cs="Times New Roman"/>
                <w:sz w:val="16"/>
                <w:szCs w:val="16"/>
              </w:rPr>
              <w:t>3</w:t>
            </w:r>
            <w:r w:rsidRPr="005C428D">
              <w:rPr>
                <w:rFonts w:ascii="Times New Roman" w:hAnsi="Times New Roman" w:cs="Times New Roman"/>
                <w:sz w:val="16"/>
                <w:szCs w:val="16"/>
              </w:rPr>
              <w:t xml:space="preserve"> объекта</w:t>
            </w:r>
            <w:r w:rsidRPr="00627A4B">
              <w:rPr>
                <w:rFonts w:ascii="Times New Roman" w:hAnsi="Times New Roman" w:cs="Times New Roman"/>
                <w:color w:val="FF0000"/>
                <w:sz w:val="16"/>
                <w:szCs w:val="16"/>
              </w:rPr>
              <w:br/>
            </w:r>
          </w:p>
          <w:p w14:paraId="2AB81522" w14:textId="77777777" w:rsidR="0009642E" w:rsidRDefault="0009642E" w:rsidP="0009642E">
            <w:pPr>
              <w:rPr>
                <w:rFonts w:ascii="Times New Roman" w:hAnsi="Times New Roman" w:cs="Times New Roman"/>
                <w:sz w:val="16"/>
                <w:szCs w:val="16"/>
              </w:rPr>
            </w:pPr>
            <w:r w:rsidRPr="005C428D">
              <w:rPr>
                <w:rFonts w:ascii="Times New Roman" w:hAnsi="Times New Roman" w:cs="Times New Roman"/>
                <w:sz w:val="16"/>
                <w:szCs w:val="16"/>
              </w:rPr>
              <w:lastRenderedPageBreak/>
              <w:t>Мостовое сооружение (</w:t>
            </w:r>
            <w:r>
              <w:rPr>
                <w:rFonts w:ascii="Times New Roman" w:hAnsi="Times New Roman" w:cs="Times New Roman"/>
                <w:sz w:val="16"/>
                <w:szCs w:val="16"/>
              </w:rPr>
              <w:t>Путепровод</w:t>
            </w:r>
            <w:r w:rsidRPr="005C428D">
              <w:rPr>
                <w:rFonts w:ascii="Times New Roman" w:hAnsi="Times New Roman" w:cs="Times New Roman"/>
                <w:sz w:val="16"/>
                <w:szCs w:val="16"/>
              </w:rPr>
              <w:t xml:space="preserve">, Федеральное значение, Планируемый к размещению, г Нефтеюганск) - </w:t>
            </w:r>
            <w:r>
              <w:rPr>
                <w:rFonts w:ascii="Times New Roman" w:hAnsi="Times New Roman" w:cs="Times New Roman"/>
                <w:sz w:val="16"/>
                <w:szCs w:val="16"/>
              </w:rPr>
              <w:t>2</w:t>
            </w:r>
            <w:r w:rsidRPr="005C428D">
              <w:rPr>
                <w:rFonts w:ascii="Times New Roman" w:hAnsi="Times New Roman" w:cs="Times New Roman"/>
                <w:sz w:val="16"/>
                <w:szCs w:val="16"/>
              </w:rPr>
              <w:t xml:space="preserve"> объекта</w:t>
            </w:r>
            <w:r w:rsidRPr="00627A4B">
              <w:rPr>
                <w:rFonts w:ascii="Times New Roman" w:hAnsi="Times New Roman" w:cs="Times New Roman"/>
                <w:color w:val="FF0000"/>
                <w:sz w:val="16"/>
                <w:szCs w:val="16"/>
              </w:rPr>
              <w:br/>
            </w:r>
          </w:p>
          <w:p w14:paraId="3313A413" w14:textId="77777777" w:rsidR="0009642E" w:rsidRDefault="0009642E" w:rsidP="0009642E">
            <w:pPr>
              <w:rPr>
                <w:rFonts w:ascii="Times New Roman" w:hAnsi="Times New Roman" w:cs="Times New Roman"/>
                <w:color w:val="FF0000"/>
                <w:sz w:val="16"/>
                <w:szCs w:val="16"/>
              </w:rPr>
            </w:pPr>
            <w:r w:rsidRPr="005C428D">
              <w:rPr>
                <w:rFonts w:ascii="Times New Roman" w:hAnsi="Times New Roman" w:cs="Times New Roman"/>
                <w:sz w:val="16"/>
                <w:szCs w:val="16"/>
              </w:rPr>
              <w:t>Мостовое сооружение (Автодорожный мост, Федеральное значение, Планируемый к реконструкции, г Нефтеюганск) - 2 объекта</w:t>
            </w:r>
            <w:r w:rsidRPr="00627A4B">
              <w:rPr>
                <w:rFonts w:ascii="Times New Roman" w:hAnsi="Times New Roman" w:cs="Times New Roman"/>
                <w:color w:val="FF0000"/>
                <w:sz w:val="16"/>
                <w:szCs w:val="16"/>
              </w:rPr>
              <w:br/>
            </w:r>
          </w:p>
          <w:p w14:paraId="047AEE5E" w14:textId="1AADD2B1" w:rsidR="0009642E" w:rsidRDefault="0009642E" w:rsidP="0009642E">
            <w:pPr>
              <w:rPr>
                <w:rFonts w:ascii="Times New Roman" w:hAnsi="Times New Roman" w:cs="Times New Roman"/>
                <w:sz w:val="16"/>
                <w:szCs w:val="16"/>
              </w:rPr>
            </w:pPr>
            <w:r w:rsidRPr="005C428D">
              <w:rPr>
                <w:rFonts w:ascii="Times New Roman" w:hAnsi="Times New Roman" w:cs="Times New Roman"/>
                <w:sz w:val="16"/>
                <w:szCs w:val="16"/>
              </w:rPr>
              <w:t xml:space="preserve">Мостовое сооружение (Автодорожный мост, Местное значение городского округа, Планируемый к реконструкции, г Нефтеюганск) - </w:t>
            </w:r>
            <w:r>
              <w:rPr>
                <w:rFonts w:ascii="Times New Roman" w:hAnsi="Times New Roman" w:cs="Times New Roman"/>
                <w:sz w:val="16"/>
                <w:szCs w:val="16"/>
              </w:rPr>
              <w:t>3</w:t>
            </w:r>
            <w:r w:rsidRPr="005C428D">
              <w:rPr>
                <w:rFonts w:ascii="Times New Roman" w:hAnsi="Times New Roman" w:cs="Times New Roman"/>
                <w:sz w:val="16"/>
                <w:szCs w:val="16"/>
              </w:rPr>
              <w:t xml:space="preserve"> объекта</w:t>
            </w:r>
          </w:p>
          <w:p w14:paraId="133D95CB" w14:textId="2E0DA5D8" w:rsidR="0009642E" w:rsidRPr="00C06F58" w:rsidRDefault="0009642E" w:rsidP="0009642E">
            <w:pPr>
              <w:rPr>
                <w:rFonts w:ascii="Times New Roman" w:hAnsi="Times New Roman" w:cs="Times New Roman"/>
                <w:sz w:val="16"/>
                <w:szCs w:val="16"/>
                <w:highlight w:val="yellow"/>
              </w:rPr>
            </w:pPr>
            <w:r w:rsidRPr="00627A4B">
              <w:rPr>
                <w:rFonts w:ascii="Times New Roman" w:hAnsi="Times New Roman" w:cs="Times New Roman"/>
                <w:color w:val="FF0000"/>
                <w:sz w:val="16"/>
                <w:szCs w:val="16"/>
              </w:rPr>
              <w:br/>
            </w:r>
            <w:r w:rsidRPr="0055194F">
              <w:rPr>
                <w:rFonts w:ascii="Times New Roman" w:hAnsi="Times New Roman" w:cs="Times New Roman"/>
                <w:sz w:val="16"/>
                <w:szCs w:val="16"/>
              </w:rPr>
              <w:t>Иная зона с действием особых финансовых или нефинансовых механизмов поддержки инвестиционной и инновационной деятельности (Инвестиционная площадка в сфере развития строительного комплекса, Региональное значение, Планируемый к размещению, г. Нефтеюганск, Общая площадь территории зоны (кластера), га: 4.19) - 1 объект</w:t>
            </w:r>
            <w:r w:rsidRPr="0055194F">
              <w:rPr>
                <w:rFonts w:ascii="Times New Roman" w:hAnsi="Times New Roman" w:cs="Times New Roman"/>
                <w:sz w:val="16"/>
                <w:szCs w:val="16"/>
              </w:rPr>
              <w:br/>
            </w:r>
            <w:r w:rsidRPr="0055194F">
              <w:rPr>
                <w:rFonts w:ascii="Times New Roman" w:hAnsi="Times New Roman" w:cs="Times New Roman"/>
                <w:sz w:val="16"/>
                <w:szCs w:val="16"/>
              </w:rPr>
              <w:br/>
              <w:t>Иная зона с действием особых финансовых или нефинансовых механизмов поддержки инвестиционной и инновационной деятельности (Инвестиционная площадка в сфере развития строительного комплекса, Региональное значение, Планируемый к размещению, г. Нефтеюганск, Общая площадь территории зоны (кластера), га: 4.75) - 1 объект</w:t>
            </w:r>
            <w:r w:rsidRPr="0055194F">
              <w:rPr>
                <w:rFonts w:ascii="Times New Roman" w:hAnsi="Times New Roman" w:cs="Times New Roman"/>
                <w:sz w:val="16"/>
                <w:szCs w:val="16"/>
              </w:rPr>
              <w:br/>
            </w:r>
            <w:r w:rsidRPr="0055194F">
              <w:rPr>
                <w:rFonts w:ascii="Times New Roman" w:hAnsi="Times New Roman" w:cs="Times New Roman"/>
                <w:sz w:val="16"/>
                <w:szCs w:val="16"/>
              </w:rPr>
              <w:br/>
              <w:t>Иная зона с действием особых финансовых или нефинансовых механизмов поддержки инвестиционной и инновационной деятельности (Инвестиционная площадка в сфере развития лесопромышленного комплекса, Региональное значение, Планируемый к размещению, г. Нефтеюганск, Общая площадь территории зоны (кластера), га: 1) - 1 объект</w:t>
            </w:r>
            <w:r w:rsidRPr="0055194F">
              <w:rPr>
                <w:rFonts w:ascii="Times New Roman" w:hAnsi="Times New Roman" w:cs="Times New Roman"/>
                <w:sz w:val="16"/>
                <w:szCs w:val="16"/>
              </w:rPr>
              <w:br/>
            </w:r>
            <w:r w:rsidRPr="00627A4B">
              <w:rPr>
                <w:rFonts w:ascii="Times New Roman" w:hAnsi="Times New Roman" w:cs="Times New Roman"/>
                <w:color w:val="FF0000"/>
                <w:sz w:val="16"/>
                <w:szCs w:val="16"/>
              </w:rPr>
              <w:br/>
            </w:r>
            <w:r w:rsidRPr="00C06F58">
              <w:rPr>
                <w:rFonts w:ascii="Times New Roman" w:hAnsi="Times New Roman" w:cs="Times New Roman"/>
                <w:sz w:val="16"/>
                <w:szCs w:val="16"/>
              </w:rPr>
              <w:t>Канализационная насосная станция (КНС) (КНС СУ-62, Местное значение городского округа, Планируемый к размещению, г. Нефтеюганск, Производительность, тыс. куб. м/сут: 0,90) - 1 объект</w:t>
            </w:r>
          </w:p>
          <w:p w14:paraId="1334A95E" w14:textId="77777777" w:rsidR="0009642E" w:rsidRPr="00C06F58" w:rsidRDefault="0009642E" w:rsidP="0009642E">
            <w:pPr>
              <w:rPr>
                <w:rFonts w:ascii="Times New Roman" w:hAnsi="Times New Roman" w:cs="Times New Roman"/>
                <w:sz w:val="16"/>
                <w:szCs w:val="16"/>
                <w:highlight w:val="yellow"/>
              </w:rPr>
            </w:pPr>
          </w:p>
          <w:p w14:paraId="1EDCAF10" w14:textId="630B8976" w:rsidR="0009642E" w:rsidRDefault="0009642E" w:rsidP="0009642E">
            <w:pPr>
              <w:rPr>
                <w:rFonts w:ascii="Times New Roman" w:hAnsi="Times New Roman" w:cs="Times New Roman"/>
                <w:sz w:val="16"/>
                <w:szCs w:val="16"/>
              </w:rPr>
            </w:pPr>
            <w:r w:rsidRPr="00C06F58">
              <w:rPr>
                <w:rFonts w:ascii="Times New Roman" w:hAnsi="Times New Roman" w:cs="Times New Roman"/>
                <w:sz w:val="16"/>
                <w:szCs w:val="16"/>
              </w:rPr>
              <w:t xml:space="preserve">Канализационная насосная станция (КНС) (КНС № 15, </w:t>
            </w:r>
            <w:r w:rsidR="0071296C" w:rsidRPr="00ED45B8">
              <w:rPr>
                <w:rFonts w:ascii="Times New Roman" w:hAnsi="Times New Roman" w:cs="Times New Roman"/>
                <w:sz w:val="16"/>
                <w:szCs w:val="16"/>
              </w:rPr>
              <w:t>Местное значение городского округа</w:t>
            </w:r>
            <w:r w:rsidR="0071296C">
              <w:rPr>
                <w:rFonts w:ascii="Times New Roman" w:hAnsi="Times New Roman" w:cs="Times New Roman"/>
                <w:sz w:val="16"/>
                <w:szCs w:val="16"/>
              </w:rPr>
              <w:t>,</w:t>
            </w:r>
            <w:r w:rsidR="0071296C" w:rsidRPr="00C06F58">
              <w:rPr>
                <w:rFonts w:ascii="Times New Roman" w:hAnsi="Times New Roman" w:cs="Times New Roman"/>
                <w:sz w:val="16"/>
                <w:szCs w:val="16"/>
              </w:rPr>
              <w:t xml:space="preserve"> </w:t>
            </w:r>
            <w:r w:rsidRPr="00C06F58">
              <w:rPr>
                <w:rFonts w:ascii="Times New Roman" w:hAnsi="Times New Roman" w:cs="Times New Roman"/>
                <w:sz w:val="16"/>
                <w:szCs w:val="16"/>
              </w:rPr>
              <w:t>Планируемый к реконструкции, г. Нефтеюганск, Производительность, тыс. куб. м/сут: 14,40) - 1 объект</w:t>
            </w:r>
          </w:p>
          <w:p w14:paraId="68882A4F" w14:textId="77777777" w:rsidR="0001503C" w:rsidRDefault="0001503C" w:rsidP="0009642E">
            <w:pPr>
              <w:rPr>
                <w:rFonts w:ascii="Times New Roman" w:hAnsi="Times New Roman" w:cs="Times New Roman"/>
                <w:sz w:val="16"/>
                <w:szCs w:val="16"/>
              </w:rPr>
            </w:pPr>
          </w:p>
          <w:p w14:paraId="4D8590CF" w14:textId="18113E1A" w:rsidR="0001503C" w:rsidRPr="00515501" w:rsidRDefault="0001503C" w:rsidP="0009642E">
            <w:pPr>
              <w:rPr>
                <w:rFonts w:ascii="Times New Roman" w:hAnsi="Times New Roman" w:cs="Times New Roman"/>
                <w:color w:val="000000" w:themeColor="text1"/>
                <w:sz w:val="16"/>
                <w:szCs w:val="16"/>
              </w:rPr>
            </w:pPr>
            <w:r w:rsidRPr="00515501">
              <w:rPr>
                <w:rFonts w:ascii="Times New Roman" w:hAnsi="Times New Roman" w:cs="Times New Roman"/>
                <w:color w:val="000000" w:themeColor="text1"/>
                <w:sz w:val="16"/>
                <w:szCs w:val="16"/>
              </w:rPr>
              <w:t>Электрическая подстанция 35 кВ (ПС 35 кВ №191А, Местное значение городского округа, Планируемый к размещению, г. Нефтеюганск, Мощность трансформаторов, МВ · A: 32, Количество трансформаторов: 2, Напряжение, кВ: 35) - 1 объект</w:t>
            </w:r>
          </w:p>
          <w:p w14:paraId="0B6702D3" w14:textId="77777777" w:rsidR="0009642E" w:rsidRPr="00C06F58" w:rsidRDefault="0009642E" w:rsidP="0009642E">
            <w:pPr>
              <w:rPr>
                <w:rFonts w:ascii="Times New Roman" w:hAnsi="Times New Roman" w:cs="Times New Roman"/>
                <w:sz w:val="16"/>
                <w:szCs w:val="16"/>
              </w:rPr>
            </w:pPr>
            <w:r w:rsidRPr="00C06F58">
              <w:rPr>
                <w:rFonts w:ascii="Times New Roman" w:hAnsi="Times New Roman" w:cs="Times New Roman"/>
                <w:sz w:val="16"/>
                <w:szCs w:val="16"/>
                <w:highlight w:val="yellow"/>
              </w:rPr>
              <w:br/>
            </w:r>
            <w:r w:rsidRPr="00C06F58">
              <w:rPr>
                <w:rFonts w:ascii="Times New Roman" w:hAnsi="Times New Roman" w:cs="Times New Roman"/>
                <w:sz w:val="16"/>
                <w:szCs w:val="16"/>
              </w:rPr>
              <w:t>Насосная станция дождевой канализации (НСДК) (Насосная станция дождевой канализации (НСДК), Местное значение городского округа, Планируемый к размещению, г. Нефтеюганск, Производительность, тыс. куб. м/сут: 5,00) - 1 объект</w:t>
            </w:r>
          </w:p>
          <w:p w14:paraId="100AB920" w14:textId="77777777" w:rsidR="0009642E" w:rsidRPr="00C06F58" w:rsidRDefault="0009642E" w:rsidP="0009642E">
            <w:pPr>
              <w:rPr>
                <w:rFonts w:ascii="Times New Roman" w:hAnsi="Times New Roman" w:cs="Times New Roman"/>
                <w:sz w:val="16"/>
                <w:szCs w:val="16"/>
              </w:rPr>
            </w:pPr>
          </w:p>
          <w:p w14:paraId="13239CAC" w14:textId="77777777" w:rsidR="0009642E" w:rsidRPr="00C06F58" w:rsidRDefault="0009642E" w:rsidP="0009642E">
            <w:pPr>
              <w:rPr>
                <w:rFonts w:ascii="Times New Roman" w:hAnsi="Times New Roman" w:cs="Times New Roman"/>
                <w:sz w:val="16"/>
                <w:szCs w:val="16"/>
              </w:rPr>
            </w:pPr>
            <w:r w:rsidRPr="00C06F58">
              <w:rPr>
                <w:rFonts w:ascii="Times New Roman" w:hAnsi="Times New Roman" w:cs="Times New Roman"/>
                <w:sz w:val="16"/>
                <w:szCs w:val="16"/>
              </w:rPr>
              <w:t>Насосная станция дождевой канализации (НСДК) (Насосная станция дождевой канализации (НСДК), Местное значение городского округа, Планируемый к размещению, г. Нефтеюганск, Производительность, тыс. куб. м/сут: 5,00) - 1 объект</w:t>
            </w:r>
          </w:p>
          <w:p w14:paraId="64DB4DAC" w14:textId="77777777" w:rsidR="0009642E" w:rsidRPr="00C06F58" w:rsidRDefault="0009642E" w:rsidP="0009642E">
            <w:pPr>
              <w:rPr>
                <w:rFonts w:ascii="Times New Roman" w:hAnsi="Times New Roman" w:cs="Times New Roman"/>
                <w:sz w:val="16"/>
                <w:szCs w:val="16"/>
              </w:rPr>
            </w:pPr>
          </w:p>
          <w:p w14:paraId="27454D5E" w14:textId="23DBA4E5" w:rsidR="0009642E" w:rsidRPr="005C428D" w:rsidRDefault="0009642E" w:rsidP="0009642E">
            <w:pPr>
              <w:rPr>
                <w:rFonts w:ascii="Times New Roman" w:hAnsi="Times New Roman" w:cs="Times New Roman"/>
                <w:sz w:val="16"/>
                <w:szCs w:val="16"/>
              </w:rPr>
            </w:pPr>
            <w:r w:rsidRPr="00C06F58">
              <w:rPr>
                <w:rFonts w:ascii="Times New Roman" w:hAnsi="Times New Roman" w:cs="Times New Roman"/>
                <w:sz w:val="16"/>
                <w:szCs w:val="16"/>
              </w:rPr>
              <w:lastRenderedPageBreak/>
              <w:t>Насосная станция дождевой канализации (НСДК) (Насосная станция дождевой канализации (НСДК), Местное значение городского округа, Планируемый к размещению, г. Нефтеюганск, Производительность, тыс. куб. м/сут: 5,00) - 1 объект</w:t>
            </w:r>
            <w:r w:rsidRPr="00C06F58">
              <w:rPr>
                <w:rFonts w:ascii="Times New Roman" w:hAnsi="Times New Roman" w:cs="Times New Roman"/>
                <w:sz w:val="16"/>
                <w:szCs w:val="16"/>
                <w:highlight w:val="yellow"/>
              </w:rPr>
              <w:br/>
            </w:r>
            <w:r w:rsidRPr="00627A4B">
              <w:rPr>
                <w:rFonts w:ascii="Times New Roman" w:hAnsi="Times New Roman" w:cs="Times New Roman"/>
                <w:color w:val="FF0000"/>
                <w:sz w:val="16"/>
                <w:szCs w:val="16"/>
              </w:rPr>
              <w:br/>
            </w:r>
            <w:r w:rsidRPr="005C428D">
              <w:rPr>
                <w:rFonts w:ascii="Times New Roman" w:hAnsi="Times New Roman" w:cs="Times New Roman"/>
                <w:sz w:val="16"/>
                <w:szCs w:val="16"/>
              </w:rPr>
              <w:t>Остановочный пункт (Остановочные павильоны общественного транспорта, Местное значение городского округа, Планируемый к размещению, г Нефтеюганск) - 5</w:t>
            </w:r>
            <w:r>
              <w:rPr>
                <w:rFonts w:ascii="Times New Roman" w:hAnsi="Times New Roman" w:cs="Times New Roman"/>
                <w:sz w:val="16"/>
                <w:szCs w:val="16"/>
              </w:rPr>
              <w:t>5</w:t>
            </w:r>
            <w:r w:rsidRPr="005C428D">
              <w:rPr>
                <w:rFonts w:ascii="Times New Roman" w:hAnsi="Times New Roman" w:cs="Times New Roman"/>
                <w:sz w:val="16"/>
                <w:szCs w:val="16"/>
              </w:rPr>
              <w:t xml:space="preserve"> объекта</w:t>
            </w:r>
            <w:r w:rsidRPr="00627A4B">
              <w:rPr>
                <w:rFonts w:ascii="Times New Roman" w:hAnsi="Times New Roman" w:cs="Times New Roman"/>
                <w:color w:val="FF0000"/>
                <w:sz w:val="16"/>
                <w:szCs w:val="16"/>
              </w:rPr>
              <w:br/>
            </w:r>
            <w:r w:rsidRPr="00627A4B">
              <w:rPr>
                <w:rFonts w:ascii="Times New Roman" w:hAnsi="Times New Roman" w:cs="Times New Roman"/>
                <w:color w:val="FF0000"/>
                <w:sz w:val="16"/>
                <w:szCs w:val="16"/>
              </w:rPr>
              <w:br/>
            </w:r>
            <w:r w:rsidRPr="005C428D">
              <w:rPr>
                <w:rFonts w:ascii="Times New Roman" w:hAnsi="Times New Roman" w:cs="Times New Roman"/>
                <w:sz w:val="16"/>
                <w:szCs w:val="16"/>
              </w:rPr>
              <w:t xml:space="preserve">Станция технического обслуживания (Станция технического обслуживания, Иное значение, Планируемый к размещению, г Нефтеюганск, Количество постов станций технического обслуживания: 20) – </w:t>
            </w:r>
            <w:r>
              <w:rPr>
                <w:rFonts w:ascii="Times New Roman" w:hAnsi="Times New Roman" w:cs="Times New Roman"/>
                <w:sz w:val="16"/>
                <w:szCs w:val="16"/>
              </w:rPr>
              <w:t>1</w:t>
            </w:r>
            <w:r w:rsidRPr="005C428D">
              <w:rPr>
                <w:rFonts w:ascii="Times New Roman" w:hAnsi="Times New Roman" w:cs="Times New Roman"/>
                <w:sz w:val="16"/>
                <w:szCs w:val="16"/>
              </w:rPr>
              <w:t xml:space="preserve"> объека</w:t>
            </w:r>
            <w:r w:rsidRPr="00627A4B">
              <w:rPr>
                <w:rFonts w:ascii="Times New Roman" w:hAnsi="Times New Roman" w:cs="Times New Roman"/>
                <w:color w:val="FF0000"/>
                <w:sz w:val="16"/>
                <w:szCs w:val="16"/>
              </w:rPr>
              <w:br/>
            </w:r>
            <w:r w:rsidRPr="00627A4B">
              <w:rPr>
                <w:rFonts w:ascii="Times New Roman" w:hAnsi="Times New Roman" w:cs="Times New Roman"/>
                <w:color w:val="FF0000"/>
                <w:sz w:val="16"/>
                <w:szCs w:val="16"/>
              </w:rPr>
              <w:br/>
            </w:r>
            <w:r w:rsidRPr="005C428D">
              <w:rPr>
                <w:rFonts w:ascii="Times New Roman" w:hAnsi="Times New Roman" w:cs="Times New Roman"/>
                <w:sz w:val="16"/>
                <w:szCs w:val="16"/>
              </w:rPr>
              <w:t>Станция технического обслуживания (Станция технического обслуживания, Иное значение, Планируемый к размещению, г Нефтеюганск, Количество постов станций технического обслуживания: 15) - 1 объект</w:t>
            </w:r>
          </w:p>
          <w:p w14:paraId="629047EC" w14:textId="77777777" w:rsidR="0009642E" w:rsidRPr="005C428D" w:rsidRDefault="0009642E" w:rsidP="0009642E">
            <w:pPr>
              <w:rPr>
                <w:rFonts w:ascii="Times New Roman" w:hAnsi="Times New Roman" w:cs="Times New Roman"/>
                <w:sz w:val="16"/>
                <w:szCs w:val="16"/>
              </w:rPr>
            </w:pPr>
          </w:p>
          <w:p w14:paraId="3891A7ED" w14:textId="2D998C2A" w:rsidR="0009642E" w:rsidRPr="005C428D" w:rsidRDefault="0009642E" w:rsidP="0009642E">
            <w:pPr>
              <w:rPr>
                <w:rFonts w:ascii="Times New Roman" w:hAnsi="Times New Roman" w:cs="Times New Roman"/>
                <w:sz w:val="16"/>
                <w:szCs w:val="16"/>
              </w:rPr>
            </w:pPr>
            <w:r w:rsidRPr="005C428D">
              <w:rPr>
                <w:rFonts w:ascii="Times New Roman" w:hAnsi="Times New Roman" w:cs="Times New Roman"/>
                <w:sz w:val="16"/>
                <w:szCs w:val="16"/>
              </w:rPr>
              <w:t>Станция технического обслуживания (Станция технического обслуживания, Иное значение, Планируемый к размещению, г Нефтеюганск, Количество постов станций технического</w:t>
            </w:r>
            <w:r>
              <w:rPr>
                <w:rFonts w:ascii="Times New Roman" w:hAnsi="Times New Roman" w:cs="Times New Roman"/>
                <w:sz w:val="16"/>
                <w:szCs w:val="16"/>
              </w:rPr>
              <w:t xml:space="preserve"> обслуживания: 10) - 4</w:t>
            </w:r>
            <w:r w:rsidRPr="005C428D">
              <w:rPr>
                <w:rFonts w:ascii="Times New Roman" w:hAnsi="Times New Roman" w:cs="Times New Roman"/>
                <w:sz w:val="16"/>
                <w:szCs w:val="16"/>
              </w:rPr>
              <w:t xml:space="preserve"> объектов</w:t>
            </w:r>
          </w:p>
          <w:p w14:paraId="36B5FFA9" w14:textId="77777777" w:rsidR="0009642E" w:rsidRPr="005C428D" w:rsidRDefault="0009642E" w:rsidP="0009642E">
            <w:pPr>
              <w:rPr>
                <w:rFonts w:ascii="Times New Roman" w:hAnsi="Times New Roman" w:cs="Times New Roman"/>
                <w:sz w:val="16"/>
                <w:szCs w:val="16"/>
              </w:rPr>
            </w:pPr>
          </w:p>
          <w:p w14:paraId="45531DD8" w14:textId="7F16E4EA" w:rsidR="0009642E" w:rsidRDefault="0009642E" w:rsidP="0009642E">
            <w:pPr>
              <w:rPr>
                <w:rFonts w:ascii="Times New Roman" w:hAnsi="Times New Roman" w:cs="Times New Roman"/>
                <w:color w:val="FF0000"/>
                <w:sz w:val="16"/>
                <w:szCs w:val="16"/>
              </w:rPr>
            </w:pPr>
            <w:r w:rsidRPr="005C428D">
              <w:rPr>
                <w:rFonts w:ascii="Times New Roman" w:hAnsi="Times New Roman" w:cs="Times New Roman"/>
                <w:sz w:val="16"/>
                <w:szCs w:val="16"/>
              </w:rPr>
              <w:t>Транспортная развязка в разных уровнях (</w:t>
            </w:r>
            <w:r>
              <w:rPr>
                <w:rFonts w:ascii="Times New Roman" w:hAnsi="Times New Roman" w:cs="Times New Roman"/>
                <w:sz w:val="16"/>
                <w:szCs w:val="16"/>
              </w:rPr>
              <w:t>Транспортная р</w:t>
            </w:r>
            <w:r w:rsidRPr="005C428D">
              <w:rPr>
                <w:rFonts w:ascii="Times New Roman" w:hAnsi="Times New Roman" w:cs="Times New Roman"/>
                <w:sz w:val="16"/>
                <w:szCs w:val="16"/>
              </w:rPr>
              <w:t>азвязка, Местное значение городского округа, Планируемый к размещению, г Нефтеюганск) - 2 объекта</w:t>
            </w:r>
            <w:r w:rsidRPr="00627A4B">
              <w:rPr>
                <w:rFonts w:ascii="Times New Roman" w:hAnsi="Times New Roman" w:cs="Times New Roman"/>
                <w:color w:val="FF0000"/>
                <w:sz w:val="16"/>
                <w:szCs w:val="16"/>
              </w:rPr>
              <w:br/>
            </w:r>
          </w:p>
          <w:p w14:paraId="1BEBA31E" w14:textId="39A669F2" w:rsidR="0009642E" w:rsidRPr="00EE39A4" w:rsidRDefault="0009642E" w:rsidP="0009642E">
            <w:pPr>
              <w:rPr>
                <w:rFonts w:ascii="Times New Roman" w:hAnsi="Times New Roman" w:cs="Times New Roman"/>
                <w:sz w:val="16"/>
                <w:szCs w:val="16"/>
              </w:rPr>
            </w:pPr>
            <w:r w:rsidRPr="00EE39A4">
              <w:rPr>
                <w:rFonts w:ascii="Times New Roman" w:hAnsi="Times New Roman" w:cs="Times New Roman"/>
                <w:sz w:val="16"/>
                <w:szCs w:val="16"/>
              </w:rPr>
              <w:t>Саморегулируемое пересечение в одном уровне (Саморегулируемое пересечение в одном уровне, Местное значение городского округа, Планируемый к размещению, г Нефтеюганск) - 2 объект</w:t>
            </w:r>
          </w:p>
          <w:p w14:paraId="0942A59F" w14:textId="2CA7DD20" w:rsidR="0009642E" w:rsidRDefault="0009642E" w:rsidP="0009642E">
            <w:pPr>
              <w:rPr>
                <w:rFonts w:ascii="Times New Roman" w:hAnsi="Times New Roman" w:cs="Times New Roman"/>
                <w:color w:val="FF0000"/>
                <w:sz w:val="16"/>
                <w:szCs w:val="16"/>
              </w:rPr>
            </w:pPr>
            <w:r w:rsidRPr="00627A4B">
              <w:rPr>
                <w:rFonts w:ascii="Times New Roman" w:hAnsi="Times New Roman" w:cs="Times New Roman"/>
                <w:color w:val="FF0000"/>
                <w:sz w:val="16"/>
                <w:szCs w:val="16"/>
              </w:rPr>
              <w:br/>
            </w:r>
            <w:r w:rsidRPr="00EE39A4">
              <w:rPr>
                <w:rFonts w:ascii="Times New Roman" w:hAnsi="Times New Roman" w:cs="Times New Roman"/>
                <w:sz w:val="16"/>
                <w:szCs w:val="16"/>
              </w:rPr>
              <w:t xml:space="preserve">Стоянка (парковка) автомобилей </w:t>
            </w:r>
            <w:r w:rsidRPr="005C428D">
              <w:rPr>
                <w:rFonts w:ascii="Times New Roman" w:hAnsi="Times New Roman" w:cs="Times New Roman"/>
                <w:sz w:val="16"/>
                <w:szCs w:val="16"/>
              </w:rPr>
              <w:t>(</w:t>
            </w:r>
            <w:r w:rsidRPr="00EE39A4">
              <w:rPr>
                <w:rFonts w:ascii="Times New Roman" w:hAnsi="Times New Roman" w:cs="Times New Roman"/>
                <w:sz w:val="16"/>
                <w:szCs w:val="16"/>
              </w:rPr>
              <w:t>Гаражи индивидуального транспорта</w:t>
            </w:r>
            <w:r w:rsidRPr="005C428D">
              <w:rPr>
                <w:rFonts w:ascii="Times New Roman" w:hAnsi="Times New Roman" w:cs="Times New Roman"/>
                <w:sz w:val="16"/>
                <w:szCs w:val="16"/>
              </w:rPr>
              <w:t xml:space="preserve">, Иное значение, Планируемый к размещению, г Нефтеюганск, </w:t>
            </w:r>
            <w:r>
              <w:rPr>
                <w:rFonts w:ascii="Times New Roman" w:hAnsi="Times New Roman" w:cs="Times New Roman"/>
                <w:sz w:val="16"/>
                <w:szCs w:val="16"/>
              </w:rPr>
              <w:t>Вместимость</w:t>
            </w:r>
            <w:r w:rsidRPr="005C428D">
              <w:rPr>
                <w:rFonts w:ascii="Times New Roman" w:hAnsi="Times New Roman" w:cs="Times New Roman"/>
                <w:sz w:val="16"/>
                <w:szCs w:val="16"/>
              </w:rPr>
              <w:t xml:space="preserve">: </w:t>
            </w:r>
            <w:r>
              <w:rPr>
                <w:rFonts w:ascii="Times New Roman" w:hAnsi="Times New Roman" w:cs="Times New Roman"/>
                <w:sz w:val="16"/>
                <w:szCs w:val="16"/>
              </w:rPr>
              <w:t>определится проектом планировки</w:t>
            </w:r>
            <w:r w:rsidRPr="005C428D">
              <w:rPr>
                <w:rFonts w:ascii="Times New Roman" w:hAnsi="Times New Roman" w:cs="Times New Roman"/>
                <w:sz w:val="16"/>
                <w:szCs w:val="16"/>
              </w:rPr>
              <w:t xml:space="preserve">) - </w:t>
            </w:r>
            <w:r>
              <w:rPr>
                <w:rFonts w:ascii="Times New Roman" w:hAnsi="Times New Roman" w:cs="Times New Roman"/>
                <w:sz w:val="16"/>
                <w:szCs w:val="16"/>
              </w:rPr>
              <w:t>3</w:t>
            </w:r>
            <w:r w:rsidRPr="005C428D">
              <w:rPr>
                <w:rFonts w:ascii="Times New Roman" w:hAnsi="Times New Roman" w:cs="Times New Roman"/>
                <w:sz w:val="16"/>
                <w:szCs w:val="16"/>
              </w:rPr>
              <w:t xml:space="preserve"> объект</w:t>
            </w:r>
            <w:r>
              <w:rPr>
                <w:rFonts w:ascii="Times New Roman" w:hAnsi="Times New Roman" w:cs="Times New Roman"/>
                <w:sz w:val="16"/>
                <w:szCs w:val="16"/>
              </w:rPr>
              <w:t>а</w:t>
            </w:r>
            <w:r w:rsidRPr="00627A4B">
              <w:rPr>
                <w:rFonts w:ascii="Times New Roman" w:hAnsi="Times New Roman" w:cs="Times New Roman"/>
                <w:color w:val="FF0000"/>
                <w:sz w:val="16"/>
                <w:szCs w:val="16"/>
              </w:rPr>
              <w:br/>
            </w:r>
          </w:p>
          <w:p w14:paraId="76AF17A8" w14:textId="66493E91" w:rsidR="0009642E" w:rsidRDefault="0009642E" w:rsidP="0009642E">
            <w:pPr>
              <w:rPr>
                <w:rFonts w:ascii="Times New Roman" w:hAnsi="Times New Roman" w:cs="Times New Roman"/>
                <w:sz w:val="16"/>
                <w:szCs w:val="16"/>
              </w:rPr>
            </w:pPr>
            <w:r w:rsidRPr="00EE39A4">
              <w:rPr>
                <w:rFonts w:ascii="Times New Roman" w:hAnsi="Times New Roman" w:cs="Times New Roman"/>
                <w:sz w:val="16"/>
                <w:szCs w:val="16"/>
              </w:rPr>
              <w:t xml:space="preserve">Стоянка (парковка) автомобилей </w:t>
            </w:r>
            <w:r w:rsidRPr="005C428D">
              <w:rPr>
                <w:rFonts w:ascii="Times New Roman" w:hAnsi="Times New Roman" w:cs="Times New Roman"/>
                <w:sz w:val="16"/>
                <w:szCs w:val="16"/>
              </w:rPr>
              <w:t>(</w:t>
            </w:r>
            <w:r w:rsidRPr="00EE39A4">
              <w:rPr>
                <w:rFonts w:ascii="Times New Roman" w:hAnsi="Times New Roman" w:cs="Times New Roman"/>
                <w:sz w:val="16"/>
                <w:szCs w:val="16"/>
              </w:rPr>
              <w:t>Гаражи индивидуального транспорта</w:t>
            </w:r>
            <w:r w:rsidRPr="005C428D">
              <w:rPr>
                <w:rFonts w:ascii="Times New Roman" w:hAnsi="Times New Roman" w:cs="Times New Roman"/>
                <w:sz w:val="16"/>
                <w:szCs w:val="16"/>
              </w:rPr>
              <w:t>, Иное значение, Планируемый к р</w:t>
            </w:r>
            <w:r>
              <w:rPr>
                <w:rFonts w:ascii="Times New Roman" w:hAnsi="Times New Roman" w:cs="Times New Roman"/>
                <w:sz w:val="16"/>
                <w:szCs w:val="16"/>
              </w:rPr>
              <w:t>еконструкции</w:t>
            </w:r>
            <w:r w:rsidRPr="005C428D">
              <w:rPr>
                <w:rFonts w:ascii="Times New Roman" w:hAnsi="Times New Roman" w:cs="Times New Roman"/>
                <w:sz w:val="16"/>
                <w:szCs w:val="16"/>
              </w:rPr>
              <w:t xml:space="preserve">, г Нефтеюганск, </w:t>
            </w:r>
            <w:r>
              <w:rPr>
                <w:rFonts w:ascii="Times New Roman" w:hAnsi="Times New Roman" w:cs="Times New Roman"/>
                <w:sz w:val="16"/>
                <w:szCs w:val="16"/>
              </w:rPr>
              <w:t>Вместимость</w:t>
            </w:r>
            <w:r w:rsidRPr="005C428D">
              <w:rPr>
                <w:rFonts w:ascii="Times New Roman" w:hAnsi="Times New Roman" w:cs="Times New Roman"/>
                <w:sz w:val="16"/>
                <w:szCs w:val="16"/>
              </w:rPr>
              <w:t xml:space="preserve">: </w:t>
            </w:r>
            <w:r>
              <w:rPr>
                <w:rFonts w:ascii="Times New Roman" w:hAnsi="Times New Roman" w:cs="Times New Roman"/>
                <w:sz w:val="16"/>
                <w:szCs w:val="16"/>
              </w:rPr>
              <w:t>определится проектом планировки</w:t>
            </w:r>
            <w:r w:rsidRPr="005C428D">
              <w:rPr>
                <w:rFonts w:ascii="Times New Roman" w:hAnsi="Times New Roman" w:cs="Times New Roman"/>
                <w:sz w:val="16"/>
                <w:szCs w:val="16"/>
              </w:rPr>
              <w:t xml:space="preserve">) - </w:t>
            </w:r>
            <w:r>
              <w:rPr>
                <w:rFonts w:ascii="Times New Roman" w:hAnsi="Times New Roman" w:cs="Times New Roman"/>
                <w:sz w:val="16"/>
                <w:szCs w:val="16"/>
              </w:rPr>
              <w:t>2</w:t>
            </w:r>
            <w:r w:rsidRPr="005C428D">
              <w:rPr>
                <w:rFonts w:ascii="Times New Roman" w:hAnsi="Times New Roman" w:cs="Times New Roman"/>
                <w:sz w:val="16"/>
                <w:szCs w:val="16"/>
              </w:rPr>
              <w:t xml:space="preserve"> объект</w:t>
            </w:r>
            <w:r>
              <w:rPr>
                <w:rFonts w:ascii="Times New Roman" w:hAnsi="Times New Roman" w:cs="Times New Roman"/>
                <w:sz w:val="16"/>
                <w:szCs w:val="16"/>
              </w:rPr>
              <w:t>а</w:t>
            </w:r>
          </w:p>
          <w:p w14:paraId="1C84EAE3" w14:textId="77777777" w:rsidR="0009642E" w:rsidRDefault="0009642E" w:rsidP="0009642E">
            <w:pPr>
              <w:rPr>
                <w:rFonts w:ascii="Times New Roman" w:hAnsi="Times New Roman" w:cs="Times New Roman"/>
                <w:sz w:val="16"/>
                <w:szCs w:val="16"/>
              </w:rPr>
            </w:pPr>
          </w:p>
          <w:p w14:paraId="423B870D" w14:textId="0F6BEF8E" w:rsidR="0009642E" w:rsidRPr="00627A4B" w:rsidRDefault="0009642E" w:rsidP="0001503C">
            <w:pPr>
              <w:rPr>
                <w:rFonts w:ascii="Times New Roman" w:hAnsi="Times New Roman" w:cs="Times New Roman"/>
                <w:color w:val="FF0000"/>
                <w:sz w:val="16"/>
                <w:szCs w:val="16"/>
              </w:rPr>
            </w:pPr>
            <w:r w:rsidRPr="00EE39A4">
              <w:rPr>
                <w:rFonts w:ascii="Times New Roman" w:hAnsi="Times New Roman" w:cs="Times New Roman"/>
                <w:sz w:val="16"/>
                <w:szCs w:val="16"/>
              </w:rPr>
              <w:t xml:space="preserve">Стоянка (парковка) автомобилей </w:t>
            </w:r>
            <w:r w:rsidRPr="005C428D">
              <w:rPr>
                <w:rFonts w:ascii="Times New Roman" w:hAnsi="Times New Roman" w:cs="Times New Roman"/>
                <w:sz w:val="16"/>
                <w:szCs w:val="16"/>
              </w:rPr>
              <w:t>(</w:t>
            </w:r>
            <w:r>
              <w:rPr>
                <w:rFonts w:ascii="Times New Roman" w:hAnsi="Times New Roman" w:cs="Times New Roman"/>
                <w:sz w:val="16"/>
                <w:szCs w:val="16"/>
              </w:rPr>
              <w:t>Многоуровневые гаражные комплексы</w:t>
            </w:r>
            <w:r w:rsidRPr="005C428D">
              <w:rPr>
                <w:rFonts w:ascii="Times New Roman" w:hAnsi="Times New Roman" w:cs="Times New Roman"/>
                <w:sz w:val="16"/>
                <w:szCs w:val="16"/>
              </w:rPr>
              <w:t xml:space="preserve">, Иное значение, Планируемый к </w:t>
            </w:r>
            <w:r>
              <w:rPr>
                <w:rFonts w:ascii="Times New Roman" w:hAnsi="Times New Roman" w:cs="Times New Roman"/>
                <w:sz w:val="16"/>
                <w:szCs w:val="16"/>
              </w:rPr>
              <w:t>размещению</w:t>
            </w:r>
            <w:r w:rsidRPr="005C428D">
              <w:rPr>
                <w:rFonts w:ascii="Times New Roman" w:hAnsi="Times New Roman" w:cs="Times New Roman"/>
                <w:sz w:val="16"/>
                <w:szCs w:val="16"/>
              </w:rPr>
              <w:t xml:space="preserve">, г Нефтеюганск, </w:t>
            </w:r>
            <w:r>
              <w:rPr>
                <w:rFonts w:ascii="Times New Roman" w:hAnsi="Times New Roman" w:cs="Times New Roman"/>
                <w:sz w:val="16"/>
                <w:szCs w:val="16"/>
              </w:rPr>
              <w:t>Вместимость</w:t>
            </w:r>
            <w:r w:rsidRPr="005C428D">
              <w:rPr>
                <w:rFonts w:ascii="Times New Roman" w:hAnsi="Times New Roman" w:cs="Times New Roman"/>
                <w:sz w:val="16"/>
                <w:szCs w:val="16"/>
              </w:rPr>
              <w:t xml:space="preserve">: </w:t>
            </w:r>
            <w:r>
              <w:rPr>
                <w:rFonts w:ascii="Times New Roman" w:hAnsi="Times New Roman" w:cs="Times New Roman"/>
                <w:sz w:val="16"/>
                <w:szCs w:val="16"/>
              </w:rPr>
              <w:t>определится проектом планировки</w:t>
            </w:r>
            <w:r w:rsidRPr="005C428D">
              <w:rPr>
                <w:rFonts w:ascii="Times New Roman" w:hAnsi="Times New Roman" w:cs="Times New Roman"/>
                <w:sz w:val="16"/>
                <w:szCs w:val="16"/>
              </w:rPr>
              <w:t xml:space="preserve">) - </w:t>
            </w:r>
            <w:r>
              <w:rPr>
                <w:rFonts w:ascii="Times New Roman" w:hAnsi="Times New Roman" w:cs="Times New Roman"/>
                <w:sz w:val="16"/>
                <w:szCs w:val="16"/>
              </w:rPr>
              <w:t>4</w:t>
            </w:r>
            <w:r w:rsidRPr="005C428D">
              <w:rPr>
                <w:rFonts w:ascii="Times New Roman" w:hAnsi="Times New Roman" w:cs="Times New Roman"/>
                <w:sz w:val="16"/>
                <w:szCs w:val="16"/>
              </w:rPr>
              <w:t xml:space="preserve"> объек</w:t>
            </w:r>
            <w:r>
              <w:rPr>
                <w:rFonts w:ascii="Times New Roman" w:hAnsi="Times New Roman" w:cs="Times New Roman"/>
                <w:sz w:val="16"/>
                <w:szCs w:val="16"/>
              </w:rPr>
              <w:t>та</w:t>
            </w:r>
          </w:p>
        </w:tc>
      </w:tr>
      <w:tr w:rsidR="0009642E" w:rsidRPr="00627A4B" w14:paraId="423B8715" w14:textId="77777777" w:rsidTr="0001461D">
        <w:tc>
          <w:tcPr>
            <w:tcW w:w="634" w:type="dxa"/>
            <w:vMerge/>
          </w:tcPr>
          <w:p w14:paraId="423B870F" w14:textId="164F819D" w:rsidR="0009642E" w:rsidRPr="008F0ABF" w:rsidRDefault="0009642E" w:rsidP="0009642E">
            <w:pPr>
              <w:rPr>
                <w:rFonts w:ascii="Times New Roman" w:hAnsi="Times New Roman" w:cs="Times New Roman"/>
                <w:sz w:val="16"/>
                <w:szCs w:val="16"/>
              </w:rPr>
            </w:pPr>
          </w:p>
        </w:tc>
        <w:tc>
          <w:tcPr>
            <w:tcW w:w="2309" w:type="dxa"/>
            <w:vMerge/>
          </w:tcPr>
          <w:p w14:paraId="423B8710" w14:textId="77777777" w:rsidR="0009642E" w:rsidRPr="008F0ABF" w:rsidRDefault="0009642E" w:rsidP="0009642E">
            <w:pPr>
              <w:rPr>
                <w:rFonts w:ascii="Times New Roman" w:hAnsi="Times New Roman" w:cs="Times New Roman"/>
                <w:sz w:val="16"/>
                <w:szCs w:val="16"/>
              </w:rPr>
            </w:pPr>
          </w:p>
        </w:tc>
        <w:tc>
          <w:tcPr>
            <w:tcW w:w="1158" w:type="dxa"/>
            <w:vMerge/>
          </w:tcPr>
          <w:p w14:paraId="423B8711" w14:textId="77777777" w:rsidR="0009642E" w:rsidRPr="008F0ABF" w:rsidRDefault="0009642E" w:rsidP="0009642E">
            <w:pPr>
              <w:rPr>
                <w:rFonts w:ascii="Times New Roman" w:hAnsi="Times New Roman" w:cs="Times New Roman"/>
                <w:sz w:val="16"/>
                <w:szCs w:val="16"/>
              </w:rPr>
            </w:pPr>
          </w:p>
        </w:tc>
        <w:tc>
          <w:tcPr>
            <w:tcW w:w="2528" w:type="dxa"/>
          </w:tcPr>
          <w:p w14:paraId="423B8712" w14:textId="77777777"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Максимальная плотность населения, чел/га</w:t>
            </w:r>
          </w:p>
        </w:tc>
        <w:tc>
          <w:tcPr>
            <w:tcW w:w="2693" w:type="dxa"/>
          </w:tcPr>
          <w:p w14:paraId="423B8713" w14:textId="77777777"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w:t>
            </w:r>
          </w:p>
        </w:tc>
        <w:tc>
          <w:tcPr>
            <w:tcW w:w="6031" w:type="dxa"/>
            <w:vMerge/>
          </w:tcPr>
          <w:p w14:paraId="423B8714" w14:textId="77777777" w:rsidR="0009642E" w:rsidRPr="00627A4B" w:rsidRDefault="0009642E" w:rsidP="0009642E">
            <w:pPr>
              <w:rPr>
                <w:rFonts w:ascii="Times New Roman" w:hAnsi="Times New Roman" w:cs="Times New Roman"/>
                <w:color w:val="FF0000"/>
                <w:sz w:val="16"/>
                <w:szCs w:val="16"/>
              </w:rPr>
            </w:pPr>
          </w:p>
        </w:tc>
      </w:tr>
      <w:tr w:rsidR="0009642E" w:rsidRPr="00627A4B" w14:paraId="423B871C" w14:textId="77777777" w:rsidTr="0001461D">
        <w:tc>
          <w:tcPr>
            <w:tcW w:w="634" w:type="dxa"/>
            <w:vMerge w:val="restart"/>
          </w:tcPr>
          <w:p w14:paraId="423B8716" w14:textId="463B2DFD"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lastRenderedPageBreak/>
              <w:t>1</w:t>
            </w:r>
            <w:r>
              <w:rPr>
                <w:rFonts w:ascii="Times New Roman" w:hAnsi="Times New Roman" w:cs="Times New Roman"/>
                <w:sz w:val="16"/>
                <w:szCs w:val="16"/>
              </w:rPr>
              <w:t>1</w:t>
            </w:r>
          </w:p>
        </w:tc>
        <w:tc>
          <w:tcPr>
            <w:tcW w:w="2309" w:type="dxa"/>
            <w:vMerge w:val="restart"/>
          </w:tcPr>
          <w:p w14:paraId="423B8717" w14:textId="77777777"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Зоны сельскохозяйственного использования</w:t>
            </w:r>
          </w:p>
        </w:tc>
        <w:tc>
          <w:tcPr>
            <w:tcW w:w="1158" w:type="dxa"/>
            <w:vMerge w:val="restart"/>
          </w:tcPr>
          <w:p w14:paraId="423B8718" w14:textId="4B78771D" w:rsidR="0009642E" w:rsidRPr="008F0ABF" w:rsidRDefault="0009642E" w:rsidP="0009642E">
            <w:pPr>
              <w:rPr>
                <w:rFonts w:ascii="Times New Roman" w:hAnsi="Times New Roman" w:cs="Times New Roman"/>
                <w:sz w:val="16"/>
                <w:szCs w:val="16"/>
              </w:rPr>
            </w:pPr>
            <w:r>
              <w:rPr>
                <w:rFonts w:ascii="Times New Roman" w:hAnsi="Times New Roman" w:cs="Times New Roman"/>
                <w:sz w:val="16"/>
                <w:szCs w:val="16"/>
              </w:rPr>
              <w:t>547,5</w:t>
            </w:r>
          </w:p>
        </w:tc>
        <w:tc>
          <w:tcPr>
            <w:tcW w:w="2528" w:type="dxa"/>
          </w:tcPr>
          <w:p w14:paraId="423B8719" w14:textId="77777777"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Максимальная этажность</w:t>
            </w:r>
          </w:p>
        </w:tc>
        <w:tc>
          <w:tcPr>
            <w:tcW w:w="2693" w:type="dxa"/>
          </w:tcPr>
          <w:p w14:paraId="423B871A" w14:textId="77777777"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w:t>
            </w:r>
          </w:p>
        </w:tc>
        <w:tc>
          <w:tcPr>
            <w:tcW w:w="6031" w:type="dxa"/>
            <w:vMerge w:val="restart"/>
          </w:tcPr>
          <w:p w14:paraId="423B871B" w14:textId="390F476D" w:rsidR="0009642E" w:rsidRPr="00134DEC" w:rsidRDefault="0009642E" w:rsidP="0009642E">
            <w:pPr>
              <w:rPr>
                <w:rFonts w:ascii="Times New Roman" w:hAnsi="Times New Roman" w:cs="Times New Roman"/>
                <w:sz w:val="16"/>
                <w:szCs w:val="16"/>
              </w:rPr>
            </w:pPr>
            <w:r w:rsidRPr="00134DEC">
              <w:rPr>
                <w:rFonts w:ascii="Times New Roman" w:hAnsi="Times New Roman" w:cs="Times New Roman"/>
                <w:sz w:val="16"/>
                <w:szCs w:val="16"/>
              </w:rPr>
              <w:t>Иная зона с действием особых финансовых или нефинансовых механизмов поддержки инвестиционной и инновационной деятельности (Инвестиционная площадка в сфере развития агропромышленного комплекса, Региональное значение, Планируемый к размещению, г. Нефтеюганск, Общая площадь территории зоны (кластера), га: 2.14) - 1 объект</w:t>
            </w:r>
          </w:p>
        </w:tc>
      </w:tr>
      <w:tr w:rsidR="0009642E" w:rsidRPr="00627A4B" w14:paraId="423B8723" w14:textId="77777777" w:rsidTr="0001461D">
        <w:tc>
          <w:tcPr>
            <w:tcW w:w="634" w:type="dxa"/>
            <w:vMerge/>
          </w:tcPr>
          <w:p w14:paraId="423B871D" w14:textId="77777777" w:rsidR="0009642E" w:rsidRPr="008F0ABF" w:rsidRDefault="0009642E" w:rsidP="0009642E">
            <w:pPr>
              <w:rPr>
                <w:rFonts w:ascii="Times New Roman" w:hAnsi="Times New Roman" w:cs="Times New Roman"/>
                <w:sz w:val="16"/>
                <w:szCs w:val="16"/>
              </w:rPr>
            </w:pPr>
          </w:p>
        </w:tc>
        <w:tc>
          <w:tcPr>
            <w:tcW w:w="2309" w:type="dxa"/>
            <w:vMerge/>
          </w:tcPr>
          <w:p w14:paraId="423B871E" w14:textId="77777777" w:rsidR="0009642E" w:rsidRPr="008F0ABF" w:rsidRDefault="0009642E" w:rsidP="0009642E">
            <w:pPr>
              <w:rPr>
                <w:rFonts w:ascii="Times New Roman" w:hAnsi="Times New Roman" w:cs="Times New Roman"/>
                <w:sz w:val="16"/>
                <w:szCs w:val="16"/>
              </w:rPr>
            </w:pPr>
          </w:p>
        </w:tc>
        <w:tc>
          <w:tcPr>
            <w:tcW w:w="1158" w:type="dxa"/>
            <w:vMerge/>
          </w:tcPr>
          <w:p w14:paraId="423B871F" w14:textId="77777777" w:rsidR="0009642E" w:rsidRPr="008F0ABF" w:rsidRDefault="0009642E" w:rsidP="0009642E">
            <w:pPr>
              <w:rPr>
                <w:rFonts w:ascii="Times New Roman" w:hAnsi="Times New Roman" w:cs="Times New Roman"/>
                <w:sz w:val="16"/>
                <w:szCs w:val="16"/>
              </w:rPr>
            </w:pPr>
          </w:p>
        </w:tc>
        <w:tc>
          <w:tcPr>
            <w:tcW w:w="2528" w:type="dxa"/>
          </w:tcPr>
          <w:p w14:paraId="423B8720" w14:textId="77777777"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Максимальная плотность населения, чел/га</w:t>
            </w:r>
          </w:p>
        </w:tc>
        <w:tc>
          <w:tcPr>
            <w:tcW w:w="2693" w:type="dxa"/>
          </w:tcPr>
          <w:p w14:paraId="423B8721" w14:textId="77777777"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w:t>
            </w:r>
          </w:p>
        </w:tc>
        <w:tc>
          <w:tcPr>
            <w:tcW w:w="6031" w:type="dxa"/>
            <w:vMerge/>
          </w:tcPr>
          <w:p w14:paraId="423B8722" w14:textId="77777777" w:rsidR="0009642E" w:rsidRPr="00134DEC" w:rsidRDefault="0009642E" w:rsidP="0009642E">
            <w:pPr>
              <w:rPr>
                <w:rFonts w:ascii="Times New Roman" w:hAnsi="Times New Roman" w:cs="Times New Roman"/>
                <w:sz w:val="16"/>
                <w:szCs w:val="16"/>
              </w:rPr>
            </w:pPr>
          </w:p>
        </w:tc>
      </w:tr>
      <w:tr w:rsidR="0009642E" w:rsidRPr="00627A4B" w14:paraId="423B872A" w14:textId="77777777" w:rsidTr="0001461D">
        <w:tc>
          <w:tcPr>
            <w:tcW w:w="634" w:type="dxa"/>
            <w:vMerge w:val="restart"/>
          </w:tcPr>
          <w:p w14:paraId="423B8724" w14:textId="6D9A9F27"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1</w:t>
            </w:r>
            <w:r>
              <w:rPr>
                <w:rFonts w:ascii="Times New Roman" w:hAnsi="Times New Roman" w:cs="Times New Roman"/>
                <w:sz w:val="16"/>
                <w:szCs w:val="16"/>
              </w:rPr>
              <w:t>2</w:t>
            </w:r>
          </w:p>
        </w:tc>
        <w:tc>
          <w:tcPr>
            <w:tcW w:w="2309" w:type="dxa"/>
            <w:vMerge w:val="restart"/>
          </w:tcPr>
          <w:p w14:paraId="423B8725" w14:textId="32EC241A"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 xml:space="preserve">Зона садоводства , огородничества </w:t>
            </w:r>
          </w:p>
        </w:tc>
        <w:tc>
          <w:tcPr>
            <w:tcW w:w="1158" w:type="dxa"/>
            <w:vMerge w:val="restart"/>
          </w:tcPr>
          <w:p w14:paraId="423B8726" w14:textId="28E954D2"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6</w:t>
            </w:r>
            <w:r>
              <w:rPr>
                <w:rFonts w:ascii="Times New Roman" w:hAnsi="Times New Roman" w:cs="Times New Roman"/>
                <w:sz w:val="16"/>
                <w:szCs w:val="16"/>
              </w:rPr>
              <w:t>7</w:t>
            </w:r>
            <w:r w:rsidRPr="008F0ABF">
              <w:rPr>
                <w:rFonts w:ascii="Times New Roman" w:hAnsi="Times New Roman" w:cs="Times New Roman"/>
                <w:sz w:val="16"/>
                <w:szCs w:val="16"/>
              </w:rPr>
              <w:t>,</w:t>
            </w:r>
            <w:r>
              <w:rPr>
                <w:rFonts w:ascii="Times New Roman" w:hAnsi="Times New Roman" w:cs="Times New Roman"/>
                <w:sz w:val="16"/>
                <w:szCs w:val="16"/>
              </w:rPr>
              <w:t>6</w:t>
            </w:r>
          </w:p>
        </w:tc>
        <w:tc>
          <w:tcPr>
            <w:tcW w:w="2528" w:type="dxa"/>
          </w:tcPr>
          <w:p w14:paraId="423B8727" w14:textId="77777777"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Максимальная этажность</w:t>
            </w:r>
          </w:p>
        </w:tc>
        <w:tc>
          <w:tcPr>
            <w:tcW w:w="2693" w:type="dxa"/>
          </w:tcPr>
          <w:p w14:paraId="423B8728" w14:textId="77777777"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w:t>
            </w:r>
          </w:p>
        </w:tc>
        <w:tc>
          <w:tcPr>
            <w:tcW w:w="6031" w:type="dxa"/>
            <w:vMerge w:val="restart"/>
          </w:tcPr>
          <w:p w14:paraId="423B8729" w14:textId="77777777" w:rsidR="0009642E" w:rsidRPr="00134DEC" w:rsidRDefault="0009642E" w:rsidP="0009642E">
            <w:pPr>
              <w:rPr>
                <w:rFonts w:ascii="Times New Roman" w:hAnsi="Times New Roman" w:cs="Times New Roman"/>
                <w:sz w:val="16"/>
                <w:szCs w:val="16"/>
              </w:rPr>
            </w:pPr>
            <w:r w:rsidRPr="00134DEC">
              <w:rPr>
                <w:rFonts w:ascii="Times New Roman" w:hAnsi="Times New Roman" w:cs="Times New Roman"/>
                <w:sz w:val="16"/>
                <w:szCs w:val="16"/>
              </w:rPr>
              <w:t>-</w:t>
            </w:r>
          </w:p>
        </w:tc>
      </w:tr>
      <w:tr w:rsidR="0009642E" w:rsidRPr="00627A4B" w14:paraId="423B8731" w14:textId="77777777" w:rsidTr="0001461D">
        <w:tc>
          <w:tcPr>
            <w:tcW w:w="634" w:type="dxa"/>
            <w:vMerge/>
          </w:tcPr>
          <w:p w14:paraId="423B872B" w14:textId="77777777" w:rsidR="0009642E" w:rsidRPr="008F0ABF" w:rsidRDefault="0009642E" w:rsidP="0009642E">
            <w:pPr>
              <w:rPr>
                <w:rFonts w:ascii="Times New Roman" w:hAnsi="Times New Roman" w:cs="Times New Roman"/>
                <w:sz w:val="16"/>
                <w:szCs w:val="16"/>
              </w:rPr>
            </w:pPr>
          </w:p>
        </w:tc>
        <w:tc>
          <w:tcPr>
            <w:tcW w:w="2309" w:type="dxa"/>
            <w:vMerge/>
          </w:tcPr>
          <w:p w14:paraId="423B872C" w14:textId="77777777" w:rsidR="0009642E" w:rsidRPr="008F0ABF" w:rsidRDefault="0009642E" w:rsidP="0009642E">
            <w:pPr>
              <w:rPr>
                <w:rFonts w:ascii="Times New Roman" w:hAnsi="Times New Roman" w:cs="Times New Roman"/>
                <w:sz w:val="16"/>
                <w:szCs w:val="16"/>
              </w:rPr>
            </w:pPr>
          </w:p>
        </w:tc>
        <w:tc>
          <w:tcPr>
            <w:tcW w:w="1158" w:type="dxa"/>
            <w:vMerge/>
          </w:tcPr>
          <w:p w14:paraId="423B872D" w14:textId="77777777" w:rsidR="0009642E" w:rsidRPr="008F0ABF" w:rsidRDefault="0009642E" w:rsidP="0009642E">
            <w:pPr>
              <w:rPr>
                <w:rFonts w:ascii="Times New Roman" w:hAnsi="Times New Roman" w:cs="Times New Roman"/>
                <w:sz w:val="16"/>
                <w:szCs w:val="16"/>
              </w:rPr>
            </w:pPr>
          </w:p>
        </w:tc>
        <w:tc>
          <w:tcPr>
            <w:tcW w:w="2528" w:type="dxa"/>
          </w:tcPr>
          <w:p w14:paraId="423B872E" w14:textId="77777777"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Максимальная плотность населения, чел/га</w:t>
            </w:r>
          </w:p>
        </w:tc>
        <w:tc>
          <w:tcPr>
            <w:tcW w:w="2693" w:type="dxa"/>
          </w:tcPr>
          <w:p w14:paraId="423B872F" w14:textId="77777777"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w:t>
            </w:r>
          </w:p>
        </w:tc>
        <w:tc>
          <w:tcPr>
            <w:tcW w:w="6031" w:type="dxa"/>
            <w:vMerge/>
          </w:tcPr>
          <w:p w14:paraId="423B8730" w14:textId="77777777" w:rsidR="0009642E" w:rsidRPr="00134DEC" w:rsidRDefault="0009642E" w:rsidP="0009642E">
            <w:pPr>
              <w:rPr>
                <w:rFonts w:ascii="Times New Roman" w:hAnsi="Times New Roman" w:cs="Times New Roman"/>
                <w:sz w:val="16"/>
                <w:szCs w:val="16"/>
              </w:rPr>
            </w:pPr>
          </w:p>
        </w:tc>
      </w:tr>
      <w:tr w:rsidR="0009642E" w:rsidRPr="00627A4B" w14:paraId="423B8738" w14:textId="77777777" w:rsidTr="0001461D">
        <w:tc>
          <w:tcPr>
            <w:tcW w:w="634" w:type="dxa"/>
            <w:vMerge w:val="restart"/>
          </w:tcPr>
          <w:p w14:paraId="423B8732" w14:textId="109A2232"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1</w:t>
            </w:r>
            <w:r>
              <w:rPr>
                <w:rFonts w:ascii="Times New Roman" w:hAnsi="Times New Roman" w:cs="Times New Roman"/>
                <w:sz w:val="16"/>
                <w:szCs w:val="16"/>
              </w:rPr>
              <w:t>3</w:t>
            </w:r>
          </w:p>
        </w:tc>
        <w:tc>
          <w:tcPr>
            <w:tcW w:w="2309" w:type="dxa"/>
            <w:vMerge w:val="restart"/>
          </w:tcPr>
          <w:p w14:paraId="423B8733" w14:textId="7FFD272D"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Зона рекреационного назна</w:t>
            </w:r>
            <w:r w:rsidRPr="008F0ABF">
              <w:rPr>
                <w:rFonts w:ascii="Times New Roman" w:hAnsi="Times New Roman" w:cs="Times New Roman"/>
                <w:sz w:val="16"/>
                <w:szCs w:val="16"/>
              </w:rPr>
              <w:lastRenderedPageBreak/>
              <w:t>чения</w:t>
            </w:r>
          </w:p>
        </w:tc>
        <w:tc>
          <w:tcPr>
            <w:tcW w:w="1158" w:type="dxa"/>
            <w:vMerge w:val="restart"/>
          </w:tcPr>
          <w:p w14:paraId="423B8734" w14:textId="12A6C113"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lastRenderedPageBreak/>
              <w:t>1</w:t>
            </w:r>
            <w:r>
              <w:rPr>
                <w:rFonts w:ascii="Times New Roman" w:hAnsi="Times New Roman" w:cs="Times New Roman"/>
                <w:sz w:val="16"/>
                <w:szCs w:val="16"/>
              </w:rPr>
              <w:t>6</w:t>
            </w:r>
            <w:r w:rsidRPr="008F0ABF">
              <w:rPr>
                <w:rFonts w:ascii="Times New Roman" w:hAnsi="Times New Roman" w:cs="Times New Roman"/>
                <w:sz w:val="16"/>
                <w:szCs w:val="16"/>
              </w:rPr>
              <w:t>,</w:t>
            </w:r>
            <w:r>
              <w:rPr>
                <w:rFonts w:ascii="Times New Roman" w:hAnsi="Times New Roman" w:cs="Times New Roman"/>
                <w:sz w:val="16"/>
                <w:szCs w:val="16"/>
              </w:rPr>
              <w:t>1</w:t>
            </w:r>
          </w:p>
        </w:tc>
        <w:tc>
          <w:tcPr>
            <w:tcW w:w="2528" w:type="dxa"/>
          </w:tcPr>
          <w:p w14:paraId="423B8735" w14:textId="77777777"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Максимальная этажность</w:t>
            </w:r>
          </w:p>
        </w:tc>
        <w:tc>
          <w:tcPr>
            <w:tcW w:w="2693" w:type="dxa"/>
          </w:tcPr>
          <w:p w14:paraId="423B8736" w14:textId="32FA4259" w:rsidR="0009642E" w:rsidRPr="008F0ABF" w:rsidRDefault="0009642E" w:rsidP="0009642E">
            <w:pPr>
              <w:rPr>
                <w:rFonts w:ascii="Times New Roman" w:hAnsi="Times New Roman" w:cs="Times New Roman"/>
                <w:sz w:val="16"/>
                <w:szCs w:val="16"/>
              </w:rPr>
            </w:pPr>
            <w:r>
              <w:rPr>
                <w:rFonts w:ascii="Times New Roman" w:hAnsi="Times New Roman" w:cs="Times New Roman"/>
                <w:sz w:val="16"/>
                <w:szCs w:val="16"/>
              </w:rPr>
              <w:t>4</w:t>
            </w:r>
          </w:p>
        </w:tc>
        <w:tc>
          <w:tcPr>
            <w:tcW w:w="6031" w:type="dxa"/>
            <w:vMerge w:val="restart"/>
          </w:tcPr>
          <w:p w14:paraId="6696F62C" w14:textId="77777777" w:rsidR="0009642E" w:rsidRPr="00134DEC" w:rsidRDefault="0009642E" w:rsidP="0009642E">
            <w:pPr>
              <w:rPr>
                <w:rFonts w:ascii="Times New Roman" w:hAnsi="Times New Roman" w:cs="Times New Roman"/>
                <w:sz w:val="16"/>
                <w:szCs w:val="16"/>
              </w:rPr>
            </w:pPr>
            <w:r w:rsidRPr="00134DEC">
              <w:rPr>
                <w:rFonts w:ascii="Times New Roman" w:hAnsi="Times New Roman" w:cs="Times New Roman"/>
                <w:sz w:val="16"/>
                <w:szCs w:val="16"/>
              </w:rPr>
              <w:t xml:space="preserve">Спортивное сооружение (Спортивный комплекс с бассейном, Местное значение </w:t>
            </w:r>
            <w:r w:rsidRPr="00134DEC">
              <w:rPr>
                <w:rFonts w:ascii="Times New Roman" w:hAnsi="Times New Roman" w:cs="Times New Roman"/>
                <w:sz w:val="16"/>
                <w:szCs w:val="16"/>
              </w:rPr>
              <w:lastRenderedPageBreak/>
              <w:t>городского округа, Планируемый к размещению, г. Нефтеюганск, Единовременная пропускная способность, чел.: 50) - 1 объект</w:t>
            </w:r>
          </w:p>
          <w:p w14:paraId="5F2A57AF" w14:textId="77777777" w:rsidR="0001503C" w:rsidRPr="00134DEC" w:rsidRDefault="0001503C" w:rsidP="0009642E">
            <w:pPr>
              <w:rPr>
                <w:rFonts w:ascii="Times New Roman" w:hAnsi="Times New Roman" w:cs="Times New Roman"/>
                <w:sz w:val="16"/>
                <w:szCs w:val="16"/>
              </w:rPr>
            </w:pPr>
          </w:p>
          <w:p w14:paraId="486ED691" w14:textId="76F85BFA" w:rsidR="0001503C" w:rsidRPr="00134DEC" w:rsidRDefault="0001503C" w:rsidP="0001503C">
            <w:pPr>
              <w:rPr>
                <w:rFonts w:ascii="Times New Roman" w:hAnsi="Times New Roman" w:cs="Times New Roman"/>
                <w:sz w:val="16"/>
                <w:szCs w:val="16"/>
              </w:rPr>
            </w:pPr>
            <w:r w:rsidRPr="00134DEC">
              <w:rPr>
                <w:rFonts w:ascii="Times New Roman" w:hAnsi="Times New Roman" w:cs="Times New Roman"/>
                <w:sz w:val="16"/>
                <w:szCs w:val="16"/>
              </w:rPr>
              <w:t xml:space="preserve">Канализационная насосная станция (КНС) (КНС Спортивный центр Прибрежная зона, </w:t>
            </w:r>
            <w:r w:rsidR="0071296C" w:rsidRPr="00134DEC">
              <w:rPr>
                <w:rFonts w:ascii="Times New Roman" w:hAnsi="Times New Roman" w:cs="Times New Roman"/>
                <w:sz w:val="16"/>
                <w:szCs w:val="16"/>
              </w:rPr>
              <w:t xml:space="preserve">Местное значение городского округа, </w:t>
            </w:r>
            <w:r w:rsidRPr="00134DEC">
              <w:rPr>
                <w:rFonts w:ascii="Times New Roman" w:hAnsi="Times New Roman" w:cs="Times New Roman"/>
                <w:sz w:val="16"/>
                <w:szCs w:val="16"/>
              </w:rPr>
              <w:t>Планируемый к размещению, г. Нефтеюганск, Производительность, тыс. куб. м/сут: 0,12) - 1 объект</w:t>
            </w:r>
          </w:p>
          <w:p w14:paraId="423B8737" w14:textId="20C6F0CF" w:rsidR="0001503C" w:rsidRPr="00134DEC" w:rsidRDefault="0001503C" w:rsidP="0009642E">
            <w:pPr>
              <w:rPr>
                <w:rFonts w:ascii="Times New Roman" w:hAnsi="Times New Roman" w:cs="Times New Roman"/>
                <w:sz w:val="16"/>
                <w:szCs w:val="16"/>
              </w:rPr>
            </w:pPr>
          </w:p>
        </w:tc>
      </w:tr>
      <w:tr w:rsidR="0009642E" w:rsidRPr="00627A4B" w14:paraId="423B873F" w14:textId="77777777" w:rsidTr="0001461D">
        <w:tc>
          <w:tcPr>
            <w:tcW w:w="634" w:type="dxa"/>
            <w:vMerge/>
          </w:tcPr>
          <w:p w14:paraId="423B8739" w14:textId="77777777" w:rsidR="0009642E" w:rsidRPr="008F0ABF" w:rsidRDefault="0009642E" w:rsidP="0009642E">
            <w:pPr>
              <w:rPr>
                <w:rFonts w:ascii="Times New Roman" w:hAnsi="Times New Roman" w:cs="Times New Roman"/>
                <w:sz w:val="16"/>
                <w:szCs w:val="16"/>
              </w:rPr>
            </w:pPr>
          </w:p>
        </w:tc>
        <w:tc>
          <w:tcPr>
            <w:tcW w:w="2309" w:type="dxa"/>
            <w:vMerge/>
          </w:tcPr>
          <w:p w14:paraId="423B873A" w14:textId="77777777" w:rsidR="0009642E" w:rsidRPr="008F0ABF" w:rsidRDefault="0009642E" w:rsidP="0009642E">
            <w:pPr>
              <w:rPr>
                <w:rFonts w:ascii="Times New Roman" w:hAnsi="Times New Roman" w:cs="Times New Roman"/>
                <w:sz w:val="16"/>
                <w:szCs w:val="16"/>
              </w:rPr>
            </w:pPr>
          </w:p>
        </w:tc>
        <w:tc>
          <w:tcPr>
            <w:tcW w:w="1158" w:type="dxa"/>
            <w:vMerge/>
          </w:tcPr>
          <w:p w14:paraId="423B873B" w14:textId="77777777" w:rsidR="0009642E" w:rsidRPr="008F0ABF" w:rsidRDefault="0009642E" w:rsidP="0009642E">
            <w:pPr>
              <w:rPr>
                <w:rFonts w:ascii="Times New Roman" w:hAnsi="Times New Roman" w:cs="Times New Roman"/>
                <w:sz w:val="16"/>
                <w:szCs w:val="16"/>
              </w:rPr>
            </w:pPr>
          </w:p>
        </w:tc>
        <w:tc>
          <w:tcPr>
            <w:tcW w:w="2528" w:type="dxa"/>
          </w:tcPr>
          <w:p w14:paraId="423B873C" w14:textId="77777777"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Максимальная плотность населения, чел/га</w:t>
            </w:r>
          </w:p>
        </w:tc>
        <w:tc>
          <w:tcPr>
            <w:tcW w:w="2693" w:type="dxa"/>
          </w:tcPr>
          <w:p w14:paraId="423B873D" w14:textId="77777777"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w:t>
            </w:r>
          </w:p>
        </w:tc>
        <w:tc>
          <w:tcPr>
            <w:tcW w:w="6031" w:type="dxa"/>
            <w:vMerge/>
          </w:tcPr>
          <w:p w14:paraId="423B873E" w14:textId="77777777" w:rsidR="0009642E" w:rsidRPr="00627A4B" w:rsidRDefault="0009642E" w:rsidP="0009642E">
            <w:pPr>
              <w:rPr>
                <w:rFonts w:ascii="Times New Roman" w:hAnsi="Times New Roman" w:cs="Times New Roman"/>
                <w:color w:val="FF0000"/>
                <w:sz w:val="16"/>
                <w:szCs w:val="16"/>
              </w:rPr>
            </w:pPr>
          </w:p>
        </w:tc>
      </w:tr>
      <w:tr w:rsidR="0009642E" w:rsidRPr="00627A4B" w14:paraId="423B8746" w14:textId="77777777" w:rsidTr="0001461D">
        <w:tc>
          <w:tcPr>
            <w:tcW w:w="634" w:type="dxa"/>
            <w:vMerge w:val="restart"/>
          </w:tcPr>
          <w:p w14:paraId="423B8740" w14:textId="22AF0673"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lastRenderedPageBreak/>
              <w:t>1</w:t>
            </w:r>
            <w:r>
              <w:rPr>
                <w:rFonts w:ascii="Times New Roman" w:hAnsi="Times New Roman" w:cs="Times New Roman"/>
                <w:sz w:val="16"/>
                <w:szCs w:val="16"/>
              </w:rPr>
              <w:t>4</w:t>
            </w:r>
          </w:p>
        </w:tc>
        <w:tc>
          <w:tcPr>
            <w:tcW w:w="2309" w:type="dxa"/>
            <w:vMerge w:val="restart"/>
          </w:tcPr>
          <w:p w14:paraId="423B8741" w14:textId="3F97F900"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Зона озелененных территорий общего пользования ( парки, сады, скверы, бульвары, городские леса)</w:t>
            </w:r>
          </w:p>
        </w:tc>
        <w:tc>
          <w:tcPr>
            <w:tcW w:w="1158" w:type="dxa"/>
            <w:vMerge w:val="restart"/>
          </w:tcPr>
          <w:p w14:paraId="423B8742" w14:textId="24C925E3" w:rsidR="0009642E" w:rsidRPr="008F0ABF" w:rsidRDefault="0009642E" w:rsidP="00515EBF">
            <w:pPr>
              <w:rPr>
                <w:rFonts w:ascii="Times New Roman" w:hAnsi="Times New Roman" w:cs="Times New Roman"/>
                <w:sz w:val="16"/>
                <w:szCs w:val="16"/>
              </w:rPr>
            </w:pPr>
            <w:r>
              <w:rPr>
                <w:rFonts w:ascii="Times New Roman" w:hAnsi="Times New Roman" w:cs="Times New Roman"/>
                <w:sz w:val="16"/>
                <w:szCs w:val="16"/>
              </w:rPr>
              <w:t>462</w:t>
            </w:r>
            <w:r w:rsidRPr="008F0ABF">
              <w:rPr>
                <w:rFonts w:ascii="Times New Roman" w:hAnsi="Times New Roman" w:cs="Times New Roman"/>
                <w:sz w:val="16"/>
                <w:szCs w:val="16"/>
              </w:rPr>
              <w:t>,</w:t>
            </w:r>
            <w:r w:rsidR="00515EBF">
              <w:rPr>
                <w:rFonts w:ascii="Times New Roman" w:hAnsi="Times New Roman" w:cs="Times New Roman"/>
                <w:sz w:val="16"/>
                <w:szCs w:val="16"/>
              </w:rPr>
              <w:t>3</w:t>
            </w:r>
          </w:p>
        </w:tc>
        <w:tc>
          <w:tcPr>
            <w:tcW w:w="2528" w:type="dxa"/>
          </w:tcPr>
          <w:p w14:paraId="423B8743" w14:textId="77777777"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Максимальная этажность</w:t>
            </w:r>
          </w:p>
        </w:tc>
        <w:tc>
          <w:tcPr>
            <w:tcW w:w="2693" w:type="dxa"/>
          </w:tcPr>
          <w:p w14:paraId="423B8744" w14:textId="77777777"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w:t>
            </w:r>
          </w:p>
        </w:tc>
        <w:tc>
          <w:tcPr>
            <w:tcW w:w="6031" w:type="dxa"/>
            <w:vMerge w:val="restart"/>
          </w:tcPr>
          <w:p w14:paraId="07359F46" w14:textId="50F1C81E" w:rsidR="0001503C" w:rsidRPr="00134DEC" w:rsidRDefault="0009642E" w:rsidP="0009642E">
            <w:pPr>
              <w:rPr>
                <w:rFonts w:ascii="Times New Roman" w:hAnsi="Times New Roman" w:cs="Times New Roman"/>
                <w:sz w:val="16"/>
                <w:szCs w:val="16"/>
              </w:rPr>
            </w:pPr>
            <w:r w:rsidRPr="00134DEC">
              <w:rPr>
                <w:rFonts w:ascii="Times New Roman" w:hAnsi="Times New Roman" w:cs="Times New Roman"/>
                <w:sz w:val="16"/>
                <w:szCs w:val="16"/>
              </w:rPr>
              <w:t>Иная зона с действием особых финансовых или нефинансовых механизмов поддержки инвестиционной и инновационной деятельности (Инвестиционная площадка в сфере развития туризма и рекреации, Региональное значение, Планируемый к размещению, г. Нефтеюганск, Общая площадь территории зоны (кластера), га: 15.72) - 1 объект</w:t>
            </w:r>
            <w:r w:rsidRPr="00134DEC">
              <w:rPr>
                <w:rFonts w:ascii="Times New Roman" w:hAnsi="Times New Roman" w:cs="Times New Roman"/>
                <w:sz w:val="16"/>
                <w:szCs w:val="16"/>
              </w:rPr>
              <w:br/>
            </w:r>
          </w:p>
          <w:p w14:paraId="1DAAC72B" w14:textId="58293F55" w:rsidR="0009642E" w:rsidRPr="00134DEC" w:rsidRDefault="0009642E" w:rsidP="0009642E">
            <w:pPr>
              <w:rPr>
                <w:rFonts w:ascii="Times New Roman" w:hAnsi="Times New Roman" w:cs="Times New Roman"/>
                <w:sz w:val="16"/>
                <w:szCs w:val="16"/>
              </w:rPr>
            </w:pPr>
            <w:r w:rsidRPr="00134DEC">
              <w:rPr>
                <w:rFonts w:ascii="Times New Roman" w:hAnsi="Times New Roman" w:cs="Times New Roman"/>
                <w:sz w:val="16"/>
                <w:szCs w:val="16"/>
              </w:rPr>
              <w:t xml:space="preserve">Канализационная насосная станция (КНС) (КНС № 9, </w:t>
            </w:r>
            <w:r w:rsidR="0071296C" w:rsidRPr="00134DEC">
              <w:rPr>
                <w:rFonts w:ascii="Times New Roman" w:hAnsi="Times New Roman" w:cs="Times New Roman"/>
                <w:sz w:val="16"/>
                <w:szCs w:val="16"/>
              </w:rPr>
              <w:t xml:space="preserve">Местное значение городского округа, </w:t>
            </w:r>
            <w:r w:rsidRPr="00134DEC">
              <w:rPr>
                <w:rFonts w:ascii="Times New Roman" w:hAnsi="Times New Roman" w:cs="Times New Roman"/>
                <w:sz w:val="16"/>
                <w:szCs w:val="16"/>
              </w:rPr>
              <w:t>Планируемый к реконструкции, г. Нефтеюганск, Производительность, тыс. куб. м/сут: 0,22) - 1 объект</w:t>
            </w:r>
          </w:p>
          <w:p w14:paraId="4F68727D" w14:textId="2386DE81" w:rsidR="0009642E" w:rsidRPr="00134DEC" w:rsidRDefault="0009642E" w:rsidP="0009642E">
            <w:pPr>
              <w:rPr>
                <w:rFonts w:ascii="Times New Roman" w:hAnsi="Times New Roman" w:cs="Times New Roman"/>
                <w:sz w:val="16"/>
                <w:szCs w:val="16"/>
              </w:rPr>
            </w:pPr>
          </w:p>
          <w:p w14:paraId="57BA0CB6" w14:textId="77777777" w:rsidR="0009642E" w:rsidRPr="00134DEC" w:rsidRDefault="0009642E" w:rsidP="0009642E">
            <w:pPr>
              <w:rPr>
                <w:rFonts w:ascii="Times New Roman" w:hAnsi="Times New Roman" w:cs="Times New Roman"/>
                <w:sz w:val="16"/>
                <w:szCs w:val="16"/>
              </w:rPr>
            </w:pPr>
            <w:r w:rsidRPr="00134DEC">
              <w:rPr>
                <w:rFonts w:ascii="Times New Roman" w:hAnsi="Times New Roman" w:cs="Times New Roman"/>
                <w:sz w:val="16"/>
                <w:szCs w:val="16"/>
              </w:rPr>
              <w:t>Насосная станция дождевой канализации (НСДК) (Насосная станция дождевой канализации (НСДК), Местное значение городского округа, Планируемый к размещению, г. Нефтеюганск, Производительность, тыс. куб. м/сут: 5,00) - 1 объект</w:t>
            </w:r>
          </w:p>
          <w:p w14:paraId="215EC8DD" w14:textId="77777777" w:rsidR="0009642E" w:rsidRPr="00134DEC" w:rsidRDefault="0009642E" w:rsidP="0009642E">
            <w:pPr>
              <w:rPr>
                <w:rFonts w:ascii="Times New Roman" w:hAnsi="Times New Roman" w:cs="Times New Roman"/>
                <w:sz w:val="16"/>
                <w:szCs w:val="16"/>
              </w:rPr>
            </w:pPr>
          </w:p>
          <w:p w14:paraId="09B3303D" w14:textId="77777777" w:rsidR="0009642E" w:rsidRPr="00134DEC" w:rsidRDefault="0009642E" w:rsidP="0009642E">
            <w:pPr>
              <w:rPr>
                <w:rFonts w:ascii="Times New Roman" w:hAnsi="Times New Roman" w:cs="Times New Roman"/>
                <w:sz w:val="16"/>
                <w:szCs w:val="16"/>
              </w:rPr>
            </w:pPr>
            <w:r w:rsidRPr="00134DEC">
              <w:rPr>
                <w:rFonts w:ascii="Times New Roman" w:hAnsi="Times New Roman" w:cs="Times New Roman"/>
                <w:sz w:val="16"/>
                <w:szCs w:val="16"/>
              </w:rPr>
              <w:t>Насосная станция дождевой канализации (НСДК) (Насосная станция дождевой канализации (НСДК), Местное значение городского округа, Планируемый к размещению, г. Нефтеюганск, Производительность, тыс. куб. м/сут: 5,00) - 1 объект</w:t>
            </w:r>
          </w:p>
          <w:p w14:paraId="6A8BEDF3" w14:textId="77777777" w:rsidR="0009642E" w:rsidRPr="00134DEC" w:rsidRDefault="0009642E" w:rsidP="0009642E">
            <w:pPr>
              <w:rPr>
                <w:rFonts w:ascii="Times New Roman" w:hAnsi="Times New Roman" w:cs="Times New Roman"/>
                <w:sz w:val="16"/>
                <w:szCs w:val="16"/>
                <w:highlight w:val="yellow"/>
              </w:rPr>
            </w:pPr>
          </w:p>
          <w:p w14:paraId="4B0C08BB" w14:textId="15347B3E" w:rsidR="0009642E" w:rsidRPr="00134DEC" w:rsidRDefault="0009642E" w:rsidP="0009642E">
            <w:pPr>
              <w:rPr>
                <w:rFonts w:ascii="Times New Roman" w:hAnsi="Times New Roman" w:cs="Times New Roman"/>
                <w:sz w:val="16"/>
                <w:szCs w:val="16"/>
                <w:highlight w:val="yellow"/>
              </w:rPr>
            </w:pPr>
            <w:r w:rsidRPr="00134DEC">
              <w:rPr>
                <w:rFonts w:ascii="Times New Roman" w:hAnsi="Times New Roman" w:cs="Times New Roman"/>
                <w:sz w:val="16"/>
                <w:szCs w:val="16"/>
              </w:rPr>
              <w:t>Очистные сооружения дождевой канализации (ОСДК, Местное значение городского округа, Планируемый к размещению, г. Нефтеюганск, Производительность, тыс. куб. м/сут: 20,00) - 1 объект</w:t>
            </w:r>
            <w:r w:rsidRPr="00134DEC">
              <w:rPr>
                <w:rFonts w:ascii="Times New Roman" w:hAnsi="Times New Roman" w:cs="Times New Roman"/>
                <w:sz w:val="16"/>
                <w:szCs w:val="16"/>
                <w:highlight w:val="yellow"/>
              </w:rPr>
              <w:br/>
            </w:r>
          </w:p>
          <w:p w14:paraId="5604858F" w14:textId="286B42E3" w:rsidR="0009642E" w:rsidRPr="00134DEC" w:rsidRDefault="0009642E" w:rsidP="0009642E">
            <w:pPr>
              <w:rPr>
                <w:rFonts w:ascii="Times New Roman" w:hAnsi="Times New Roman" w:cs="Times New Roman"/>
                <w:sz w:val="16"/>
                <w:szCs w:val="16"/>
              </w:rPr>
            </w:pPr>
            <w:r w:rsidRPr="00134DEC">
              <w:rPr>
                <w:rFonts w:ascii="Times New Roman" w:hAnsi="Times New Roman" w:cs="Times New Roman"/>
                <w:sz w:val="16"/>
                <w:szCs w:val="16"/>
              </w:rPr>
              <w:t>Пункт редуцирования газа (ПРГ) (</w:t>
            </w:r>
            <w:r w:rsidR="007F07EB" w:rsidRPr="00134DEC">
              <w:rPr>
                <w:rFonts w:ascii="Times New Roman" w:hAnsi="Times New Roman" w:cs="Times New Roman"/>
                <w:sz w:val="16"/>
                <w:szCs w:val="16"/>
              </w:rPr>
              <w:t>Пункт редуцирования газа (ПРГ)</w:t>
            </w:r>
            <w:r w:rsidRPr="00134DEC">
              <w:rPr>
                <w:rFonts w:ascii="Times New Roman" w:hAnsi="Times New Roman" w:cs="Times New Roman"/>
                <w:sz w:val="16"/>
                <w:szCs w:val="16"/>
              </w:rPr>
              <w:t>, Местное значение городского округа, Планируемый к размещению, г. Нефтеюганск) - 2 объекта</w:t>
            </w:r>
            <w:r w:rsidRPr="00134DEC">
              <w:rPr>
                <w:rFonts w:ascii="Times New Roman" w:hAnsi="Times New Roman" w:cs="Times New Roman"/>
                <w:sz w:val="16"/>
                <w:szCs w:val="16"/>
              </w:rPr>
              <w:br/>
            </w:r>
            <w:r w:rsidRPr="00134DEC">
              <w:rPr>
                <w:rFonts w:ascii="Times New Roman" w:hAnsi="Times New Roman" w:cs="Times New Roman"/>
                <w:sz w:val="16"/>
                <w:szCs w:val="16"/>
              </w:rPr>
              <w:br/>
              <w:t>Иной объект культурно-досугового (клубного) типа (Главная сцена, Местное значение городского округа, Планируемый к размещению, г. Нефтеюганск) - 1 объект</w:t>
            </w:r>
          </w:p>
          <w:p w14:paraId="222A7475" w14:textId="77777777" w:rsidR="0009642E" w:rsidRPr="00134DEC" w:rsidRDefault="0009642E" w:rsidP="0009642E">
            <w:pPr>
              <w:rPr>
                <w:rFonts w:ascii="Times New Roman" w:hAnsi="Times New Roman" w:cs="Times New Roman"/>
                <w:sz w:val="16"/>
                <w:szCs w:val="16"/>
              </w:rPr>
            </w:pPr>
          </w:p>
          <w:p w14:paraId="51C2685F" w14:textId="77777777" w:rsidR="0009642E" w:rsidRPr="00134DEC" w:rsidRDefault="0009642E" w:rsidP="0009642E">
            <w:pPr>
              <w:rPr>
                <w:rFonts w:ascii="Times New Roman" w:hAnsi="Times New Roman" w:cs="Times New Roman"/>
                <w:sz w:val="16"/>
                <w:szCs w:val="16"/>
              </w:rPr>
            </w:pPr>
            <w:r w:rsidRPr="00134DEC">
              <w:rPr>
                <w:rFonts w:ascii="Times New Roman" w:hAnsi="Times New Roman" w:cs="Times New Roman"/>
                <w:sz w:val="16"/>
                <w:szCs w:val="16"/>
              </w:rPr>
              <w:t>Спортивное сооружение (Спортивный зал с тренажерным залом, Местное значение городского округа, Планируемый к размещению, г. Нефтеюганск, Единовременная пропускная способность, чел.: 50) - 1 объект</w:t>
            </w:r>
          </w:p>
          <w:p w14:paraId="4F2E60CB" w14:textId="263B9136" w:rsidR="0009642E" w:rsidRPr="00134DEC" w:rsidRDefault="0009642E" w:rsidP="0009642E">
            <w:pPr>
              <w:rPr>
                <w:rFonts w:ascii="Times New Roman" w:hAnsi="Times New Roman" w:cs="Times New Roman"/>
                <w:sz w:val="16"/>
                <w:szCs w:val="16"/>
              </w:rPr>
            </w:pPr>
            <w:r w:rsidRPr="00134DEC">
              <w:rPr>
                <w:rFonts w:ascii="Times New Roman" w:hAnsi="Times New Roman" w:cs="Times New Roman"/>
                <w:sz w:val="16"/>
                <w:szCs w:val="16"/>
              </w:rPr>
              <w:br/>
              <w:t>Пешеходная зона (Сквер, Местное значение городского округа, Планируемый к размещению, г. Нефтеюганск) - 1 объект</w:t>
            </w:r>
          </w:p>
          <w:p w14:paraId="0B2F5F17" w14:textId="77777777" w:rsidR="0009642E" w:rsidRPr="00134DEC" w:rsidRDefault="0009642E" w:rsidP="0009642E">
            <w:pPr>
              <w:rPr>
                <w:rFonts w:ascii="Times New Roman" w:hAnsi="Times New Roman" w:cs="Times New Roman"/>
                <w:sz w:val="16"/>
                <w:szCs w:val="16"/>
              </w:rPr>
            </w:pPr>
          </w:p>
          <w:p w14:paraId="6FDFC18A" w14:textId="20F37704" w:rsidR="0009642E" w:rsidRPr="00134DEC" w:rsidRDefault="0009642E" w:rsidP="0009642E">
            <w:pPr>
              <w:rPr>
                <w:rFonts w:ascii="Times New Roman" w:hAnsi="Times New Roman" w:cs="Times New Roman"/>
                <w:sz w:val="16"/>
                <w:szCs w:val="16"/>
              </w:rPr>
            </w:pPr>
            <w:r w:rsidRPr="00134DEC">
              <w:rPr>
                <w:rFonts w:ascii="Times New Roman" w:hAnsi="Times New Roman" w:cs="Times New Roman"/>
                <w:sz w:val="16"/>
                <w:szCs w:val="16"/>
              </w:rPr>
              <w:t xml:space="preserve">Тематический парк (Сквер, Местное значение городского округа, Планируемый к размещению, г. Нефтеюганск) - 1 объект </w:t>
            </w:r>
          </w:p>
          <w:p w14:paraId="3F795E70" w14:textId="77777777" w:rsidR="0009642E" w:rsidRPr="00134DEC" w:rsidRDefault="0009642E" w:rsidP="0009642E">
            <w:pPr>
              <w:rPr>
                <w:rFonts w:ascii="Times New Roman" w:hAnsi="Times New Roman" w:cs="Times New Roman"/>
                <w:sz w:val="16"/>
                <w:szCs w:val="16"/>
              </w:rPr>
            </w:pPr>
          </w:p>
          <w:p w14:paraId="042EE384" w14:textId="0D7BE1A7" w:rsidR="0009642E" w:rsidRPr="00134DEC" w:rsidRDefault="0009642E" w:rsidP="0009642E">
            <w:pPr>
              <w:rPr>
                <w:rFonts w:ascii="Times New Roman" w:hAnsi="Times New Roman" w:cs="Times New Roman"/>
                <w:sz w:val="16"/>
                <w:szCs w:val="16"/>
              </w:rPr>
            </w:pPr>
            <w:r w:rsidRPr="00134DEC">
              <w:rPr>
                <w:rFonts w:ascii="Times New Roman" w:hAnsi="Times New Roman" w:cs="Times New Roman"/>
                <w:sz w:val="16"/>
                <w:szCs w:val="16"/>
              </w:rPr>
              <w:t>Благоустроенный пляж, место массовой околоводной рекреации (Пляж, Местное значение городского округа, Планируемый к размещению, г. Нефтеюганск) - 1 объ</w:t>
            </w:r>
            <w:r w:rsidRPr="00134DEC">
              <w:rPr>
                <w:rFonts w:ascii="Times New Roman" w:hAnsi="Times New Roman" w:cs="Times New Roman"/>
                <w:sz w:val="16"/>
                <w:szCs w:val="16"/>
              </w:rPr>
              <w:lastRenderedPageBreak/>
              <w:t xml:space="preserve">ект </w:t>
            </w:r>
          </w:p>
          <w:p w14:paraId="2E28BC9D" w14:textId="16CE5210" w:rsidR="0009642E" w:rsidRPr="00134DEC" w:rsidRDefault="0009642E" w:rsidP="0009642E">
            <w:pPr>
              <w:rPr>
                <w:rFonts w:ascii="Times New Roman" w:hAnsi="Times New Roman" w:cs="Times New Roman"/>
                <w:sz w:val="16"/>
                <w:szCs w:val="16"/>
              </w:rPr>
            </w:pPr>
          </w:p>
          <w:p w14:paraId="0C8365C7" w14:textId="2657251B" w:rsidR="0009642E" w:rsidRPr="00134DEC" w:rsidRDefault="0009642E" w:rsidP="0009642E">
            <w:pPr>
              <w:rPr>
                <w:rFonts w:ascii="Times New Roman" w:hAnsi="Times New Roman" w:cs="Times New Roman"/>
                <w:sz w:val="16"/>
                <w:szCs w:val="16"/>
              </w:rPr>
            </w:pPr>
            <w:r w:rsidRPr="00134DEC">
              <w:rPr>
                <w:rFonts w:ascii="Times New Roman" w:hAnsi="Times New Roman" w:cs="Times New Roman"/>
                <w:sz w:val="16"/>
                <w:szCs w:val="16"/>
              </w:rPr>
              <w:t>Парк культуры и отдыха (Парк, Местное значение городского округа, Планируемый к размещению, г. Нефтеюганск) - 1 объект</w:t>
            </w:r>
          </w:p>
          <w:p w14:paraId="783754FF" w14:textId="77777777" w:rsidR="0009642E" w:rsidRPr="00134DEC" w:rsidRDefault="0009642E" w:rsidP="0009642E">
            <w:pPr>
              <w:rPr>
                <w:rFonts w:ascii="Times New Roman" w:hAnsi="Times New Roman" w:cs="Times New Roman"/>
                <w:sz w:val="16"/>
                <w:szCs w:val="16"/>
              </w:rPr>
            </w:pPr>
          </w:p>
          <w:p w14:paraId="2F4F340D" w14:textId="49CBCE49" w:rsidR="0009642E" w:rsidRPr="00134DEC" w:rsidRDefault="0009642E" w:rsidP="0009642E">
            <w:pPr>
              <w:rPr>
                <w:rFonts w:ascii="Times New Roman" w:hAnsi="Times New Roman" w:cs="Times New Roman"/>
                <w:sz w:val="16"/>
                <w:szCs w:val="16"/>
              </w:rPr>
            </w:pPr>
            <w:r w:rsidRPr="00134DEC">
              <w:rPr>
                <w:rFonts w:ascii="Times New Roman" w:hAnsi="Times New Roman" w:cs="Times New Roman"/>
                <w:sz w:val="16"/>
                <w:szCs w:val="16"/>
              </w:rPr>
              <w:t>Парк культуры и отдыха (Городской парк, Местное значение городского округа, Планируемый к размещению, г. Нефтеюганск) - 1 объект</w:t>
            </w:r>
          </w:p>
          <w:p w14:paraId="2AB5AD8C" w14:textId="77777777" w:rsidR="0009642E" w:rsidRPr="00134DEC" w:rsidRDefault="0009642E" w:rsidP="0009642E">
            <w:pPr>
              <w:rPr>
                <w:rFonts w:ascii="Times New Roman" w:hAnsi="Times New Roman" w:cs="Times New Roman"/>
                <w:sz w:val="16"/>
                <w:szCs w:val="16"/>
              </w:rPr>
            </w:pPr>
          </w:p>
          <w:p w14:paraId="423B8745" w14:textId="7610D0F4" w:rsidR="0009642E" w:rsidRPr="00134DEC" w:rsidRDefault="0009642E" w:rsidP="0009642E">
            <w:pPr>
              <w:rPr>
                <w:rFonts w:ascii="Times New Roman" w:hAnsi="Times New Roman" w:cs="Times New Roman"/>
                <w:sz w:val="16"/>
                <w:szCs w:val="16"/>
              </w:rPr>
            </w:pPr>
            <w:r w:rsidRPr="00134DEC">
              <w:rPr>
                <w:rFonts w:ascii="Times New Roman" w:hAnsi="Times New Roman" w:cs="Times New Roman"/>
                <w:sz w:val="16"/>
                <w:szCs w:val="16"/>
              </w:rPr>
              <w:t>Сооружения для защиты от затопления и подтопления (Противопаводковая дамба, Местное значение городского округа, Планируемый к размещению, г. Нефтеюганск, Протяженность: 0,04 км) - 1 объект</w:t>
            </w:r>
          </w:p>
        </w:tc>
      </w:tr>
      <w:tr w:rsidR="0009642E" w:rsidRPr="00627A4B" w14:paraId="423B874D" w14:textId="77777777" w:rsidTr="0001461D">
        <w:tc>
          <w:tcPr>
            <w:tcW w:w="634" w:type="dxa"/>
            <w:vMerge/>
          </w:tcPr>
          <w:p w14:paraId="423B8747" w14:textId="77777777" w:rsidR="0009642E" w:rsidRPr="008F0ABF" w:rsidRDefault="0009642E" w:rsidP="0009642E">
            <w:pPr>
              <w:rPr>
                <w:rFonts w:ascii="Times New Roman" w:hAnsi="Times New Roman" w:cs="Times New Roman"/>
                <w:sz w:val="16"/>
                <w:szCs w:val="16"/>
              </w:rPr>
            </w:pPr>
          </w:p>
        </w:tc>
        <w:tc>
          <w:tcPr>
            <w:tcW w:w="2309" w:type="dxa"/>
            <w:vMerge/>
          </w:tcPr>
          <w:p w14:paraId="423B8748" w14:textId="77777777" w:rsidR="0009642E" w:rsidRPr="008F0ABF" w:rsidRDefault="0009642E" w:rsidP="0009642E">
            <w:pPr>
              <w:rPr>
                <w:rFonts w:ascii="Times New Roman" w:hAnsi="Times New Roman" w:cs="Times New Roman"/>
                <w:sz w:val="16"/>
                <w:szCs w:val="16"/>
              </w:rPr>
            </w:pPr>
          </w:p>
        </w:tc>
        <w:tc>
          <w:tcPr>
            <w:tcW w:w="1158" w:type="dxa"/>
            <w:vMerge/>
          </w:tcPr>
          <w:p w14:paraId="423B8749" w14:textId="77777777" w:rsidR="0009642E" w:rsidRPr="008F0ABF" w:rsidRDefault="0009642E" w:rsidP="0009642E">
            <w:pPr>
              <w:rPr>
                <w:rFonts w:ascii="Times New Roman" w:hAnsi="Times New Roman" w:cs="Times New Roman"/>
                <w:sz w:val="16"/>
                <w:szCs w:val="16"/>
              </w:rPr>
            </w:pPr>
          </w:p>
        </w:tc>
        <w:tc>
          <w:tcPr>
            <w:tcW w:w="2528" w:type="dxa"/>
          </w:tcPr>
          <w:p w14:paraId="423B874A" w14:textId="77777777"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Максимальная плотность населения, чел/га</w:t>
            </w:r>
          </w:p>
        </w:tc>
        <w:tc>
          <w:tcPr>
            <w:tcW w:w="2693" w:type="dxa"/>
          </w:tcPr>
          <w:p w14:paraId="423B874B" w14:textId="77777777"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w:t>
            </w:r>
          </w:p>
        </w:tc>
        <w:tc>
          <w:tcPr>
            <w:tcW w:w="6031" w:type="dxa"/>
            <w:vMerge/>
          </w:tcPr>
          <w:p w14:paraId="423B874C" w14:textId="77777777" w:rsidR="0009642E" w:rsidRPr="00134DEC" w:rsidRDefault="0009642E" w:rsidP="0009642E">
            <w:pPr>
              <w:rPr>
                <w:rFonts w:ascii="Times New Roman" w:hAnsi="Times New Roman" w:cs="Times New Roman"/>
                <w:sz w:val="16"/>
                <w:szCs w:val="16"/>
              </w:rPr>
            </w:pPr>
          </w:p>
        </w:tc>
      </w:tr>
      <w:tr w:rsidR="0009642E" w:rsidRPr="00627A4B" w14:paraId="423B8754" w14:textId="77777777" w:rsidTr="0001461D">
        <w:tc>
          <w:tcPr>
            <w:tcW w:w="634" w:type="dxa"/>
            <w:vMerge w:val="restart"/>
          </w:tcPr>
          <w:p w14:paraId="423B874E" w14:textId="57F8C25B"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lastRenderedPageBreak/>
              <w:t>1</w:t>
            </w:r>
            <w:r>
              <w:rPr>
                <w:rFonts w:ascii="Times New Roman" w:hAnsi="Times New Roman" w:cs="Times New Roman"/>
                <w:sz w:val="16"/>
                <w:szCs w:val="16"/>
              </w:rPr>
              <w:t>5</w:t>
            </w:r>
          </w:p>
        </w:tc>
        <w:tc>
          <w:tcPr>
            <w:tcW w:w="2309" w:type="dxa"/>
            <w:vMerge w:val="restart"/>
          </w:tcPr>
          <w:p w14:paraId="423B874F" w14:textId="77777777"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Зона лесов</w:t>
            </w:r>
          </w:p>
        </w:tc>
        <w:tc>
          <w:tcPr>
            <w:tcW w:w="1158" w:type="dxa"/>
            <w:vMerge w:val="restart"/>
          </w:tcPr>
          <w:p w14:paraId="423B8750" w14:textId="7B8CC919" w:rsidR="0009642E" w:rsidRPr="008F0ABF" w:rsidRDefault="00515EBF" w:rsidP="00515EBF">
            <w:pPr>
              <w:rPr>
                <w:rFonts w:ascii="Times New Roman" w:hAnsi="Times New Roman" w:cs="Times New Roman"/>
                <w:sz w:val="16"/>
                <w:szCs w:val="16"/>
              </w:rPr>
            </w:pPr>
            <w:r>
              <w:rPr>
                <w:rFonts w:ascii="Times New Roman" w:hAnsi="Times New Roman" w:cs="Times New Roman"/>
                <w:sz w:val="16"/>
                <w:szCs w:val="16"/>
              </w:rPr>
              <w:t>734</w:t>
            </w:r>
            <w:r w:rsidR="0009642E" w:rsidRPr="008F0ABF">
              <w:rPr>
                <w:rFonts w:ascii="Times New Roman" w:hAnsi="Times New Roman" w:cs="Times New Roman"/>
                <w:sz w:val="16"/>
                <w:szCs w:val="16"/>
              </w:rPr>
              <w:t>,</w:t>
            </w:r>
            <w:r>
              <w:rPr>
                <w:rFonts w:ascii="Times New Roman" w:hAnsi="Times New Roman" w:cs="Times New Roman"/>
                <w:sz w:val="16"/>
                <w:szCs w:val="16"/>
              </w:rPr>
              <w:t>1</w:t>
            </w:r>
          </w:p>
        </w:tc>
        <w:tc>
          <w:tcPr>
            <w:tcW w:w="2528" w:type="dxa"/>
          </w:tcPr>
          <w:p w14:paraId="423B8751" w14:textId="77777777"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Максимальная этажность</w:t>
            </w:r>
          </w:p>
        </w:tc>
        <w:tc>
          <w:tcPr>
            <w:tcW w:w="2693" w:type="dxa"/>
          </w:tcPr>
          <w:p w14:paraId="423B8752" w14:textId="77777777"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w:t>
            </w:r>
          </w:p>
        </w:tc>
        <w:tc>
          <w:tcPr>
            <w:tcW w:w="6031" w:type="dxa"/>
            <w:vMerge w:val="restart"/>
          </w:tcPr>
          <w:p w14:paraId="17B3685D" w14:textId="77777777" w:rsidR="0009642E" w:rsidRPr="00134DEC" w:rsidRDefault="0009642E" w:rsidP="0009642E">
            <w:pPr>
              <w:rPr>
                <w:rFonts w:ascii="Times New Roman" w:hAnsi="Times New Roman" w:cs="Times New Roman"/>
                <w:sz w:val="16"/>
                <w:szCs w:val="16"/>
              </w:rPr>
            </w:pPr>
            <w:r w:rsidRPr="00134DEC">
              <w:rPr>
                <w:rFonts w:ascii="Times New Roman" w:hAnsi="Times New Roman" w:cs="Times New Roman"/>
                <w:sz w:val="16"/>
                <w:szCs w:val="16"/>
              </w:rPr>
              <w:t>Спортивное сооружение (Лыжный стадион, Местное значение городского округа, Планируемый к размещению, г. Нефтеюганск, Площадь, кв.м.: 7300) - 1 объект</w:t>
            </w:r>
          </w:p>
          <w:p w14:paraId="64291598" w14:textId="77777777" w:rsidR="0009642E" w:rsidRPr="00134DEC" w:rsidRDefault="0009642E" w:rsidP="0009642E">
            <w:pPr>
              <w:rPr>
                <w:rFonts w:ascii="Times New Roman" w:hAnsi="Times New Roman" w:cs="Times New Roman"/>
                <w:sz w:val="16"/>
                <w:szCs w:val="16"/>
              </w:rPr>
            </w:pPr>
          </w:p>
          <w:p w14:paraId="423B8753" w14:textId="4D5D7D0F" w:rsidR="0009642E" w:rsidRPr="00134DEC" w:rsidRDefault="0009642E" w:rsidP="0009642E">
            <w:pPr>
              <w:rPr>
                <w:rFonts w:ascii="Times New Roman" w:hAnsi="Times New Roman" w:cs="Times New Roman"/>
                <w:sz w:val="16"/>
                <w:szCs w:val="16"/>
              </w:rPr>
            </w:pPr>
            <w:r w:rsidRPr="00134DEC">
              <w:rPr>
                <w:rFonts w:ascii="Times New Roman" w:hAnsi="Times New Roman" w:cs="Times New Roman"/>
                <w:sz w:val="16"/>
                <w:szCs w:val="16"/>
              </w:rPr>
              <w:t>Спортивное сооружение (Лыжная трасса, Местное значение городского округа, Планируемый к размещению, г. Нефтеюганск, Площадь, кв.м.: 7300) - 1 объект</w:t>
            </w:r>
          </w:p>
        </w:tc>
      </w:tr>
      <w:tr w:rsidR="0009642E" w:rsidRPr="00627A4B" w14:paraId="423B875B" w14:textId="77777777" w:rsidTr="0001461D">
        <w:tc>
          <w:tcPr>
            <w:tcW w:w="634" w:type="dxa"/>
            <w:vMerge/>
          </w:tcPr>
          <w:p w14:paraId="423B8755" w14:textId="77777777" w:rsidR="0009642E" w:rsidRPr="008F0ABF" w:rsidRDefault="0009642E" w:rsidP="0009642E">
            <w:pPr>
              <w:rPr>
                <w:rFonts w:ascii="Times New Roman" w:hAnsi="Times New Roman" w:cs="Times New Roman"/>
                <w:sz w:val="16"/>
                <w:szCs w:val="16"/>
              </w:rPr>
            </w:pPr>
          </w:p>
        </w:tc>
        <w:tc>
          <w:tcPr>
            <w:tcW w:w="2309" w:type="dxa"/>
            <w:vMerge/>
          </w:tcPr>
          <w:p w14:paraId="423B8756" w14:textId="77777777" w:rsidR="0009642E" w:rsidRPr="008F0ABF" w:rsidRDefault="0009642E" w:rsidP="0009642E">
            <w:pPr>
              <w:rPr>
                <w:rFonts w:ascii="Times New Roman" w:hAnsi="Times New Roman" w:cs="Times New Roman"/>
                <w:sz w:val="16"/>
                <w:szCs w:val="16"/>
              </w:rPr>
            </w:pPr>
          </w:p>
        </w:tc>
        <w:tc>
          <w:tcPr>
            <w:tcW w:w="1158" w:type="dxa"/>
            <w:vMerge/>
          </w:tcPr>
          <w:p w14:paraId="423B8757" w14:textId="77777777" w:rsidR="0009642E" w:rsidRPr="008F0ABF" w:rsidRDefault="0009642E" w:rsidP="0009642E">
            <w:pPr>
              <w:rPr>
                <w:rFonts w:ascii="Times New Roman" w:hAnsi="Times New Roman" w:cs="Times New Roman"/>
                <w:sz w:val="16"/>
                <w:szCs w:val="16"/>
              </w:rPr>
            </w:pPr>
          </w:p>
        </w:tc>
        <w:tc>
          <w:tcPr>
            <w:tcW w:w="2528" w:type="dxa"/>
          </w:tcPr>
          <w:p w14:paraId="423B8758" w14:textId="77777777"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Максимальная плотность населения, чел/га</w:t>
            </w:r>
          </w:p>
        </w:tc>
        <w:tc>
          <w:tcPr>
            <w:tcW w:w="2693" w:type="dxa"/>
          </w:tcPr>
          <w:p w14:paraId="423B8759" w14:textId="77777777"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w:t>
            </w:r>
          </w:p>
        </w:tc>
        <w:tc>
          <w:tcPr>
            <w:tcW w:w="6031" w:type="dxa"/>
            <w:vMerge/>
          </w:tcPr>
          <w:p w14:paraId="423B875A" w14:textId="77777777" w:rsidR="0009642E" w:rsidRPr="00134DEC" w:rsidRDefault="0009642E" w:rsidP="0009642E">
            <w:pPr>
              <w:rPr>
                <w:rFonts w:ascii="Times New Roman" w:hAnsi="Times New Roman" w:cs="Times New Roman"/>
                <w:sz w:val="16"/>
                <w:szCs w:val="16"/>
              </w:rPr>
            </w:pPr>
          </w:p>
        </w:tc>
      </w:tr>
      <w:tr w:rsidR="0009642E" w:rsidRPr="00627A4B" w14:paraId="423B8762" w14:textId="77777777" w:rsidTr="0001461D">
        <w:tc>
          <w:tcPr>
            <w:tcW w:w="634" w:type="dxa"/>
            <w:vMerge w:val="restart"/>
          </w:tcPr>
          <w:p w14:paraId="423B875C" w14:textId="5ADD3A6C"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1</w:t>
            </w:r>
            <w:r>
              <w:rPr>
                <w:rFonts w:ascii="Times New Roman" w:hAnsi="Times New Roman" w:cs="Times New Roman"/>
                <w:sz w:val="16"/>
                <w:szCs w:val="16"/>
              </w:rPr>
              <w:t>6</w:t>
            </w:r>
          </w:p>
        </w:tc>
        <w:tc>
          <w:tcPr>
            <w:tcW w:w="2309" w:type="dxa"/>
            <w:vMerge w:val="restart"/>
          </w:tcPr>
          <w:p w14:paraId="423B875D" w14:textId="77777777"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Зона кладбищ</w:t>
            </w:r>
          </w:p>
        </w:tc>
        <w:tc>
          <w:tcPr>
            <w:tcW w:w="1158" w:type="dxa"/>
            <w:vMerge w:val="restart"/>
          </w:tcPr>
          <w:p w14:paraId="423B875E" w14:textId="422559A7"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47,4</w:t>
            </w:r>
          </w:p>
        </w:tc>
        <w:tc>
          <w:tcPr>
            <w:tcW w:w="2528" w:type="dxa"/>
          </w:tcPr>
          <w:p w14:paraId="423B875F" w14:textId="77777777"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Максимальная этажность</w:t>
            </w:r>
          </w:p>
        </w:tc>
        <w:tc>
          <w:tcPr>
            <w:tcW w:w="2693" w:type="dxa"/>
          </w:tcPr>
          <w:p w14:paraId="423B8760" w14:textId="77777777"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w:t>
            </w:r>
          </w:p>
        </w:tc>
        <w:tc>
          <w:tcPr>
            <w:tcW w:w="6031" w:type="dxa"/>
            <w:vMerge w:val="restart"/>
          </w:tcPr>
          <w:p w14:paraId="423B8761" w14:textId="0E98F853" w:rsidR="0009642E" w:rsidRPr="00134DEC" w:rsidRDefault="0009642E" w:rsidP="0009642E">
            <w:pPr>
              <w:rPr>
                <w:rFonts w:ascii="Times New Roman" w:hAnsi="Times New Roman" w:cs="Times New Roman"/>
                <w:sz w:val="16"/>
                <w:szCs w:val="16"/>
              </w:rPr>
            </w:pPr>
            <w:r w:rsidRPr="00134DEC">
              <w:rPr>
                <w:rFonts w:ascii="Times New Roman" w:hAnsi="Times New Roman" w:cs="Times New Roman"/>
                <w:sz w:val="16"/>
                <w:szCs w:val="16"/>
              </w:rPr>
              <w:t>-</w:t>
            </w:r>
          </w:p>
        </w:tc>
      </w:tr>
      <w:tr w:rsidR="0009642E" w:rsidRPr="00627A4B" w14:paraId="423B8769" w14:textId="77777777" w:rsidTr="0001461D">
        <w:tc>
          <w:tcPr>
            <w:tcW w:w="634" w:type="dxa"/>
            <w:vMerge/>
          </w:tcPr>
          <w:p w14:paraId="423B8763" w14:textId="77777777" w:rsidR="0009642E" w:rsidRPr="008F0ABF" w:rsidRDefault="0009642E" w:rsidP="0009642E">
            <w:pPr>
              <w:rPr>
                <w:rFonts w:ascii="Times New Roman" w:hAnsi="Times New Roman" w:cs="Times New Roman"/>
                <w:sz w:val="16"/>
                <w:szCs w:val="16"/>
              </w:rPr>
            </w:pPr>
          </w:p>
        </w:tc>
        <w:tc>
          <w:tcPr>
            <w:tcW w:w="2309" w:type="dxa"/>
            <w:vMerge/>
          </w:tcPr>
          <w:p w14:paraId="423B8764" w14:textId="77777777" w:rsidR="0009642E" w:rsidRPr="008F0ABF" w:rsidRDefault="0009642E" w:rsidP="0009642E">
            <w:pPr>
              <w:rPr>
                <w:rFonts w:ascii="Times New Roman" w:hAnsi="Times New Roman" w:cs="Times New Roman"/>
                <w:sz w:val="16"/>
                <w:szCs w:val="16"/>
              </w:rPr>
            </w:pPr>
          </w:p>
        </w:tc>
        <w:tc>
          <w:tcPr>
            <w:tcW w:w="1158" w:type="dxa"/>
            <w:vMerge/>
          </w:tcPr>
          <w:p w14:paraId="423B8765" w14:textId="77777777" w:rsidR="0009642E" w:rsidRPr="008F0ABF" w:rsidRDefault="0009642E" w:rsidP="0009642E">
            <w:pPr>
              <w:rPr>
                <w:rFonts w:ascii="Times New Roman" w:hAnsi="Times New Roman" w:cs="Times New Roman"/>
                <w:sz w:val="16"/>
                <w:szCs w:val="16"/>
              </w:rPr>
            </w:pPr>
          </w:p>
        </w:tc>
        <w:tc>
          <w:tcPr>
            <w:tcW w:w="2528" w:type="dxa"/>
          </w:tcPr>
          <w:p w14:paraId="423B8766" w14:textId="77777777"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Максимальная плотность населения, чел/га</w:t>
            </w:r>
          </w:p>
        </w:tc>
        <w:tc>
          <w:tcPr>
            <w:tcW w:w="2693" w:type="dxa"/>
          </w:tcPr>
          <w:p w14:paraId="423B8767" w14:textId="77777777"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w:t>
            </w:r>
          </w:p>
        </w:tc>
        <w:tc>
          <w:tcPr>
            <w:tcW w:w="6031" w:type="dxa"/>
            <w:vMerge/>
          </w:tcPr>
          <w:p w14:paraId="423B8768" w14:textId="77777777" w:rsidR="0009642E" w:rsidRPr="00627A4B" w:rsidRDefault="0009642E" w:rsidP="0009642E">
            <w:pPr>
              <w:rPr>
                <w:rFonts w:ascii="Times New Roman" w:hAnsi="Times New Roman" w:cs="Times New Roman"/>
                <w:color w:val="FF0000"/>
                <w:sz w:val="16"/>
                <w:szCs w:val="16"/>
              </w:rPr>
            </w:pPr>
          </w:p>
        </w:tc>
      </w:tr>
      <w:tr w:rsidR="0009642E" w:rsidRPr="00627A4B" w14:paraId="423B8770" w14:textId="77777777" w:rsidTr="0001461D">
        <w:tc>
          <w:tcPr>
            <w:tcW w:w="634" w:type="dxa"/>
            <w:vMerge w:val="restart"/>
          </w:tcPr>
          <w:p w14:paraId="423B876A" w14:textId="3781A20A" w:rsidR="0009642E" w:rsidRPr="003F73B2" w:rsidRDefault="0009642E" w:rsidP="0009642E">
            <w:pPr>
              <w:rPr>
                <w:rFonts w:ascii="Times New Roman" w:hAnsi="Times New Roman" w:cs="Times New Roman"/>
                <w:sz w:val="16"/>
                <w:szCs w:val="16"/>
              </w:rPr>
            </w:pPr>
            <w:r w:rsidRPr="003F73B2">
              <w:rPr>
                <w:rFonts w:ascii="Times New Roman" w:hAnsi="Times New Roman" w:cs="Times New Roman"/>
                <w:sz w:val="16"/>
                <w:szCs w:val="16"/>
              </w:rPr>
              <w:t>1</w:t>
            </w:r>
            <w:r>
              <w:rPr>
                <w:rFonts w:ascii="Times New Roman" w:hAnsi="Times New Roman" w:cs="Times New Roman"/>
                <w:sz w:val="16"/>
                <w:szCs w:val="16"/>
              </w:rPr>
              <w:t>7</w:t>
            </w:r>
          </w:p>
        </w:tc>
        <w:tc>
          <w:tcPr>
            <w:tcW w:w="2309" w:type="dxa"/>
            <w:vMerge w:val="restart"/>
          </w:tcPr>
          <w:p w14:paraId="423B876B" w14:textId="188336B9" w:rsidR="0009642E" w:rsidRPr="003F73B2" w:rsidRDefault="0009642E" w:rsidP="0009642E">
            <w:pPr>
              <w:rPr>
                <w:rFonts w:ascii="Times New Roman" w:hAnsi="Times New Roman" w:cs="Times New Roman"/>
                <w:sz w:val="16"/>
                <w:szCs w:val="16"/>
              </w:rPr>
            </w:pPr>
            <w:r w:rsidRPr="003F73B2">
              <w:rPr>
                <w:rFonts w:ascii="Times New Roman" w:hAnsi="Times New Roman" w:cs="Times New Roman"/>
                <w:sz w:val="16"/>
                <w:szCs w:val="16"/>
              </w:rPr>
              <w:t>Зона озелененных территорий специального назначения</w:t>
            </w:r>
          </w:p>
        </w:tc>
        <w:tc>
          <w:tcPr>
            <w:tcW w:w="1158" w:type="dxa"/>
            <w:vMerge w:val="restart"/>
          </w:tcPr>
          <w:p w14:paraId="423B876C" w14:textId="67493B59" w:rsidR="0009642E" w:rsidRPr="003F73B2" w:rsidRDefault="00515EBF" w:rsidP="0009642E">
            <w:pPr>
              <w:rPr>
                <w:rFonts w:ascii="Times New Roman" w:hAnsi="Times New Roman" w:cs="Times New Roman"/>
                <w:sz w:val="16"/>
                <w:szCs w:val="16"/>
              </w:rPr>
            </w:pPr>
            <w:r>
              <w:rPr>
                <w:rFonts w:ascii="Times New Roman" w:hAnsi="Times New Roman" w:cs="Times New Roman"/>
                <w:sz w:val="16"/>
                <w:szCs w:val="16"/>
              </w:rPr>
              <w:t>210</w:t>
            </w:r>
            <w:r w:rsidR="0009642E" w:rsidRPr="003F73B2">
              <w:rPr>
                <w:rFonts w:ascii="Times New Roman" w:hAnsi="Times New Roman" w:cs="Times New Roman"/>
                <w:sz w:val="16"/>
                <w:szCs w:val="16"/>
              </w:rPr>
              <w:t>,</w:t>
            </w:r>
            <w:r>
              <w:rPr>
                <w:rFonts w:ascii="Times New Roman" w:hAnsi="Times New Roman" w:cs="Times New Roman"/>
                <w:sz w:val="16"/>
                <w:szCs w:val="16"/>
              </w:rPr>
              <w:t>8</w:t>
            </w:r>
          </w:p>
        </w:tc>
        <w:tc>
          <w:tcPr>
            <w:tcW w:w="2528" w:type="dxa"/>
          </w:tcPr>
          <w:p w14:paraId="423B876D" w14:textId="77777777" w:rsidR="0009642E" w:rsidRPr="003F73B2" w:rsidRDefault="0009642E" w:rsidP="0009642E">
            <w:pPr>
              <w:rPr>
                <w:rFonts w:ascii="Times New Roman" w:hAnsi="Times New Roman" w:cs="Times New Roman"/>
                <w:sz w:val="16"/>
                <w:szCs w:val="16"/>
              </w:rPr>
            </w:pPr>
            <w:r w:rsidRPr="003F73B2">
              <w:rPr>
                <w:rFonts w:ascii="Times New Roman" w:hAnsi="Times New Roman" w:cs="Times New Roman"/>
                <w:sz w:val="16"/>
                <w:szCs w:val="16"/>
              </w:rPr>
              <w:t>Максимальная этажность</w:t>
            </w:r>
          </w:p>
        </w:tc>
        <w:tc>
          <w:tcPr>
            <w:tcW w:w="2693" w:type="dxa"/>
          </w:tcPr>
          <w:p w14:paraId="423B876E" w14:textId="77777777" w:rsidR="0009642E" w:rsidRPr="003F73B2" w:rsidRDefault="0009642E" w:rsidP="0009642E">
            <w:pPr>
              <w:rPr>
                <w:rFonts w:ascii="Times New Roman" w:hAnsi="Times New Roman" w:cs="Times New Roman"/>
                <w:sz w:val="16"/>
                <w:szCs w:val="16"/>
              </w:rPr>
            </w:pPr>
            <w:r w:rsidRPr="003F73B2">
              <w:rPr>
                <w:rFonts w:ascii="Times New Roman" w:hAnsi="Times New Roman" w:cs="Times New Roman"/>
                <w:sz w:val="16"/>
                <w:szCs w:val="16"/>
              </w:rPr>
              <w:t>-</w:t>
            </w:r>
          </w:p>
        </w:tc>
        <w:tc>
          <w:tcPr>
            <w:tcW w:w="6031" w:type="dxa"/>
            <w:vMerge w:val="restart"/>
          </w:tcPr>
          <w:p w14:paraId="4ECD5F48" w14:textId="77777777" w:rsidR="0009642E" w:rsidRPr="006448C3" w:rsidRDefault="0009642E" w:rsidP="0009642E">
            <w:pPr>
              <w:rPr>
                <w:rFonts w:ascii="Times New Roman" w:hAnsi="Times New Roman" w:cs="Times New Roman"/>
                <w:sz w:val="16"/>
                <w:szCs w:val="16"/>
              </w:rPr>
            </w:pPr>
            <w:r w:rsidRPr="006448C3">
              <w:rPr>
                <w:rFonts w:ascii="Times New Roman" w:hAnsi="Times New Roman" w:cs="Times New Roman"/>
                <w:sz w:val="16"/>
                <w:szCs w:val="16"/>
              </w:rPr>
              <w:t>Канализационная насосная станция (КНС) (Канализационная насосная станция (КНС), Местное значение городского округа, Планируемый к размещению, г. Нефтеюганск, Производительность, тыс. куб. м/сут: 0,10) - 1 объект</w:t>
            </w:r>
          </w:p>
          <w:p w14:paraId="1908199D" w14:textId="77777777" w:rsidR="0009642E" w:rsidRDefault="0009642E" w:rsidP="0009642E">
            <w:pPr>
              <w:rPr>
                <w:rFonts w:ascii="Times New Roman" w:hAnsi="Times New Roman" w:cs="Times New Roman"/>
                <w:color w:val="FF0000"/>
                <w:sz w:val="16"/>
                <w:szCs w:val="16"/>
              </w:rPr>
            </w:pPr>
          </w:p>
          <w:p w14:paraId="423B876F" w14:textId="5CA02749" w:rsidR="0009642E" w:rsidRPr="00627A4B" w:rsidRDefault="0009642E" w:rsidP="0009642E">
            <w:pPr>
              <w:rPr>
                <w:rFonts w:ascii="Times New Roman" w:hAnsi="Times New Roman" w:cs="Times New Roman"/>
                <w:color w:val="FF0000"/>
                <w:sz w:val="16"/>
                <w:szCs w:val="16"/>
              </w:rPr>
            </w:pPr>
            <w:r w:rsidRPr="00C06F58">
              <w:rPr>
                <w:rFonts w:ascii="Times New Roman" w:hAnsi="Times New Roman" w:cs="Times New Roman"/>
                <w:sz w:val="16"/>
                <w:szCs w:val="16"/>
              </w:rPr>
              <w:t>Канализационная насосная станция (КНС) (КНС ул. Сургутская, мкр. 11А, Местное значение городского округа, Планируемый к размещению, г. Нефтеюганск, Производительность, тыс. куб. м/сут: 0,02) - 1 объект</w:t>
            </w:r>
          </w:p>
        </w:tc>
      </w:tr>
      <w:tr w:rsidR="0009642E" w:rsidRPr="00627A4B" w14:paraId="423B8777" w14:textId="77777777" w:rsidTr="0001461D">
        <w:tc>
          <w:tcPr>
            <w:tcW w:w="634" w:type="dxa"/>
            <w:vMerge/>
          </w:tcPr>
          <w:p w14:paraId="423B8771" w14:textId="77777777" w:rsidR="0009642E" w:rsidRPr="003F73B2" w:rsidRDefault="0009642E" w:rsidP="0009642E">
            <w:pPr>
              <w:rPr>
                <w:rFonts w:ascii="Times New Roman" w:hAnsi="Times New Roman" w:cs="Times New Roman"/>
                <w:sz w:val="16"/>
                <w:szCs w:val="16"/>
              </w:rPr>
            </w:pPr>
          </w:p>
        </w:tc>
        <w:tc>
          <w:tcPr>
            <w:tcW w:w="2309" w:type="dxa"/>
            <w:vMerge/>
          </w:tcPr>
          <w:p w14:paraId="423B8772" w14:textId="77777777" w:rsidR="0009642E" w:rsidRPr="003F73B2" w:rsidRDefault="0009642E" w:rsidP="0009642E">
            <w:pPr>
              <w:rPr>
                <w:rFonts w:ascii="Times New Roman" w:hAnsi="Times New Roman" w:cs="Times New Roman"/>
                <w:sz w:val="16"/>
                <w:szCs w:val="16"/>
              </w:rPr>
            </w:pPr>
          </w:p>
        </w:tc>
        <w:tc>
          <w:tcPr>
            <w:tcW w:w="1158" w:type="dxa"/>
            <w:vMerge/>
          </w:tcPr>
          <w:p w14:paraId="423B8773" w14:textId="77777777" w:rsidR="0009642E" w:rsidRPr="003F73B2" w:rsidRDefault="0009642E" w:rsidP="0009642E">
            <w:pPr>
              <w:rPr>
                <w:rFonts w:ascii="Times New Roman" w:hAnsi="Times New Roman" w:cs="Times New Roman"/>
                <w:sz w:val="16"/>
                <w:szCs w:val="16"/>
              </w:rPr>
            </w:pPr>
          </w:p>
        </w:tc>
        <w:tc>
          <w:tcPr>
            <w:tcW w:w="2528" w:type="dxa"/>
          </w:tcPr>
          <w:p w14:paraId="423B8774" w14:textId="77777777" w:rsidR="0009642E" w:rsidRPr="003F73B2" w:rsidRDefault="0009642E" w:rsidP="0009642E">
            <w:pPr>
              <w:rPr>
                <w:rFonts w:ascii="Times New Roman" w:hAnsi="Times New Roman" w:cs="Times New Roman"/>
                <w:sz w:val="16"/>
                <w:szCs w:val="16"/>
              </w:rPr>
            </w:pPr>
            <w:r w:rsidRPr="003F73B2">
              <w:rPr>
                <w:rFonts w:ascii="Times New Roman" w:hAnsi="Times New Roman" w:cs="Times New Roman"/>
                <w:sz w:val="16"/>
                <w:szCs w:val="16"/>
              </w:rPr>
              <w:t>Максимальная плотность населения, чел/га</w:t>
            </w:r>
          </w:p>
        </w:tc>
        <w:tc>
          <w:tcPr>
            <w:tcW w:w="2693" w:type="dxa"/>
          </w:tcPr>
          <w:p w14:paraId="423B8775" w14:textId="77777777" w:rsidR="0009642E" w:rsidRPr="003F73B2" w:rsidRDefault="0009642E" w:rsidP="0009642E">
            <w:pPr>
              <w:rPr>
                <w:rFonts w:ascii="Times New Roman" w:hAnsi="Times New Roman" w:cs="Times New Roman"/>
                <w:sz w:val="16"/>
                <w:szCs w:val="16"/>
              </w:rPr>
            </w:pPr>
            <w:r w:rsidRPr="003F73B2">
              <w:rPr>
                <w:rFonts w:ascii="Times New Roman" w:hAnsi="Times New Roman" w:cs="Times New Roman"/>
                <w:sz w:val="16"/>
                <w:szCs w:val="16"/>
              </w:rPr>
              <w:t>-</w:t>
            </w:r>
          </w:p>
        </w:tc>
        <w:tc>
          <w:tcPr>
            <w:tcW w:w="6031" w:type="dxa"/>
            <w:vMerge/>
          </w:tcPr>
          <w:p w14:paraId="423B8776" w14:textId="77777777" w:rsidR="0009642E" w:rsidRPr="00627A4B" w:rsidRDefault="0009642E" w:rsidP="0009642E">
            <w:pPr>
              <w:rPr>
                <w:rFonts w:ascii="Times New Roman" w:hAnsi="Times New Roman" w:cs="Times New Roman"/>
                <w:color w:val="FF0000"/>
                <w:sz w:val="16"/>
                <w:szCs w:val="16"/>
              </w:rPr>
            </w:pPr>
          </w:p>
        </w:tc>
      </w:tr>
      <w:tr w:rsidR="0009642E" w:rsidRPr="00627A4B" w14:paraId="4992E086" w14:textId="77777777" w:rsidTr="008F0ABF">
        <w:trPr>
          <w:trHeight w:val="90"/>
        </w:trPr>
        <w:tc>
          <w:tcPr>
            <w:tcW w:w="634" w:type="dxa"/>
            <w:vMerge w:val="restart"/>
          </w:tcPr>
          <w:p w14:paraId="72535F60" w14:textId="34B19FE0" w:rsidR="0009642E" w:rsidRPr="003F73B2" w:rsidRDefault="0009642E" w:rsidP="0009642E">
            <w:pPr>
              <w:rPr>
                <w:rFonts w:ascii="Times New Roman" w:hAnsi="Times New Roman" w:cs="Times New Roman"/>
                <w:sz w:val="16"/>
                <w:szCs w:val="16"/>
              </w:rPr>
            </w:pPr>
            <w:r w:rsidRPr="003F73B2">
              <w:rPr>
                <w:rFonts w:ascii="Times New Roman" w:hAnsi="Times New Roman" w:cs="Times New Roman"/>
                <w:sz w:val="16"/>
                <w:szCs w:val="16"/>
              </w:rPr>
              <w:t>1</w:t>
            </w:r>
            <w:r>
              <w:rPr>
                <w:rFonts w:ascii="Times New Roman" w:hAnsi="Times New Roman" w:cs="Times New Roman"/>
                <w:sz w:val="16"/>
                <w:szCs w:val="16"/>
              </w:rPr>
              <w:t>8</w:t>
            </w:r>
          </w:p>
        </w:tc>
        <w:tc>
          <w:tcPr>
            <w:tcW w:w="2309" w:type="dxa"/>
            <w:vMerge w:val="restart"/>
          </w:tcPr>
          <w:p w14:paraId="037ED18D" w14:textId="46ECA1C6" w:rsidR="0009642E" w:rsidRPr="003F73B2" w:rsidRDefault="0009642E" w:rsidP="0009642E">
            <w:pPr>
              <w:rPr>
                <w:rFonts w:ascii="Times New Roman" w:hAnsi="Times New Roman" w:cs="Times New Roman"/>
                <w:sz w:val="16"/>
                <w:szCs w:val="16"/>
              </w:rPr>
            </w:pPr>
            <w:r w:rsidRPr="003F73B2">
              <w:rPr>
                <w:rFonts w:ascii="Times New Roman" w:hAnsi="Times New Roman" w:cs="Times New Roman"/>
                <w:sz w:val="16"/>
                <w:szCs w:val="16"/>
              </w:rPr>
              <w:t>Зона акваторий</w:t>
            </w:r>
          </w:p>
        </w:tc>
        <w:tc>
          <w:tcPr>
            <w:tcW w:w="1158" w:type="dxa"/>
            <w:vMerge w:val="restart"/>
          </w:tcPr>
          <w:p w14:paraId="3339C273" w14:textId="72AF4844" w:rsidR="0009642E" w:rsidRPr="003F73B2" w:rsidRDefault="00515EBF" w:rsidP="00515EBF">
            <w:pPr>
              <w:rPr>
                <w:rFonts w:ascii="Times New Roman" w:hAnsi="Times New Roman" w:cs="Times New Roman"/>
                <w:sz w:val="16"/>
                <w:szCs w:val="16"/>
              </w:rPr>
            </w:pPr>
            <w:r>
              <w:rPr>
                <w:rFonts w:ascii="Times New Roman" w:hAnsi="Times New Roman" w:cs="Times New Roman"/>
                <w:sz w:val="16"/>
                <w:szCs w:val="16"/>
              </w:rPr>
              <w:t>2460</w:t>
            </w:r>
            <w:r w:rsidR="0009642E" w:rsidRPr="003F73B2">
              <w:rPr>
                <w:rFonts w:ascii="Times New Roman" w:hAnsi="Times New Roman" w:cs="Times New Roman"/>
                <w:sz w:val="16"/>
                <w:szCs w:val="16"/>
              </w:rPr>
              <w:t>,</w:t>
            </w:r>
            <w:r>
              <w:rPr>
                <w:rFonts w:ascii="Times New Roman" w:hAnsi="Times New Roman" w:cs="Times New Roman"/>
                <w:sz w:val="16"/>
                <w:szCs w:val="16"/>
              </w:rPr>
              <w:t>8</w:t>
            </w:r>
          </w:p>
        </w:tc>
        <w:tc>
          <w:tcPr>
            <w:tcW w:w="2528" w:type="dxa"/>
          </w:tcPr>
          <w:p w14:paraId="49E58068" w14:textId="4BD6C7AB" w:rsidR="0009642E" w:rsidRPr="003F73B2" w:rsidRDefault="0009642E" w:rsidP="0009642E">
            <w:pPr>
              <w:rPr>
                <w:rFonts w:ascii="Times New Roman" w:hAnsi="Times New Roman" w:cs="Times New Roman"/>
                <w:sz w:val="16"/>
                <w:szCs w:val="16"/>
              </w:rPr>
            </w:pPr>
            <w:r w:rsidRPr="003F73B2">
              <w:rPr>
                <w:rFonts w:ascii="Times New Roman" w:hAnsi="Times New Roman" w:cs="Times New Roman"/>
                <w:sz w:val="16"/>
                <w:szCs w:val="16"/>
              </w:rPr>
              <w:t>Максимальная этажность</w:t>
            </w:r>
          </w:p>
        </w:tc>
        <w:tc>
          <w:tcPr>
            <w:tcW w:w="2693" w:type="dxa"/>
          </w:tcPr>
          <w:p w14:paraId="047BEC54" w14:textId="09B6C676" w:rsidR="0009642E" w:rsidRPr="003F73B2" w:rsidRDefault="0009642E" w:rsidP="0009642E">
            <w:pPr>
              <w:rPr>
                <w:rFonts w:ascii="Times New Roman" w:hAnsi="Times New Roman" w:cs="Times New Roman"/>
                <w:sz w:val="16"/>
                <w:szCs w:val="16"/>
              </w:rPr>
            </w:pPr>
            <w:r w:rsidRPr="003F73B2">
              <w:rPr>
                <w:rFonts w:ascii="Times New Roman" w:hAnsi="Times New Roman" w:cs="Times New Roman"/>
                <w:sz w:val="16"/>
                <w:szCs w:val="16"/>
              </w:rPr>
              <w:t>-</w:t>
            </w:r>
          </w:p>
        </w:tc>
        <w:tc>
          <w:tcPr>
            <w:tcW w:w="6031" w:type="dxa"/>
            <w:vMerge w:val="restart"/>
          </w:tcPr>
          <w:p w14:paraId="1824073B" w14:textId="77777777" w:rsidR="0009642E" w:rsidRPr="008A181D" w:rsidRDefault="0009642E" w:rsidP="0009642E">
            <w:pPr>
              <w:rPr>
                <w:rFonts w:ascii="Times New Roman" w:hAnsi="Times New Roman" w:cs="Times New Roman"/>
                <w:sz w:val="16"/>
                <w:szCs w:val="16"/>
              </w:rPr>
            </w:pPr>
            <w:r w:rsidRPr="008A181D">
              <w:rPr>
                <w:rFonts w:ascii="Times New Roman" w:hAnsi="Times New Roman" w:cs="Times New Roman"/>
                <w:sz w:val="16"/>
                <w:szCs w:val="16"/>
              </w:rPr>
              <w:t>Регуляционные и выправительные гидротехнические сооружения (Берегоукрепляющая стенка, Местное значение городского округа, Планируемый к размещению, г Нефтеюганск, Протяженность: 2,8 км) - 4 объекта</w:t>
            </w:r>
            <w:r w:rsidRPr="00627A4B">
              <w:rPr>
                <w:rFonts w:ascii="Times New Roman" w:hAnsi="Times New Roman" w:cs="Times New Roman"/>
                <w:color w:val="FF0000"/>
                <w:sz w:val="16"/>
                <w:szCs w:val="16"/>
              </w:rPr>
              <w:br/>
            </w:r>
          </w:p>
          <w:p w14:paraId="2125FE20" w14:textId="39362BF0" w:rsidR="0009642E" w:rsidRPr="00627A4B" w:rsidRDefault="0009642E" w:rsidP="0009642E">
            <w:pPr>
              <w:rPr>
                <w:rFonts w:ascii="Times New Roman" w:hAnsi="Times New Roman" w:cs="Times New Roman"/>
                <w:color w:val="FF0000"/>
                <w:sz w:val="16"/>
                <w:szCs w:val="16"/>
              </w:rPr>
            </w:pPr>
            <w:r w:rsidRPr="008A181D">
              <w:rPr>
                <w:rFonts w:ascii="Times New Roman" w:hAnsi="Times New Roman" w:cs="Times New Roman"/>
                <w:sz w:val="16"/>
                <w:szCs w:val="16"/>
              </w:rPr>
              <w:t>Речной порт (Речной порт, Федеральное значение, Планируемый к размещению, г Нефтеюганск) - 1 объект</w:t>
            </w:r>
          </w:p>
        </w:tc>
      </w:tr>
      <w:tr w:rsidR="0009642E" w:rsidRPr="00627A4B" w14:paraId="61FED9D8" w14:textId="77777777" w:rsidTr="0001461D">
        <w:trPr>
          <w:trHeight w:val="90"/>
        </w:trPr>
        <w:tc>
          <w:tcPr>
            <w:tcW w:w="634" w:type="dxa"/>
            <w:vMerge/>
          </w:tcPr>
          <w:p w14:paraId="35369865" w14:textId="77777777" w:rsidR="0009642E" w:rsidRPr="003F73B2" w:rsidRDefault="0009642E" w:rsidP="0009642E">
            <w:pPr>
              <w:rPr>
                <w:rFonts w:ascii="Times New Roman" w:hAnsi="Times New Roman" w:cs="Times New Roman"/>
                <w:sz w:val="16"/>
                <w:szCs w:val="16"/>
              </w:rPr>
            </w:pPr>
          </w:p>
        </w:tc>
        <w:tc>
          <w:tcPr>
            <w:tcW w:w="2309" w:type="dxa"/>
            <w:vMerge/>
          </w:tcPr>
          <w:p w14:paraId="0A8133C9" w14:textId="77777777" w:rsidR="0009642E" w:rsidRPr="003F73B2" w:rsidRDefault="0009642E" w:rsidP="0009642E">
            <w:pPr>
              <w:rPr>
                <w:rFonts w:ascii="Times New Roman" w:hAnsi="Times New Roman" w:cs="Times New Roman"/>
                <w:sz w:val="16"/>
                <w:szCs w:val="16"/>
              </w:rPr>
            </w:pPr>
          </w:p>
        </w:tc>
        <w:tc>
          <w:tcPr>
            <w:tcW w:w="1158" w:type="dxa"/>
            <w:vMerge/>
          </w:tcPr>
          <w:p w14:paraId="19AC5860" w14:textId="77777777" w:rsidR="0009642E" w:rsidRPr="003F73B2" w:rsidRDefault="0009642E" w:rsidP="0009642E">
            <w:pPr>
              <w:rPr>
                <w:rFonts w:ascii="Times New Roman" w:hAnsi="Times New Roman" w:cs="Times New Roman"/>
                <w:sz w:val="16"/>
                <w:szCs w:val="16"/>
              </w:rPr>
            </w:pPr>
          </w:p>
        </w:tc>
        <w:tc>
          <w:tcPr>
            <w:tcW w:w="2528" w:type="dxa"/>
          </w:tcPr>
          <w:p w14:paraId="03C710C1" w14:textId="43E86074" w:rsidR="0009642E" w:rsidRPr="003F73B2" w:rsidRDefault="0009642E" w:rsidP="0009642E">
            <w:pPr>
              <w:rPr>
                <w:rFonts w:ascii="Times New Roman" w:hAnsi="Times New Roman" w:cs="Times New Roman"/>
                <w:sz w:val="16"/>
                <w:szCs w:val="16"/>
              </w:rPr>
            </w:pPr>
            <w:r w:rsidRPr="003F73B2">
              <w:rPr>
                <w:rFonts w:ascii="Times New Roman" w:hAnsi="Times New Roman" w:cs="Times New Roman"/>
                <w:sz w:val="16"/>
                <w:szCs w:val="16"/>
              </w:rPr>
              <w:t>Максимальная плотность населения, чел/га</w:t>
            </w:r>
          </w:p>
        </w:tc>
        <w:tc>
          <w:tcPr>
            <w:tcW w:w="2693" w:type="dxa"/>
          </w:tcPr>
          <w:p w14:paraId="06DA603C" w14:textId="44C915D6" w:rsidR="0009642E" w:rsidRPr="003F73B2" w:rsidRDefault="0009642E" w:rsidP="0009642E">
            <w:pPr>
              <w:rPr>
                <w:rFonts w:ascii="Times New Roman" w:hAnsi="Times New Roman" w:cs="Times New Roman"/>
                <w:sz w:val="16"/>
                <w:szCs w:val="16"/>
              </w:rPr>
            </w:pPr>
            <w:r w:rsidRPr="003F73B2">
              <w:rPr>
                <w:rFonts w:ascii="Times New Roman" w:hAnsi="Times New Roman" w:cs="Times New Roman"/>
                <w:sz w:val="16"/>
                <w:szCs w:val="16"/>
              </w:rPr>
              <w:t>-</w:t>
            </w:r>
          </w:p>
        </w:tc>
        <w:tc>
          <w:tcPr>
            <w:tcW w:w="6031" w:type="dxa"/>
            <w:vMerge/>
          </w:tcPr>
          <w:p w14:paraId="02AA800B" w14:textId="77777777" w:rsidR="0009642E" w:rsidRPr="00627A4B" w:rsidRDefault="0009642E" w:rsidP="0009642E">
            <w:pPr>
              <w:rPr>
                <w:rFonts w:ascii="Times New Roman" w:hAnsi="Times New Roman" w:cs="Times New Roman"/>
                <w:color w:val="FF0000"/>
                <w:sz w:val="16"/>
                <w:szCs w:val="16"/>
              </w:rPr>
            </w:pPr>
          </w:p>
        </w:tc>
      </w:tr>
      <w:tr w:rsidR="0009642E" w:rsidRPr="00627A4B" w14:paraId="423B877E" w14:textId="77777777" w:rsidTr="0001461D">
        <w:tc>
          <w:tcPr>
            <w:tcW w:w="634" w:type="dxa"/>
            <w:vMerge w:val="restart"/>
          </w:tcPr>
          <w:p w14:paraId="423B8778" w14:textId="013FA193" w:rsidR="0009642E" w:rsidRPr="003F73B2" w:rsidRDefault="0009642E" w:rsidP="0009642E">
            <w:pPr>
              <w:rPr>
                <w:rFonts w:ascii="Times New Roman" w:hAnsi="Times New Roman" w:cs="Times New Roman"/>
                <w:sz w:val="16"/>
                <w:szCs w:val="16"/>
              </w:rPr>
            </w:pPr>
            <w:r w:rsidRPr="003F73B2">
              <w:rPr>
                <w:rFonts w:ascii="Times New Roman" w:hAnsi="Times New Roman" w:cs="Times New Roman"/>
                <w:sz w:val="16"/>
                <w:szCs w:val="16"/>
              </w:rPr>
              <w:t>1</w:t>
            </w:r>
            <w:r>
              <w:rPr>
                <w:rFonts w:ascii="Times New Roman" w:hAnsi="Times New Roman" w:cs="Times New Roman"/>
                <w:sz w:val="16"/>
                <w:szCs w:val="16"/>
              </w:rPr>
              <w:t>9</w:t>
            </w:r>
          </w:p>
        </w:tc>
        <w:tc>
          <w:tcPr>
            <w:tcW w:w="2309" w:type="dxa"/>
            <w:vMerge w:val="restart"/>
          </w:tcPr>
          <w:p w14:paraId="423B8779" w14:textId="77777777" w:rsidR="0009642E" w:rsidRPr="003F73B2" w:rsidRDefault="0009642E" w:rsidP="0009642E">
            <w:pPr>
              <w:rPr>
                <w:rFonts w:ascii="Times New Roman" w:hAnsi="Times New Roman" w:cs="Times New Roman"/>
                <w:sz w:val="16"/>
                <w:szCs w:val="16"/>
              </w:rPr>
            </w:pPr>
            <w:r w:rsidRPr="003F73B2">
              <w:rPr>
                <w:rFonts w:ascii="Times New Roman" w:hAnsi="Times New Roman" w:cs="Times New Roman"/>
                <w:sz w:val="16"/>
                <w:szCs w:val="16"/>
              </w:rPr>
              <w:t>Иные зоны</w:t>
            </w:r>
          </w:p>
        </w:tc>
        <w:tc>
          <w:tcPr>
            <w:tcW w:w="1158" w:type="dxa"/>
            <w:vMerge w:val="restart"/>
          </w:tcPr>
          <w:p w14:paraId="423B877A" w14:textId="05A6D5AE" w:rsidR="0009642E" w:rsidRPr="007D1859" w:rsidRDefault="0009642E" w:rsidP="00515EBF">
            <w:pPr>
              <w:rPr>
                <w:rFonts w:ascii="Times New Roman" w:hAnsi="Times New Roman" w:cs="Times New Roman"/>
                <w:sz w:val="16"/>
                <w:szCs w:val="16"/>
              </w:rPr>
            </w:pPr>
            <w:r w:rsidRPr="003F73B2">
              <w:rPr>
                <w:rFonts w:ascii="Times New Roman" w:hAnsi="Times New Roman" w:cs="Times New Roman"/>
                <w:sz w:val="16"/>
                <w:szCs w:val="16"/>
              </w:rPr>
              <w:t>8</w:t>
            </w:r>
            <w:r w:rsidR="00515EBF">
              <w:rPr>
                <w:rFonts w:ascii="Times New Roman" w:hAnsi="Times New Roman" w:cs="Times New Roman"/>
                <w:sz w:val="16"/>
                <w:szCs w:val="16"/>
              </w:rPr>
              <w:t>811</w:t>
            </w:r>
            <w:r>
              <w:rPr>
                <w:rFonts w:ascii="Times New Roman" w:hAnsi="Times New Roman" w:cs="Times New Roman"/>
                <w:sz w:val="16"/>
                <w:szCs w:val="16"/>
              </w:rPr>
              <w:t>,</w:t>
            </w:r>
            <w:r w:rsidR="00515EBF">
              <w:rPr>
                <w:rFonts w:ascii="Times New Roman" w:hAnsi="Times New Roman" w:cs="Times New Roman"/>
                <w:sz w:val="16"/>
                <w:szCs w:val="16"/>
              </w:rPr>
              <w:t>2</w:t>
            </w:r>
          </w:p>
        </w:tc>
        <w:tc>
          <w:tcPr>
            <w:tcW w:w="2528" w:type="dxa"/>
          </w:tcPr>
          <w:p w14:paraId="423B877B" w14:textId="77777777" w:rsidR="0009642E" w:rsidRPr="003F73B2" w:rsidRDefault="0009642E" w:rsidP="0009642E">
            <w:pPr>
              <w:rPr>
                <w:rFonts w:ascii="Times New Roman" w:hAnsi="Times New Roman" w:cs="Times New Roman"/>
                <w:sz w:val="16"/>
                <w:szCs w:val="16"/>
              </w:rPr>
            </w:pPr>
            <w:r w:rsidRPr="003F73B2">
              <w:rPr>
                <w:rFonts w:ascii="Times New Roman" w:hAnsi="Times New Roman" w:cs="Times New Roman"/>
                <w:sz w:val="16"/>
                <w:szCs w:val="16"/>
              </w:rPr>
              <w:t>Максимальная этажность</w:t>
            </w:r>
          </w:p>
        </w:tc>
        <w:tc>
          <w:tcPr>
            <w:tcW w:w="2693" w:type="dxa"/>
          </w:tcPr>
          <w:p w14:paraId="423B877C" w14:textId="77777777" w:rsidR="0009642E" w:rsidRPr="00BF5FF7" w:rsidRDefault="0009642E" w:rsidP="0009642E">
            <w:pPr>
              <w:rPr>
                <w:rFonts w:ascii="Times New Roman" w:hAnsi="Times New Roman" w:cs="Times New Roman"/>
                <w:sz w:val="16"/>
                <w:szCs w:val="16"/>
              </w:rPr>
            </w:pPr>
            <w:r w:rsidRPr="00BF5FF7">
              <w:rPr>
                <w:rFonts w:ascii="Times New Roman" w:hAnsi="Times New Roman" w:cs="Times New Roman"/>
                <w:sz w:val="16"/>
                <w:szCs w:val="16"/>
              </w:rPr>
              <w:t>-</w:t>
            </w:r>
          </w:p>
        </w:tc>
        <w:tc>
          <w:tcPr>
            <w:tcW w:w="6031" w:type="dxa"/>
            <w:vMerge w:val="restart"/>
          </w:tcPr>
          <w:p w14:paraId="423B877D" w14:textId="6088400B" w:rsidR="0009642E" w:rsidRPr="00BF5FF7" w:rsidRDefault="0009642E" w:rsidP="0009642E">
            <w:pPr>
              <w:rPr>
                <w:rFonts w:ascii="Times New Roman" w:hAnsi="Times New Roman" w:cs="Times New Roman"/>
                <w:sz w:val="16"/>
                <w:szCs w:val="16"/>
              </w:rPr>
            </w:pPr>
            <w:r w:rsidRPr="00BF5FF7">
              <w:rPr>
                <w:rFonts w:ascii="Times New Roman" w:hAnsi="Times New Roman" w:cs="Times New Roman"/>
                <w:sz w:val="16"/>
                <w:szCs w:val="16"/>
              </w:rPr>
              <w:t>-</w:t>
            </w:r>
          </w:p>
        </w:tc>
      </w:tr>
      <w:tr w:rsidR="0009642E" w:rsidRPr="00627A4B" w14:paraId="423B8785" w14:textId="77777777" w:rsidTr="0001461D">
        <w:tc>
          <w:tcPr>
            <w:tcW w:w="634" w:type="dxa"/>
            <w:vMerge/>
          </w:tcPr>
          <w:p w14:paraId="423B877F" w14:textId="77777777" w:rsidR="0009642E" w:rsidRPr="003F73B2" w:rsidRDefault="0009642E" w:rsidP="0009642E">
            <w:pPr>
              <w:rPr>
                <w:rFonts w:ascii="Times New Roman" w:hAnsi="Times New Roman" w:cs="Times New Roman"/>
                <w:sz w:val="16"/>
                <w:szCs w:val="16"/>
              </w:rPr>
            </w:pPr>
          </w:p>
        </w:tc>
        <w:tc>
          <w:tcPr>
            <w:tcW w:w="2309" w:type="dxa"/>
            <w:vMerge/>
          </w:tcPr>
          <w:p w14:paraId="423B8780" w14:textId="77777777" w:rsidR="0009642E" w:rsidRPr="003F73B2" w:rsidRDefault="0009642E" w:rsidP="0009642E">
            <w:pPr>
              <w:rPr>
                <w:rFonts w:ascii="Times New Roman" w:hAnsi="Times New Roman" w:cs="Times New Roman"/>
                <w:sz w:val="16"/>
                <w:szCs w:val="16"/>
              </w:rPr>
            </w:pPr>
          </w:p>
        </w:tc>
        <w:tc>
          <w:tcPr>
            <w:tcW w:w="1158" w:type="dxa"/>
            <w:vMerge/>
          </w:tcPr>
          <w:p w14:paraId="423B8781" w14:textId="77777777" w:rsidR="0009642E" w:rsidRPr="003F73B2" w:rsidRDefault="0009642E" w:rsidP="0009642E">
            <w:pPr>
              <w:rPr>
                <w:rFonts w:ascii="Times New Roman" w:hAnsi="Times New Roman" w:cs="Times New Roman"/>
                <w:sz w:val="16"/>
                <w:szCs w:val="16"/>
              </w:rPr>
            </w:pPr>
          </w:p>
        </w:tc>
        <w:tc>
          <w:tcPr>
            <w:tcW w:w="2528" w:type="dxa"/>
          </w:tcPr>
          <w:p w14:paraId="423B8782" w14:textId="77777777" w:rsidR="0009642E" w:rsidRPr="003F73B2" w:rsidRDefault="0009642E" w:rsidP="0009642E">
            <w:pPr>
              <w:rPr>
                <w:rFonts w:ascii="Times New Roman" w:hAnsi="Times New Roman" w:cs="Times New Roman"/>
                <w:sz w:val="16"/>
                <w:szCs w:val="16"/>
              </w:rPr>
            </w:pPr>
            <w:r w:rsidRPr="003F73B2">
              <w:rPr>
                <w:rFonts w:ascii="Times New Roman" w:hAnsi="Times New Roman" w:cs="Times New Roman"/>
                <w:sz w:val="16"/>
                <w:szCs w:val="16"/>
              </w:rPr>
              <w:t>Максимальная плотность населения, чел/га</w:t>
            </w:r>
          </w:p>
        </w:tc>
        <w:tc>
          <w:tcPr>
            <w:tcW w:w="2693" w:type="dxa"/>
          </w:tcPr>
          <w:p w14:paraId="423B8783" w14:textId="77777777" w:rsidR="0009642E" w:rsidRPr="00BF5FF7" w:rsidRDefault="0009642E" w:rsidP="0009642E">
            <w:pPr>
              <w:rPr>
                <w:rFonts w:ascii="Times New Roman" w:hAnsi="Times New Roman" w:cs="Times New Roman"/>
                <w:sz w:val="16"/>
                <w:szCs w:val="16"/>
              </w:rPr>
            </w:pPr>
            <w:r w:rsidRPr="00BF5FF7">
              <w:rPr>
                <w:rFonts w:ascii="Times New Roman" w:hAnsi="Times New Roman" w:cs="Times New Roman"/>
                <w:sz w:val="16"/>
                <w:szCs w:val="16"/>
              </w:rPr>
              <w:t>-</w:t>
            </w:r>
          </w:p>
        </w:tc>
        <w:tc>
          <w:tcPr>
            <w:tcW w:w="6031" w:type="dxa"/>
            <w:vMerge/>
          </w:tcPr>
          <w:p w14:paraId="423B8784" w14:textId="77777777" w:rsidR="0009642E" w:rsidRPr="00BF5FF7" w:rsidRDefault="0009642E" w:rsidP="0009642E">
            <w:pPr>
              <w:rPr>
                <w:rFonts w:ascii="Times New Roman" w:hAnsi="Times New Roman" w:cs="Times New Roman"/>
                <w:sz w:val="16"/>
                <w:szCs w:val="16"/>
              </w:rPr>
            </w:pPr>
          </w:p>
        </w:tc>
      </w:tr>
    </w:tbl>
    <w:p w14:paraId="423B8786" w14:textId="77777777" w:rsidR="00B538A6" w:rsidRPr="00627A4B" w:rsidRDefault="00B538A6">
      <w:pPr>
        <w:rPr>
          <w:rFonts w:ascii="Times New Roman" w:hAnsi="Times New Roman" w:cs="Times New Roman"/>
          <w:color w:val="FF0000"/>
        </w:rPr>
      </w:pPr>
    </w:p>
    <w:sectPr w:rsidR="00B538A6" w:rsidRPr="00627A4B" w:rsidSect="0009642E">
      <w:pgSz w:w="16838" w:h="11906" w:orient="landscape"/>
      <w:pgMar w:top="1134" w:right="56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6903F2" w14:textId="77777777" w:rsidR="00C535CA" w:rsidRDefault="00C535CA" w:rsidP="00465CE2">
      <w:r>
        <w:separator/>
      </w:r>
    </w:p>
  </w:endnote>
  <w:endnote w:type="continuationSeparator" w:id="0">
    <w:p w14:paraId="55D77A5B" w14:textId="77777777" w:rsidR="00C535CA" w:rsidRDefault="00C535CA" w:rsidP="00465CE2">
      <w:r>
        <w:continuationSeparator/>
      </w:r>
    </w:p>
  </w:endnote>
  <w:endnote w:type="continuationNotice" w:id="1">
    <w:p w14:paraId="65C184D8" w14:textId="77777777" w:rsidR="00C535CA" w:rsidRDefault="00C535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F75117" w14:textId="77777777" w:rsidR="00C535CA" w:rsidRDefault="00C535CA">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49</w:t>
    </w:r>
    <w:r>
      <w:rPr>
        <w:rStyle w:val="a7"/>
      </w:rPr>
      <w:fldChar w:fldCharType="end"/>
    </w:r>
  </w:p>
  <w:p w14:paraId="42EEE63A" w14:textId="77777777" w:rsidR="00C535CA" w:rsidRDefault="00C535CA">
    <w:pPr>
      <w:pStyle w:val="a5"/>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4444371"/>
      <w:docPartObj>
        <w:docPartGallery w:val="Page Numbers (Bottom of Page)"/>
        <w:docPartUnique/>
      </w:docPartObj>
    </w:sdtPr>
    <w:sdtEndPr/>
    <w:sdtContent>
      <w:p w14:paraId="4094AEB6" w14:textId="0FCEAC21" w:rsidR="00C535CA" w:rsidRDefault="00C535CA">
        <w:pPr>
          <w:pStyle w:val="a5"/>
          <w:jc w:val="right"/>
        </w:pPr>
        <w:r>
          <w:fldChar w:fldCharType="begin"/>
        </w:r>
        <w:r>
          <w:instrText>PAGE   \* MERGEFORMAT</w:instrText>
        </w:r>
        <w:r>
          <w:fldChar w:fldCharType="separate"/>
        </w:r>
        <w:r w:rsidR="00D46997">
          <w:rPr>
            <w:noProof/>
          </w:rPr>
          <w:t>26</w:t>
        </w:r>
        <w:r>
          <w:fldChar w:fldCharType="end"/>
        </w:r>
      </w:p>
    </w:sdtContent>
  </w:sdt>
  <w:p w14:paraId="2B9A776C" w14:textId="498DFB1C" w:rsidR="00C535CA" w:rsidRPr="00162C80" w:rsidRDefault="00C535CA" w:rsidP="00162C80">
    <w:pPr>
      <w:pStyle w:val="a5"/>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963B49" w14:textId="3659F388" w:rsidR="00C535CA" w:rsidRPr="00912966" w:rsidRDefault="00C535CA" w:rsidP="00465CE2">
    <w:pPr>
      <w:pStyle w:val="a5"/>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AAD36F" w14:textId="77777777" w:rsidR="00C535CA" w:rsidRDefault="00C535CA" w:rsidP="00465CE2">
      <w:r>
        <w:separator/>
      </w:r>
    </w:p>
  </w:footnote>
  <w:footnote w:type="continuationSeparator" w:id="0">
    <w:p w14:paraId="4C268A4D" w14:textId="77777777" w:rsidR="00C535CA" w:rsidRDefault="00C535CA" w:rsidP="00465CE2">
      <w:r>
        <w:continuationSeparator/>
      </w:r>
    </w:p>
  </w:footnote>
  <w:footnote w:type="continuationNotice" w:id="1">
    <w:p w14:paraId="49288857" w14:textId="77777777" w:rsidR="00C535CA" w:rsidRDefault="00C535CA"/>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3F80"/>
    <w:multiLevelType w:val="hybridMultilevel"/>
    <w:tmpl w:val="8D3A7F34"/>
    <w:lvl w:ilvl="0" w:tplc="04190001">
      <w:start w:val="1"/>
      <w:numFmt w:val="bullet"/>
      <w:lvlText w:val=""/>
      <w:lvlJc w:val="left"/>
      <w:pPr>
        <w:ind w:left="1486" w:hanging="360"/>
      </w:pPr>
      <w:rPr>
        <w:rFonts w:ascii="Symbol" w:hAnsi="Symbol"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1" w15:restartNumberingAfterBreak="0">
    <w:nsid w:val="02966F35"/>
    <w:multiLevelType w:val="hybridMultilevel"/>
    <w:tmpl w:val="27A42AEC"/>
    <w:lvl w:ilvl="0" w:tplc="3B3E38F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31151D1C"/>
    <w:multiLevelType w:val="hybridMultilevel"/>
    <w:tmpl w:val="A30A3054"/>
    <w:lvl w:ilvl="0" w:tplc="B4E8A468">
      <w:start w:val="2028"/>
      <w:numFmt w:val="bullet"/>
      <w:lvlText w:val=""/>
      <w:lvlJc w:val="left"/>
      <w:pPr>
        <w:ind w:left="690" w:hanging="360"/>
      </w:pPr>
      <w:rPr>
        <w:rFonts w:ascii="Symbol" w:eastAsiaTheme="minorHAnsi" w:hAnsi="Symbol" w:cs="Times New Roman" w:hint="default"/>
      </w:rPr>
    </w:lvl>
    <w:lvl w:ilvl="1" w:tplc="04190003" w:tentative="1">
      <w:start w:val="1"/>
      <w:numFmt w:val="bullet"/>
      <w:lvlText w:val="o"/>
      <w:lvlJc w:val="left"/>
      <w:pPr>
        <w:ind w:left="1410" w:hanging="360"/>
      </w:pPr>
      <w:rPr>
        <w:rFonts w:ascii="Courier New" w:hAnsi="Courier New" w:cs="Courier New" w:hint="default"/>
      </w:rPr>
    </w:lvl>
    <w:lvl w:ilvl="2" w:tplc="04190005" w:tentative="1">
      <w:start w:val="1"/>
      <w:numFmt w:val="bullet"/>
      <w:lvlText w:val=""/>
      <w:lvlJc w:val="left"/>
      <w:pPr>
        <w:ind w:left="2130" w:hanging="360"/>
      </w:pPr>
      <w:rPr>
        <w:rFonts w:ascii="Wingdings" w:hAnsi="Wingdings" w:hint="default"/>
      </w:rPr>
    </w:lvl>
    <w:lvl w:ilvl="3" w:tplc="04190001" w:tentative="1">
      <w:start w:val="1"/>
      <w:numFmt w:val="bullet"/>
      <w:lvlText w:val=""/>
      <w:lvlJc w:val="left"/>
      <w:pPr>
        <w:ind w:left="2850" w:hanging="360"/>
      </w:pPr>
      <w:rPr>
        <w:rFonts w:ascii="Symbol" w:hAnsi="Symbol" w:hint="default"/>
      </w:rPr>
    </w:lvl>
    <w:lvl w:ilvl="4" w:tplc="04190003" w:tentative="1">
      <w:start w:val="1"/>
      <w:numFmt w:val="bullet"/>
      <w:lvlText w:val="o"/>
      <w:lvlJc w:val="left"/>
      <w:pPr>
        <w:ind w:left="3570" w:hanging="360"/>
      </w:pPr>
      <w:rPr>
        <w:rFonts w:ascii="Courier New" w:hAnsi="Courier New" w:cs="Courier New" w:hint="default"/>
      </w:rPr>
    </w:lvl>
    <w:lvl w:ilvl="5" w:tplc="04190005" w:tentative="1">
      <w:start w:val="1"/>
      <w:numFmt w:val="bullet"/>
      <w:lvlText w:val=""/>
      <w:lvlJc w:val="left"/>
      <w:pPr>
        <w:ind w:left="4290" w:hanging="360"/>
      </w:pPr>
      <w:rPr>
        <w:rFonts w:ascii="Wingdings" w:hAnsi="Wingdings" w:hint="default"/>
      </w:rPr>
    </w:lvl>
    <w:lvl w:ilvl="6" w:tplc="04190001" w:tentative="1">
      <w:start w:val="1"/>
      <w:numFmt w:val="bullet"/>
      <w:lvlText w:val=""/>
      <w:lvlJc w:val="left"/>
      <w:pPr>
        <w:ind w:left="5010" w:hanging="360"/>
      </w:pPr>
      <w:rPr>
        <w:rFonts w:ascii="Symbol" w:hAnsi="Symbol" w:hint="default"/>
      </w:rPr>
    </w:lvl>
    <w:lvl w:ilvl="7" w:tplc="04190003" w:tentative="1">
      <w:start w:val="1"/>
      <w:numFmt w:val="bullet"/>
      <w:lvlText w:val="o"/>
      <w:lvlJc w:val="left"/>
      <w:pPr>
        <w:ind w:left="5730" w:hanging="360"/>
      </w:pPr>
      <w:rPr>
        <w:rFonts w:ascii="Courier New" w:hAnsi="Courier New" w:cs="Courier New" w:hint="default"/>
      </w:rPr>
    </w:lvl>
    <w:lvl w:ilvl="8" w:tplc="04190005" w:tentative="1">
      <w:start w:val="1"/>
      <w:numFmt w:val="bullet"/>
      <w:lvlText w:val=""/>
      <w:lvlJc w:val="left"/>
      <w:pPr>
        <w:ind w:left="6450" w:hanging="360"/>
      </w:pPr>
      <w:rPr>
        <w:rFonts w:ascii="Wingdings" w:hAnsi="Wingdings" w:hint="default"/>
      </w:rPr>
    </w:lvl>
  </w:abstractNum>
  <w:abstractNum w:abstractNumId="3" w15:restartNumberingAfterBreak="0">
    <w:nsid w:val="37311D72"/>
    <w:multiLevelType w:val="hybridMultilevel"/>
    <w:tmpl w:val="BDDC1EAA"/>
    <w:lvl w:ilvl="0" w:tplc="E9586C86">
      <w:start w:val="2028"/>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3552581"/>
    <w:multiLevelType w:val="hybridMultilevel"/>
    <w:tmpl w:val="C2582A8A"/>
    <w:lvl w:ilvl="0" w:tplc="8668C276">
      <w:start w:val="2028"/>
      <w:numFmt w:val="bullet"/>
      <w:lvlText w:val=""/>
      <w:lvlJc w:val="left"/>
      <w:pPr>
        <w:ind w:left="928" w:hanging="360"/>
      </w:pPr>
      <w:rPr>
        <w:rFonts w:ascii="Symbol" w:eastAsiaTheme="minorHAnsi" w:hAnsi="Symbol"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5" w15:restartNumberingAfterBreak="0">
    <w:nsid w:val="5C5A44CD"/>
    <w:multiLevelType w:val="hybridMultilevel"/>
    <w:tmpl w:val="683AF5D4"/>
    <w:lvl w:ilvl="0" w:tplc="7E68EA80">
      <w:start w:val="1"/>
      <w:numFmt w:val="decimal"/>
      <w:pStyle w:val="1"/>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54E2973"/>
    <w:multiLevelType w:val="hybridMultilevel"/>
    <w:tmpl w:val="157C7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DBA3A9B"/>
    <w:multiLevelType w:val="hybridMultilevel"/>
    <w:tmpl w:val="0156A978"/>
    <w:lvl w:ilvl="0" w:tplc="3B3E38F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15:restartNumberingAfterBreak="0">
    <w:nsid w:val="7A33520B"/>
    <w:multiLevelType w:val="hybridMultilevel"/>
    <w:tmpl w:val="60201182"/>
    <w:lvl w:ilvl="0" w:tplc="2BAA79E0">
      <w:start w:val="1"/>
      <w:numFmt w:val="bullet"/>
      <w:pStyle w:val="a"/>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15:restartNumberingAfterBreak="0">
    <w:nsid w:val="7C117C3E"/>
    <w:multiLevelType w:val="hybridMultilevel"/>
    <w:tmpl w:val="631473C6"/>
    <w:lvl w:ilvl="0" w:tplc="04D6C36E">
      <w:start w:val="1"/>
      <w:numFmt w:val="bullet"/>
      <w:lvlText w:val=""/>
      <w:lvlJc w:val="left"/>
      <w:pPr>
        <w:ind w:left="777" w:hanging="360"/>
      </w:pPr>
      <w:rPr>
        <w:rFonts w:ascii="Symbol" w:hAnsi="Symbol" w:hint="default"/>
      </w:rPr>
    </w:lvl>
    <w:lvl w:ilvl="1" w:tplc="04190003" w:tentative="1">
      <w:start w:val="1"/>
      <w:numFmt w:val="bullet"/>
      <w:lvlText w:val="o"/>
      <w:lvlJc w:val="left"/>
      <w:pPr>
        <w:ind w:left="1497" w:hanging="360"/>
      </w:pPr>
      <w:rPr>
        <w:rFonts w:ascii="Courier New" w:hAnsi="Courier New" w:cs="Courier New" w:hint="default"/>
      </w:rPr>
    </w:lvl>
    <w:lvl w:ilvl="2" w:tplc="04190005" w:tentative="1">
      <w:start w:val="1"/>
      <w:numFmt w:val="bullet"/>
      <w:lvlText w:val=""/>
      <w:lvlJc w:val="left"/>
      <w:pPr>
        <w:ind w:left="2217" w:hanging="360"/>
      </w:pPr>
      <w:rPr>
        <w:rFonts w:ascii="Wingdings" w:hAnsi="Wingdings" w:hint="default"/>
      </w:rPr>
    </w:lvl>
    <w:lvl w:ilvl="3" w:tplc="04190001" w:tentative="1">
      <w:start w:val="1"/>
      <w:numFmt w:val="bullet"/>
      <w:lvlText w:val=""/>
      <w:lvlJc w:val="left"/>
      <w:pPr>
        <w:ind w:left="2937" w:hanging="360"/>
      </w:pPr>
      <w:rPr>
        <w:rFonts w:ascii="Symbol" w:hAnsi="Symbol" w:hint="default"/>
      </w:rPr>
    </w:lvl>
    <w:lvl w:ilvl="4" w:tplc="04190003" w:tentative="1">
      <w:start w:val="1"/>
      <w:numFmt w:val="bullet"/>
      <w:lvlText w:val="o"/>
      <w:lvlJc w:val="left"/>
      <w:pPr>
        <w:ind w:left="3657" w:hanging="360"/>
      </w:pPr>
      <w:rPr>
        <w:rFonts w:ascii="Courier New" w:hAnsi="Courier New" w:cs="Courier New" w:hint="default"/>
      </w:rPr>
    </w:lvl>
    <w:lvl w:ilvl="5" w:tplc="04190005" w:tentative="1">
      <w:start w:val="1"/>
      <w:numFmt w:val="bullet"/>
      <w:lvlText w:val=""/>
      <w:lvlJc w:val="left"/>
      <w:pPr>
        <w:ind w:left="4377" w:hanging="360"/>
      </w:pPr>
      <w:rPr>
        <w:rFonts w:ascii="Wingdings" w:hAnsi="Wingdings" w:hint="default"/>
      </w:rPr>
    </w:lvl>
    <w:lvl w:ilvl="6" w:tplc="04190001" w:tentative="1">
      <w:start w:val="1"/>
      <w:numFmt w:val="bullet"/>
      <w:lvlText w:val=""/>
      <w:lvlJc w:val="left"/>
      <w:pPr>
        <w:ind w:left="5097" w:hanging="360"/>
      </w:pPr>
      <w:rPr>
        <w:rFonts w:ascii="Symbol" w:hAnsi="Symbol" w:hint="default"/>
      </w:rPr>
    </w:lvl>
    <w:lvl w:ilvl="7" w:tplc="04190003" w:tentative="1">
      <w:start w:val="1"/>
      <w:numFmt w:val="bullet"/>
      <w:lvlText w:val="o"/>
      <w:lvlJc w:val="left"/>
      <w:pPr>
        <w:ind w:left="5817" w:hanging="360"/>
      </w:pPr>
      <w:rPr>
        <w:rFonts w:ascii="Courier New" w:hAnsi="Courier New" w:cs="Courier New" w:hint="default"/>
      </w:rPr>
    </w:lvl>
    <w:lvl w:ilvl="8" w:tplc="04190005" w:tentative="1">
      <w:start w:val="1"/>
      <w:numFmt w:val="bullet"/>
      <w:lvlText w:val=""/>
      <w:lvlJc w:val="left"/>
      <w:pPr>
        <w:ind w:left="6537" w:hanging="360"/>
      </w:pPr>
      <w:rPr>
        <w:rFonts w:ascii="Wingdings" w:hAnsi="Wingdings" w:hint="default"/>
      </w:rPr>
    </w:lvl>
  </w:abstractNum>
  <w:abstractNum w:abstractNumId="10" w15:restartNumberingAfterBreak="0">
    <w:nsid w:val="7CF51FB4"/>
    <w:multiLevelType w:val="hybridMultilevel"/>
    <w:tmpl w:val="F132915C"/>
    <w:lvl w:ilvl="0" w:tplc="3B3E38F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8"/>
  </w:num>
  <w:num w:numId="2">
    <w:abstractNumId w:val="5"/>
  </w:num>
  <w:num w:numId="3">
    <w:abstractNumId w:val="6"/>
  </w:num>
  <w:num w:numId="4">
    <w:abstractNumId w:val="1"/>
  </w:num>
  <w:num w:numId="5">
    <w:abstractNumId w:val="10"/>
  </w:num>
  <w:num w:numId="6">
    <w:abstractNumId w:val="7"/>
  </w:num>
  <w:num w:numId="7">
    <w:abstractNumId w:val="0"/>
  </w:num>
  <w:num w:numId="8">
    <w:abstractNumId w:val="9"/>
  </w:num>
  <w:num w:numId="9">
    <w:abstractNumId w:val="4"/>
  </w:num>
  <w:num w:numId="10">
    <w:abstractNumId w:val="3"/>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hideSpellingErrors/>
  <w:hideGrammaticalErrors/>
  <w:defaultTabStop w:val="720"/>
  <w:autoHyphenation/>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7F62"/>
    <w:rsid w:val="000014D8"/>
    <w:rsid w:val="00001FF0"/>
    <w:rsid w:val="000132FB"/>
    <w:rsid w:val="0001461D"/>
    <w:rsid w:val="0001503C"/>
    <w:rsid w:val="00015FFC"/>
    <w:rsid w:val="00021585"/>
    <w:rsid w:val="00027382"/>
    <w:rsid w:val="000368D4"/>
    <w:rsid w:val="000436F9"/>
    <w:rsid w:val="00063D33"/>
    <w:rsid w:val="0006760F"/>
    <w:rsid w:val="00070D99"/>
    <w:rsid w:val="00090098"/>
    <w:rsid w:val="000905BB"/>
    <w:rsid w:val="00094915"/>
    <w:rsid w:val="0009642E"/>
    <w:rsid w:val="000A02DF"/>
    <w:rsid w:val="000C05CC"/>
    <w:rsid w:val="000E6FBE"/>
    <w:rsid w:val="000E721B"/>
    <w:rsid w:val="000F356A"/>
    <w:rsid w:val="000F6A75"/>
    <w:rsid w:val="00101EC9"/>
    <w:rsid w:val="0011129B"/>
    <w:rsid w:val="001132AF"/>
    <w:rsid w:val="00134DEC"/>
    <w:rsid w:val="00157948"/>
    <w:rsid w:val="00162C80"/>
    <w:rsid w:val="00164188"/>
    <w:rsid w:val="00171C19"/>
    <w:rsid w:val="00174116"/>
    <w:rsid w:val="001876FA"/>
    <w:rsid w:val="001915A3"/>
    <w:rsid w:val="001954D3"/>
    <w:rsid w:val="001A7C63"/>
    <w:rsid w:val="001B124F"/>
    <w:rsid w:val="001B5655"/>
    <w:rsid w:val="001B754F"/>
    <w:rsid w:val="001C16EE"/>
    <w:rsid w:val="001C5A1F"/>
    <w:rsid w:val="001D0E7C"/>
    <w:rsid w:val="001E0D3B"/>
    <w:rsid w:val="001E128D"/>
    <w:rsid w:val="001E3E54"/>
    <w:rsid w:val="001F0533"/>
    <w:rsid w:val="00202A82"/>
    <w:rsid w:val="00216171"/>
    <w:rsid w:val="00217F62"/>
    <w:rsid w:val="00221CF2"/>
    <w:rsid w:val="002221C3"/>
    <w:rsid w:val="00224D15"/>
    <w:rsid w:val="00226566"/>
    <w:rsid w:val="00234897"/>
    <w:rsid w:val="00257D61"/>
    <w:rsid w:val="002626B2"/>
    <w:rsid w:val="00282518"/>
    <w:rsid w:val="00292B9C"/>
    <w:rsid w:val="002969EF"/>
    <w:rsid w:val="002A2A50"/>
    <w:rsid w:val="002A6F2F"/>
    <w:rsid w:val="002B0987"/>
    <w:rsid w:val="002B2470"/>
    <w:rsid w:val="002B2C9F"/>
    <w:rsid w:val="002C2DB5"/>
    <w:rsid w:val="002C595A"/>
    <w:rsid w:val="002D07CB"/>
    <w:rsid w:val="002D2975"/>
    <w:rsid w:val="002D47DE"/>
    <w:rsid w:val="002D62D8"/>
    <w:rsid w:val="002E1425"/>
    <w:rsid w:val="002F3B57"/>
    <w:rsid w:val="002F4F78"/>
    <w:rsid w:val="002F7592"/>
    <w:rsid w:val="003140F7"/>
    <w:rsid w:val="003261B9"/>
    <w:rsid w:val="003273B6"/>
    <w:rsid w:val="0033597B"/>
    <w:rsid w:val="00340186"/>
    <w:rsid w:val="003437C7"/>
    <w:rsid w:val="00350859"/>
    <w:rsid w:val="003673A7"/>
    <w:rsid w:val="003759C7"/>
    <w:rsid w:val="00387147"/>
    <w:rsid w:val="00396B20"/>
    <w:rsid w:val="003A632B"/>
    <w:rsid w:val="003C652D"/>
    <w:rsid w:val="003C6B0B"/>
    <w:rsid w:val="003E7095"/>
    <w:rsid w:val="003E775B"/>
    <w:rsid w:val="003F73B2"/>
    <w:rsid w:val="00403D59"/>
    <w:rsid w:val="00407577"/>
    <w:rsid w:val="00410E48"/>
    <w:rsid w:val="00412BC6"/>
    <w:rsid w:val="00414DA9"/>
    <w:rsid w:val="00420CB1"/>
    <w:rsid w:val="004300B1"/>
    <w:rsid w:val="00436D25"/>
    <w:rsid w:val="00440C96"/>
    <w:rsid w:val="00441A27"/>
    <w:rsid w:val="00446C42"/>
    <w:rsid w:val="004561E6"/>
    <w:rsid w:val="00465CE2"/>
    <w:rsid w:val="00466A61"/>
    <w:rsid w:val="004922F7"/>
    <w:rsid w:val="00493262"/>
    <w:rsid w:val="00495064"/>
    <w:rsid w:val="004B45FB"/>
    <w:rsid w:val="004B68CA"/>
    <w:rsid w:val="004D310A"/>
    <w:rsid w:val="004F0A59"/>
    <w:rsid w:val="0050317D"/>
    <w:rsid w:val="0050456C"/>
    <w:rsid w:val="00505681"/>
    <w:rsid w:val="005063E6"/>
    <w:rsid w:val="0050692E"/>
    <w:rsid w:val="00515501"/>
    <w:rsid w:val="00515EBF"/>
    <w:rsid w:val="0052760A"/>
    <w:rsid w:val="00527BD7"/>
    <w:rsid w:val="00533B91"/>
    <w:rsid w:val="0053557E"/>
    <w:rsid w:val="00546FE1"/>
    <w:rsid w:val="00551014"/>
    <w:rsid w:val="0055194F"/>
    <w:rsid w:val="00562D2F"/>
    <w:rsid w:val="005676A7"/>
    <w:rsid w:val="00571181"/>
    <w:rsid w:val="00574C4F"/>
    <w:rsid w:val="00587952"/>
    <w:rsid w:val="00593E4E"/>
    <w:rsid w:val="00594362"/>
    <w:rsid w:val="0059481F"/>
    <w:rsid w:val="005A77FD"/>
    <w:rsid w:val="005C428D"/>
    <w:rsid w:val="005C6BD2"/>
    <w:rsid w:val="005D5AAC"/>
    <w:rsid w:val="005D6514"/>
    <w:rsid w:val="005E11DE"/>
    <w:rsid w:val="005E509E"/>
    <w:rsid w:val="0060293B"/>
    <w:rsid w:val="00623835"/>
    <w:rsid w:val="00627A4B"/>
    <w:rsid w:val="00636C47"/>
    <w:rsid w:val="00637CA1"/>
    <w:rsid w:val="006448C3"/>
    <w:rsid w:val="00646DDA"/>
    <w:rsid w:val="00647893"/>
    <w:rsid w:val="00681085"/>
    <w:rsid w:val="0068217D"/>
    <w:rsid w:val="00683A4F"/>
    <w:rsid w:val="00690F20"/>
    <w:rsid w:val="006A0A2F"/>
    <w:rsid w:val="006A592B"/>
    <w:rsid w:val="006A6EE1"/>
    <w:rsid w:val="006B57D0"/>
    <w:rsid w:val="006B72BA"/>
    <w:rsid w:val="006D0DA9"/>
    <w:rsid w:val="006D2FD4"/>
    <w:rsid w:val="006E0905"/>
    <w:rsid w:val="006F7A8B"/>
    <w:rsid w:val="0071296C"/>
    <w:rsid w:val="00713C26"/>
    <w:rsid w:val="0071473A"/>
    <w:rsid w:val="00717F17"/>
    <w:rsid w:val="00744332"/>
    <w:rsid w:val="00746CE0"/>
    <w:rsid w:val="007525BD"/>
    <w:rsid w:val="00752A08"/>
    <w:rsid w:val="00757A9A"/>
    <w:rsid w:val="00761324"/>
    <w:rsid w:val="0076352B"/>
    <w:rsid w:val="00774BE2"/>
    <w:rsid w:val="0079579A"/>
    <w:rsid w:val="00797286"/>
    <w:rsid w:val="007A5324"/>
    <w:rsid w:val="007B3B13"/>
    <w:rsid w:val="007C5E57"/>
    <w:rsid w:val="007C6C7D"/>
    <w:rsid w:val="007D1859"/>
    <w:rsid w:val="007D394B"/>
    <w:rsid w:val="007E2298"/>
    <w:rsid w:val="007E578A"/>
    <w:rsid w:val="007F07EB"/>
    <w:rsid w:val="007F7767"/>
    <w:rsid w:val="00814DDD"/>
    <w:rsid w:val="00834EED"/>
    <w:rsid w:val="00846307"/>
    <w:rsid w:val="0085157E"/>
    <w:rsid w:val="00867A7A"/>
    <w:rsid w:val="00871D09"/>
    <w:rsid w:val="00875AA8"/>
    <w:rsid w:val="00875F8C"/>
    <w:rsid w:val="00885735"/>
    <w:rsid w:val="008A181D"/>
    <w:rsid w:val="008B7B90"/>
    <w:rsid w:val="008B7CB0"/>
    <w:rsid w:val="008C0ED7"/>
    <w:rsid w:val="008D3BC5"/>
    <w:rsid w:val="008D5923"/>
    <w:rsid w:val="008E0B64"/>
    <w:rsid w:val="008E2356"/>
    <w:rsid w:val="008F06D0"/>
    <w:rsid w:val="008F0ABF"/>
    <w:rsid w:val="008F412F"/>
    <w:rsid w:val="008F5C4F"/>
    <w:rsid w:val="008F7E90"/>
    <w:rsid w:val="00905549"/>
    <w:rsid w:val="0092296D"/>
    <w:rsid w:val="009306CA"/>
    <w:rsid w:val="00936DC4"/>
    <w:rsid w:val="00943669"/>
    <w:rsid w:val="009510CF"/>
    <w:rsid w:val="009527EF"/>
    <w:rsid w:val="00962F2B"/>
    <w:rsid w:val="00972494"/>
    <w:rsid w:val="009A05A8"/>
    <w:rsid w:val="009A12D4"/>
    <w:rsid w:val="009B23DC"/>
    <w:rsid w:val="009B2665"/>
    <w:rsid w:val="009B4488"/>
    <w:rsid w:val="009D54EA"/>
    <w:rsid w:val="009D7E9B"/>
    <w:rsid w:val="009E2B17"/>
    <w:rsid w:val="009E58D7"/>
    <w:rsid w:val="009E5BFE"/>
    <w:rsid w:val="009F379E"/>
    <w:rsid w:val="009F61C8"/>
    <w:rsid w:val="009F6ADE"/>
    <w:rsid w:val="009F77C5"/>
    <w:rsid w:val="00A03EEC"/>
    <w:rsid w:val="00A07087"/>
    <w:rsid w:val="00A3634E"/>
    <w:rsid w:val="00A36FB0"/>
    <w:rsid w:val="00A46E3A"/>
    <w:rsid w:val="00A505DF"/>
    <w:rsid w:val="00A50D30"/>
    <w:rsid w:val="00A52189"/>
    <w:rsid w:val="00A5721C"/>
    <w:rsid w:val="00A57D6C"/>
    <w:rsid w:val="00A73391"/>
    <w:rsid w:val="00A8316F"/>
    <w:rsid w:val="00A84A53"/>
    <w:rsid w:val="00A906D8"/>
    <w:rsid w:val="00A91550"/>
    <w:rsid w:val="00AA0FA9"/>
    <w:rsid w:val="00AA382C"/>
    <w:rsid w:val="00AA7559"/>
    <w:rsid w:val="00AB5A74"/>
    <w:rsid w:val="00AC4765"/>
    <w:rsid w:val="00AC482B"/>
    <w:rsid w:val="00AD3415"/>
    <w:rsid w:val="00AD7B2C"/>
    <w:rsid w:val="00AD7F3E"/>
    <w:rsid w:val="00AF2034"/>
    <w:rsid w:val="00AF6B1F"/>
    <w:rsid w:val="00B003D8"/>
    <w:rsid w:val="00B05478"/>
    <w:rsid w:val="00B14271"/>
    <w:rsid w:val="00B21836"/>
    <w:rsid w:val="00B23CF0"/>
    <w:rsid w:val="00B30339"/>
    <w:rsid w:val="00B37931"/>
    <w:rsid w:val="00B47B40"/>
    <w:rsid w:val="00B538A6"/>
    <w:rsid w:val="00B55143"/>
    <w:rsid w:val="00B653B9"/>
    <w:rsid w:val="00B723E3"/>
    <w:rsid w:val="00B729B3"/>
    <w:rsid w:val="00B82A42"/>
    <w:rsid w:val="00B84B59"/>
    <w:rsid w:val="00B92C9A"/>
    <w:rsid w:val="00B97D17"/>
    <w:rsid w:val="00BE1D57"/>
    <w:rsid w:val="00BE24FA"/>
    <w:rsid w:val="00BE728A"/>
    <w:rsid w:val="00BF5FF7"/>
    <w:rsid w:val="00BF610D"/>
    <w:rsid w:val="00C01D92"/>
    <w:rsid w:val="00C06F58"/>
    <w:rsid w:val="00C26CCD"/>
    <w:rsid w:val="00C42365"/>
    <w:rsid w:val="00C432DD"/>
    <w:rsid w:val="00C5208B"/>
    <w:rsid w:val="00C535CA"/>
    <w:rsid w:val="00C63E96"/>
    <w:rsid w:val="00C74BB5"/>
    <w:rsid w:val="00C75248"/>
    <w:rsid w:val="00C80691"/>
    <w:rsid w:val="00C83335"/>
    <w:rsid w:val="00C855CD"/>
    <w:rsid w:val="00CA0F15"/>
    <w:rsid w:val="00CA12B4"/>
    <w:rsid w:val="00CB2EB0"/>
    <w:rsid w:val="00CB5EF9"/>
    <w:rsid w:val="00CC3976"/>
    <w:rsid w:val="00CC665E"/>
    <w:rsid w:val="00CD3022"/>
    <w:rsid w:val="00CE34F7"/>
    <w:rsid w:val="00CE55CC"/>
    <w:rsid w:val="00CE65D1"/>
    <w:rsid w:val="00CF2193"/>
    <w:rsid w:val="00CF7A1D"/>
    <w:rsid w:val="00D03A13"/>
    <w:rsid w:val="00D1287D"/>
    <w:rsid w:val="00D169EF"/>
    <w:rsid w:val="00D175A2"/>
    <w:rsid w:val="00D36217"/>
    <w:rsid w:val="00D46997"/>
    <w:rsid w:val="00D47B8A"/>
    <w:rsid w:val="00D51E2F"/>
    <w:rsid w:val="00D5627E"/>
    <w:rsid w:val="00D70039"/>
    <w:rsid w:val="00D706D4"/>
    <w:rsid w:val="00D71247"/>
    <w:rsid w:val="00D844C3"/>
    <w:rsid w:val="00D84CF9"/>
    <w:rsid w:val="00D973AB"/>
    <w:rsid w:val="00DA294F"/>
    <w:rsid w:val="00DB345D"/>
    <w:rsid w:val="00DC1828"/>
    <w:rsid w:val="00DC5BC9"/>
    <w:rsid w:val="00DD399B"/>
    <w:rsid w:val="00DD4DF2"/>
    <w:rsid w:val="00DE1ED8"/>
    <w:rsid w:val="00E05807"/>
    <w:rsid w:val="00E06928"/>
    <w:rsid w:val="00E2600F"/>
    <w:rsid w:val="00E35EFB"/>
    <w:rsid w:val="00E37CEC"/>
    <w:rsid w:val="00E4061C"/>
    <w:rsid w:val="00E45297"/>
    <w:rsid w:val="00E542C2"/>
    <w:rsid w:val="00E630BA"/>
    <w:rsid w:val="00E6565A"/>
    <w:rsid w:val="00E7244A"/>
    <w:rsid w:val="00E84768"/>
    <w:rsid w:val="00E85CCC"/>
    <w:rsid w:val="00E914AD"/>
    <w:rsid w:val="00E9695A"/>
    <w:rsid w:val="00EA2CE6"/>
    <w:rsid w:val="00EC5BD4"/>
    <w:rsid w:val="00ED3FF7"/>
    <w:rsid w:val="00ED45B8"/>
    <w:rsid w:val="00ED76EF"/>
    <w:rsid w:val="00ED7EE0"/>
    <w:rsid w:val="00EE39A4"/>
    <w:rsid w:val="00EF2E56"/>
    <w:rsid w:val="00EF6CDB"/>
    <w:rsid w:val="00F00E3F"/>
    <w:rsid w:val="00F0115B"/>
    <w:rsid w:val="00F071AE"/>
    <w:rsid w:val="00F07892"/>
    <w:rsid w:val="00F12A83"/>
    <w:rsid w:val="00F16A4B"/>
    <w:rsid w:val="00F31BE4"/>
    <w:rsid w:val="00F46FE9"/>
    <w:rsid w:val="00F51AFE"/>
    <w:rsid w:val="00F53132"/>
    <w:rsid w:val="00F66931"/>
    <w:rsid w:val="00F70517"/>
    <w:rsid w:val="00F80A46"/>
    <w:rsid w:val="00F82148"/>
    <w:rsid w:val="00F907BE"/>
    <w:rsid w:val="00F94FB0"/>
    <w:rsid w:val="00FB35A1"/>
    <w:rsid w:val="00FB4BCD"/>
    <w:rsid w:val="00FB782E"/>
    <w:rsid w:val="00FF151C"/>
    <w:rsid w:val="00FF1775"/>
    <w:rsid w:val="00FF31A9"/>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3B789A"/>
  <w15:docId w15:val="{B35FF8AE-DA76-4C51-9468-C117AA7F4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3465E"/>
  </w:style>
  <w:style w:type="paragraph" w:styleId="1">
    <w:name w:val="heading 1"/>
    <w:basedOn w:val="a0"/>
    <w:next w:val="a0"/>
    <w:uiPriority w:val="9"/>
    <w:qFormat/>
    <w:rsid w:val="00846307"/>
    <w:pPr>
      <w:keepNext/>
      <w:keepLines/>
      <w:pageBreakBefore/>
      <w:numPr>
        <w:numId w:val="2"/>
      </w:numPr>
      <w:spacing w:before="120" w:after="120"/>
      <w:ind w:left="567" w:hanging="567"/>
      <w:jc w:val="both"/>
      <w:outlineLvl w:val="0"/>
    </w:pPr>
    <w:rPr>
      <w:rFonts w:ascii="Tahoma" w:eastAsiaTheme="majorEastAsia" w:hAnsi="Tahoma" w:cs="Tahoma"/>
      <w:b/>
      <w:bCs/>
      <w:sz w:val="28"/>
      <w:szCs w:val="28"/>
    </w:rPr>
  </w:style>
  <w:style w:type="paragraph" w:styleId="2">
    <w:name w:val="heading 2"/>
    <w:basedOn w:val="a0"/>
    <w:next w:val="a0"/>
    <w:link w:val="20"/>
    <w:uiPriority w:val="9"/>
    <w:unhideWhenUsed/>
    <w:qFormat/>
    <w:rsid w:val="00263428"/>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0"/>
    <w:next w:val="a0"/>
    <w:link w:val="30"/>
    <w:uiPriority w:val="9"/>
    <w:unhideWhenUsed/>
    <w:qFormat/>
    <w:rsid w:val="00263428"/>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0"/>
    <w:next w:val="a0"/>
    <w:link w:val="40"/>
    <w:uiPriority w:val="9"/>
    <w:unhideWhenUsed/>
    <w:qFormat/>
    <w:rsid w:val="00263428"/>
    <w:pPr>
      <w:keepNext/>
      <w:keepLines/>
      <w:spacing w:before="200"/>
      <w:outlineLvl w:val="3"/>
    </w:pPr>
    <w:rPr>
      <w:rFonts w:asciiTheme="majorHAnsi" w:eastAsiaTheme="majorEastAsia" w:hAnsiTheme="majorHAnsi" w:cstheme="majorBidi"/>
      <w:b/>
      <w:bCs/>
      <w:i/>
      <w:iCs/>
      <w:color w:val="5B9BD5" w:themeColor="accent1"/>
    </w:rPr>
  </w:style>
  <w:style w:type="paragraph" w:styleId="5">
    <w:name w:val="heading 5"/>
    <w:basedOn w:val="a0"/>
    <w:next w:val="a0"/>
    <w:link w:val="50"/>
    <w:uiPriority w:val="9"/>
    <w:unhideWhenUsed/>
    <w:qFormat/>
    <w:rsid w:val="00263428"/>
    <w:pPr>
      <w:keepNext/>
      <w:keepLines/>
      <w:spacing w:before="200"/>
      <w:outlineLvl w:val="4"/>
    </w:pPr>
    <w:rPr>
      <w:rFonts w:asciiTheme="majorHAnsi" w:eastAsiaTheme="majorEastAsia" w:hAnsiTheme="majorHAnsi" w:cstheme="majorBidi"/>
      <w:color w:val="1F4D78" w:themeColor="accent1" w:themeShade="7F"/>
    </w:rPr>
  </w:style>
  <w:style w:type="paragraph" w:styleId="6">
    <w:name w:val="heading 6"/>
    <w:basedOn w:val="a0"/>
    <w:next w:val="a0"/>
    <w:link w:val="60"/>
    <w:uiPriority w:val="9"/>
    <w:unhideWhenUsed/>
    <w:qFormat/>
    <w:rsid w:val="00263428"/>
    <w:pPr>
      <w:keepNext/>
      <w:keepLines/>
      <w:spacing w:before="200"/>
      <w:outlineLvl w:val="5"/>
    </w:pPr>
    <w:rPr>
      <w:rFonts w:asciiTheme="majorHAnsi" w:eastAsiaTheme="majorEastAsia" w:hAnsiTheme="majorHAnsi" w:cstheme="majorBidi"/>
      <w:i/>
      <w:iCs/>
      <w:color w:val="1F4D78" w:themeColor="accent1" w:themeShade="7F"/>
    </w:rPr>
  </w:style>
  <w:style w:type="paragraph" w:styleId="7">
    <w:name w:val="heading 7"/>
    <w:basedOn w:val="a0"/>
    <w:next w:val="a0"/>
    <w:link w:val="70"/>
    <w:uiPriority w:val="9"/>
    <w:unhideWhenUsed/>
    <w:qFormat/>
    <w:rsid w:val="00263428"/>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unhideWhenUsed/>
    <w:qFormat/>
    <w:rsid w:val="0026342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0"/>
    <w:next w:val="a0"/>
    <w:link w:val="90"/>
    <w:uiPriority w:val="9"/>
    <w:unhideWhenUsed/>
    <w:qFormat/>
    <w:rsid w:val="0026342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uiPriority w:val="9"/>
    <w:rsid w:val="00263428"/>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1"/>
    <w:link w:val="3"/>
    <w:uiPriority w:val="9"/>
    <w:rsid w:val="00263428"/>
    <w:rPr>
      <w:rFonts w:asciiTheme="majorHAnsi" w:eastAsiaTheme="majorEastAsia" w:hAnsiTheme="majorHAnsi" w:cstheme="majorBidi"/>
      <w:b/>
      <w:bCs/>
      <w:color w:val="5B9BD5" w:themeColor="accent1"/>
    </w:rPr>
  </w:style>
  <w:style w:type="character" w:customStyle="1" w:styleId="40">
    <w:name w:val="Заголовок 4 Знак"/>
    <w:basedOn w:val="a1"/>
    <w:link w:val="4"/>
    <w:uiPriority w:val="9"/>
    <w:rsid w:val="00263428"/>
    <w:rPr>
      <w:rFonts w:asciiTheme="majorHAnsi" w:eastAsiaTheme="majorEastAsia" w:hAnsiTheme="majorHAnsi" w:cstheme="majorBidi"/>
      <w:b/>
      <w:bCs/>
      <w:i/>
      <w:iCs/>
      <w:color w:val="5B9BD5" w:themeColor="accent1"/>
    </w:rPr>
  </w:style>
  <w:style w:type="character" w:customStyle="1" w:styleId="50">
    <w:name w:val="Заголовок 5 Знак"/>
    <w:basedOn w:val="a1"/>
    <w:link w:val="5"/>
    <w:uiPriority w:val="9"/>
    <w:rsid w:val="00263428"/>
    <w:rPr>
      <w:rFonts w:asciiTheme="majorHAnsi" w:eastAsiaTheme="majorEastAsia" w:hAnsiTheme="majorHAnsi" w:cstheme="majorBidi"/>
      <w:color w:val="1F4D78" w:themeColor="accent1" w:themeShade="7F"/>
    </w:rPr>
  </w:style>
  <w:style w:type="character" w:customStyle="1" w:styleId="60">
    <w:name w:val="Заголовок 6 Знак"/>
    <w:basedOn w:val="a1"/>
    <w:link w:val="6"/>
    <w:uiPriority w:val="9"/>
    <w:rsid w:val="00263428"/>
    <w:rPr>
      <w:rFonts w:asciiTheme="majorHAnsi" w:eastAsiaTheme="majorEastAsia" w:hAnsiTheme="majorHAnsi" w:cstheme="majorBidi"/>
      <w:i/>
      <w:iCs/>
      <w:color w:val="1F4D78" w:themeColor="accent1" w:themeShade="7F"/>
    </w:rPr>
  </w:style>
  <w:style w:type="character" w:customStyle="1" w:styleId="70">
    <w:name w:val="Заголовок 7 Знак"/>
    <w:basedOn w:val="a1"/>
    <w:link w:val="7"/>
    <w:uiPriority w:val="9"/>
    <w:rsid w:val="00263428"/>
    <w:rPr>
      <w:rFonts w:asciiTheme="majorHAnsi" w:eastAsiaTheme="majorEastAsia" w:hAnsiTheme="majorHAnsi" w:cstheme="majorBidi"/>
      <w:i/>
      <w:iCs/>
      <w:color w:val="404040" w:themeColor="text1" w:themeTint="BF"/>
    </w:rPr>
  </w:style>
  <w:style w:type="character" w:customStyle="1" w:styleId="80">
    <w:name w:val="Заголовок 8 Знак"/>
    <w:basedOn w:val="a1"/>
    <w:link w:val="8"/>
    <w:uiPriority w:val="9"/>
    <w:rsid w:val="00263428"/>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1"/>
    <w:link w:val="9"/>
    <w:uiPriority w:val="9"/>
    <w:rsid w:val="00263428"/>
    <w:rPr>
      <w:rFonts w:asciiTheme="majorHAnsi" w:eastAsiaTheme="majorEastAsia" w:hAnsiTheme="majorHAnsi" w:cstheme="majorBidi"/>
      <w:i/>
      <w:iCs/>
      <w:color w:val="404040" w:themeColor="text1" w:themeTint="BF"/>
      <w:sz w:val="20"/>
      <w:szCs w:val="20"/>
    </w:rPr>
  </w:style>
  <w:style w:type="table" w:styleId="a4">
    <w:name w:val="Table Grid"/>
    <w:basedOn w:val="a2"/>
    <w:uiPriority w:val="59"/>
    <w:rsid w:val="008D011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footer"/>
    <w:aliases w:val=" Знак, Знак6,Знак,Знак6, Знак14,имя файла"/>
    <w:basedOn w:val="a0"/>
    <w:link w:val="a6"/>
    <w:uiPriority w:val="99"/>
    <w:unhideWhenUsed/>
    <w:rsid w:val="00465CE2"/>
    <w:pPr>
      <w:tabs>
        <w:tab w:val="center" w:pos="4677"/>
        <w:tab w:val="right" w:pos="9355"/>
      </w:tabs>
      <w:ind w:firstLine="680"/>
      <w:jc w:val="both"/>
    </w:pPr>
    <w:rPr>
      <w:rFonts w:ascii="Times New Roman" w:eastAsia="Times New Roman" w:hAnsi="Times New Roman" w:cs="Times New Roman"/>
      <w:sz w:val="24"/>
      <w:szCs w:val="24"/>
      <w:lang w:eastAsia="ru-RU"/>
    </w:rPr>
  </w:style>
  <w:style w:type="character" w:customStyle="1" w:styleId="a6">
    <w:name w:val="Нижний колонтитул Знак"/>
    <w:aliases w:val=" Знак Знак, Знак6 Знак,Знак Знак,Знак6 Знак, Знак14 Знак,имя файла Знак"/>
    <w:basedOn w:val="a1"/>
    <w:link w:val="a5"/>
    <w:uiPriority w:val="99"/>
    <w:rsid w:val="00465CE2"/>
    <w:rPr>
      <w:rFonts w:ascii="Times New Roman" w:eastAsia="Times New Roman" w:hAnsi="Times New Roman" w:cs="Times New Roman"/>
      <w:sz w:val="24"/>
      <w:szCs w:val="24"/>
      <w:lang w:eastAsia="ru-RU"/>
    </w:rPr>
  </w:style>
  <w:style w:type="character" w:styleId="a7">
    <w:name w:val="page number"/>
    <w:basedOn w:val="a1"/>
    <w:rsid w:val="00465CE2"/>
  </w:style>
  <w:style w:type="table" w:customStyle="1" w:styleId="21">
    <w:name w:val="Сетка таблицы2"/>
    <w:basedOn w:val="a2"/>
    <w:next w:val="a4"/>
    <w:uiPriority w:val="39"/>
    <w:rsid w:val="00465CE2"/>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0">
    <w:name w:val="toc 1"/>
    <w:basedOn w:val="a0"/>
    <w:next w:val="a0"/>
    <w:uiPriority w:val="39"/>
    <w:rsid w:val="00BE728A"/>
    <w:pPr>
      <w:tabs>
        <w:tab w:val="right" w:leader="dot" w:pos="9911"/>
      </w:tabs>
      <w:spacing w:before="120" w:after="120"/>
    </w:pPr>
    <w:rPr>
      <w:rFonts w:ascii="Tahoma" w:eastAsia="Times New Roman" w:hAnsi="Tahoma" w:cs="Tahoma"/>
      <w:bCs/>
      <w:caps/>
      <w:noProof/>
      <w:sz w:val="20"/>
      <w:szCs w:val="20"/>
      <w:lang w:eastAsia="ru-RU"/>
    </w:rPr>
  </w:style>
  <w:style w:type="character" w:styleId="a8">
    <w:name w:val="Hyperlink"/>
    <w:uiPriority w:val="99"/>
    <w:unhideWhenUsed/>
    <w:rsid w:val="00465CE2"/>
    <w:rPr>
      <w:color w:val="0000FF"/>
      <w:u w:val="single"/>
    </w:rPr>
  </w:style>
  <w:style w:type="paragraph" w:customStyle="1" w:styleId="a9">
    <w:name w:val="Абзац"/>
    <w:basedOn w:val="a0"/>
    <w:link w:val="aa"/>
    <w:qFormat/>
    <w:rsid w:val="00BE728A"/>
    <w:pPr>
      <w:spacing w:before="120" w:after="60"/>
      <w:ind w:firstLine="567"/>
      <w:jc w:val="both"/>
    </w:pPr>
    <w:rPr>
      <w:rFonts w:ascii="Tahoma" w:eastAsia="Times New Roman" w:hAnsi="Tahoma" w:cs="Tahoma"/>
      <w:sz w:val="24"/>
      <w:szCs w:val="24"/>
      <w:lang w:eastAsia="ru-RU"/>
    </w:rPr>
  </w:style>
  <w:style w:type="character" w:customStyle="1" w:styleId="aa">
    <w:name w:val="Абзац Знак"/>
    <w:link w:val="a9"/>
    <w:rsid w:val="00BE728A"/>
    <w:rPr>
      <w:rFonts w:ascii="Tahoma" w:eastAsia="Times New Roman" w:hAnsi="Tahoma" w:cs="Tahoma"/>
      <w:sz w:val="24"/>
      <w:szCs w:val="24"/>
      <w:lang w:eastAsia="ru-RU"/>
    </w:rPr>
  </w:style>
  <w:style w:type="paragraph" w:styleId="a">
    <w:name w:val="List"/>
    <w:basedOn w:val="a0"/>
    <w:link w:val="ab"/>
    <w:uiPriority w:val="99"/>
    <w:rsid w:val="00BE728A"/>
    <w:pPr>
      <w:numPr>
        <w:numId w:val="1"/>
      </w:numPr>
      <w:tabs>
        <w:tab w:val="left" w:pos="851"/>
      </w:tabs>
      <w:ind w:left="0" w:firstLine="567"/>
      <w:contextualSpacing/>
      <w:jc w:val="both"/>
    </w:pPr>
    <w:rPr>
      <w:rFonts w:ascii="Tahoma" w:hAnsi="Tahoma" w:cs="Tahoma"/>
      <w:sz w:val="24"/>
      <w:szCs w:val="24"/>
    </w:rPr>
  </w:style>
  <w:style w:type="character" w:customStyle="1" w:styleId="ab">
    <w:name w:val="Список Знак"/>
    <w:link w:val="a"/>
    <w:uiPriority w:val="99"/>
    <w:rsid w:val="00BE728A"/>
    <w:rPr>
      <w:rFonts w:ascii="Tahoma" w:hAnsi="Tahoma" w:cs="Tahoma"/>
      <w:sz w:val="24"/>
      <w:szCs w:val="24"/>
    </w:rPr>
  </w:style>
  <w:style w:type="table" w:customStyle="1" w:styleId="11">
    <w:name w:val="Сетка таблицы1"/>
    <w:basedOn w:val="a2"/>
    <w:next w:val="a4"/>
    <w:uiPriority w:val="39"/>
    <w:rsid w:val="00465CE2"/>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0"/>
    <w:link w:val="ad"/>
    <w:uiPriority w:val="99"/>
    <w:unhideWhenUsed/>
    <w:rsid w:val="00465CE2"/>
    <w:pPr>
      <w:tabs>
        <w:tab w:val="center" w:pos="4677"/>
        <w:tab w:val="right" w:pos="9355"/>
      </w:tabs>
    </w:pPr>
  </w:style>
  <w:style w:type="character" w:customStyle="1" w:styleId="ad">
    <w:name w:val="Верхний колонтитул Знак"/>
    <w:basedOn w:val="a1"/>
    <w:link w:val="ac"/>
    <w:uiPriority w:val="99"/>
    <w:rsid w:val="00465CE2"/>
  </w:style>
  <w:style w:type="paragraph" w:styleId="ae">
    <w:name w:val="List Paragraph"/>
    <w:aliases w:val="Маркер,ПАРАГРАФ,Абзац списка11,Абзац списка3,Абзац списка2,Цветной список - Акцент 11,СПИСОК,Второй абзац списка,Абзац списка для документа,Нумерация,Bullet List,FooterText,numbered,Paragraphe de liste1,lp1,Bullet 1,список 1,Заголовок_3"/>
    <w:basedOn w:val="a0"/>
    <w:link w:val="af"/>
    <w:uiPriority w:val="34"/>
    <w:qFormat/>
    <w:rsid w:val="002B2C9F"/>
    <w:pPr>
      <w:ind w:left="720"/>
      <w:contextualSpacing/>
    </w:pPr>
  </w:style>
  <w:style w:type="paragraph" w:styleId="af0">
    <w:name w:val="Balloon Text"/>
    <w:basedOn w:val="a0"/>
    <w:link w:val="af1"/>
    <w:uiPriority w:val="99"/>
    <w:semiHidden/>
    <w:unhideWhenUsed/>
    <w:rsid w:val="00E542C2"/>
    <w:rPr>
      <w:rFonts w:ascii="Segoe UI" w:hAnsi="Segoe UI" w:cs="Segoe UI"/>
      <w:sz w:val="18"/>
      <w:szCs w:val="18"/>
    </w:rPr>
  </w:style>
  <w:style w:type="character" w:customStyle="1" w:styleId="af1">
    <w:name w:val="Текст выноски Знак"/>
    <w:basedOn w:val="a1"/>
    <w:link w:val="af0"/>
    <w:uiPriority w:val="99"/>
    <w:semiHidden/>
    <w:rsid w:val="00E542C2"/>
    <w:rPr>
      <w:rFonts w:ascii="Segoe UI" w:hAnsi="Segoe UI" w:cs="Segoe UI"/>
      <w:sz w:val="18"/>
      <w:szCs w:val="18"/>
    </w:rPr>
  </w:style>
  <w:style w:type="character" w:customStyle="1" w:styleId="af">
    <w:name w:val="Абзац списка Знак"/>
    <w:aliases w:val="Маркер Знак,ПАРАГРАФ Знак,Абзац списка11 Знак,Абзац списка3 Знак,Абзац списка2 Знак,Цветной список - Акцент 11 Знак,СПИСОК Знак,Второй абзац списка Знак,Абзац списка для документа Знак,Нумерация Знак,Bullet List Знак,FooterText Знак"/>
    <w:link w:val="ae"/>
    <w:uiPriority w:val="34"/>
    <w:qFormat/>
    <w:locked/>
    <w:rsid w:val="00162C80"/>
  </w:style>
  <w:style w:type="paragraph" w:customStyle="1" w:styleId="af2">
    <w:name w:val="ООО  «Институт Территориального Планирования"/>
    <w:basedOn w:val="a0"/>
    <w:link w:val="af3"/>
    <w:qFormat/>
    <w:rsid w:val="00162C80"/>
    <w:pPr>
      <w:spacing w:line="360" w:lineRule="auto"/>
      <w:ind w:left="709"/>
      <w:jc w:val="right"/>
    </w:pPr>
    <w:rPr>
      <w:rFonts w:ascii="Times New Roman" w:eastAsia="Times New Roman" w:hAnsi="Times New Roman" w:cs="Times New Roman"/>
      <w:sz w:val="24"/>
      <w:szCs w:val="24"/>
      <w:lang w:val="x-none" w:eastAsia="x-none"/>
    </w:rPr>
  </w:style>
  <w:style w:type="character" w:customStyle="1" w:styleId="af3">
    <w:name w:val="ООО  «Институт Территориального Планирования Знак"/>
    <w:link w:val="af2"/>
    <w:rsid w:val="00162C80"/>
    <w:rPr>
      <w:rFonts w:ascii="Times New Roman" w:eastAsia="Times New Roman" w:hAnsi="Times New Roman" w:cs="Times New Roman"/>
      <w:sz w:val="24"/>
      <w:szCs w:val="24"/>
      <w:lang w:val="x-none" w:eastAsia="x-none"/>
    </w:rPr>
  </w:style>
  <w:style w:type="paragraph" w:customStyle="1" w:styleId="ConsPlusNormal">
    <w:name w:val="ConsPlusNormal"/>
    <w:rsid w:val="00AA382C"/>
    <w:pPr>
      <w:widowControl w:val="0"/>
      <w:autoSpaceDE w:val="0"/>
      <w:autoSpaceDN w:val="0"/>
    </w:pPr>
    <w:rPr>
      <w:rFonts w:ascii="Calibri" w:eastAsiaTheme="minorEastAsia"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login.consultant.ru/link/?req=doc&amp;base=LAW&amp;n=500026&amp;dst=485"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5" Type="http://schemas.openxmlformats.org/officeDocument/2006/relationships/hyperlink" Target="https://login.consultant.ru/link/?req=doc&amp;base=LAW&amp;n=471078&amp;dst=35" TargetMode="Externa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login.consultant.ru/link/?req=doc&amp;base=LAW&amp;n=477662&amp;dst=10000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DD38F7D-335A-4560-BB8E-AB2054743B02}">
  <ds:schemaRefs>
    <ds:schemaRef ds:uri="http://schemas.microsoft.com/sharepoint/v3/contenttype/forms"/>
  </ds:schemaRefs>
</ds:datastoreItem>
</file>

<file path=customXml/itemProps2.xml><?xml version="1.0" encoding="utf-8"?>
<ds:datastoreItem xmlns:ds="http://schemas.openxmlformats.org/officeDocument/2006/customXml" ds:itemID="{1896ED20-E4D2-4043-B8A9-7829E4AF115E}">
  <ds:schemaRef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CB9C7149-D3D0-46AC-91D2-32188C1F78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1543</TotalTime>
  <Pages>34</Pages>
  <Words>14923</Words>
  <Characters>85062</Characters>
  <Application>Microsoft Office Word</Application>
  <DocSecurity>0</DocSecurity>
  <Lines>708</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Grad</Company>
  <LinksUpToDate>false</LinksUpToDate>
  <CharactersWithSpaces>99786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Фигуренко Татьяна Львовна</dc:creator>
  <cp:lastModifiedBy>AMinaev</cp:lastModifiedBy>
  <cp:revision>214</cp:revision>
  <cp:lastPrinted>2025-07-15T04:58:00Z</cp:lastPrinted>
  <dcterms:created xsi:type="dcterms:W3CDTF">2023-09-21T06:51:00Z</dcterms:created>
  <dcterms:modified xsi:type="dcterms:W3CDTF">2025-11-18T07:39:00Z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0x0101008E2DAC058EC30A4397EDE9947434F430</vt:lpwstr>
  </property>
</Properties>
</file>